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89E" w:rsidRPr="00CB0201" w:rsidRDefault="00CB0201" w:rsidP="00CB0201">
      <w:pPr>
        <w:rPr>
          <w:rFonts w:ascii="ＭＳ 明朝" w:eastAsia="ＭＳ 明朝" w:hAnsi="ＭＳ 明朝"/>
          <w:b/>
          <w:sz w:val="24"/>
          <w:szCs w:val="24"/>
        </w:rPr>
      </w:pPr>
      <w:r w:rsidRPr="00CB0201">
        <w:rPr>
          <w:rFonts w:ascii="ＭＳ 明朝" w:eastAsia="ＭＳ 明朝" w:hAnsi="ＭＳ 明朝" w:hint="eastAsia"/>
          <w:b/>
          <w:sz w:val="24"/>
          <w:szCs w:val="24"/>
        </w:rPr>
        <w:t>荏原第五地区委員会　『春のバスハイク</w:t>
      </w:r>
      <w:r>
        <w:rPr>
          <w:rFonts w:ascii="ＭＳ 明朝" w:eastAsia="ＭＳ 明朝" w:hAnsi="ＭＳ 明朝" w:hint="eastAsia"/>
          <w:b/>
          <w:sz w:val="24"/>
          <w:szCs w:val="24"/>
        </w:rPr>
        <w:t xml:space="preserve">　</w:t>
      </w:r>
      <w:r w:rsidRPr="00CB0201">
        <w:rPr>
          <w:rFonts w:ascii="ＭＳ 明朝" w:eastAsia="ＭＳ 明朝" w:hAnsi="ＭＳ 明朝" w:hint="eastAsia"/>
          <w:b/>
          <w:sz w:val="24"/>
          <w:szCs w:val="24"/>
        </w:rPr>
        <w:t>フォレストパークメロンの森、いばらきフラワーパーク』</w:t>
      </w:r>
    </w:p>
    <w:p w:rsidR="003A3AC5" w:rsidRDefault="00CB0201" w:rsidP="00CB0201">
      <w:pPr>
        <w:ind w:firstLineChars="100"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5月19日(日)、荏原第五地区委員会主催の「春のバスハイク」が開催されました。今回は親子でのメロン狩り体験をメインに、茨城県</w:t>
      </w: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の施設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を訪れました。「フォレストパークメロンの森」では実際にメロ</w:t>
      </w:r>
      <w:bookmarkStart w:id="0" w:name="_GoBack"/>
      <w:bookmarkEnd w:id="0"/>
      <w:r>
        <w:rPr>
          <w:rFonts w:ascii="ＭＳ 明朝" w:eastAsia="ＭＳ 明朝" w:hAnsi="ＭＳ 明朝" w:hint="eastAsia"/>
          <w:color w:val="000000"/>
          <w:sz w:val="24"/>
          <w:szCs w:val="24"/>
        </w:rPr>
        <w:t>ンを収穫するだけでなく、試食ではたっぷりのメロンを味わうことができ、参加者は大満足な様子でした。</w:t>
      </w:r>
    </w:p>
    <w:p w:rsidR="00CB0201" w:rsidRDefault="00CB0201" w:rsidP="00CB0201">
      <w:pPr>
        <w:ind w:firstLineChars="100" w:firstLine="240"/>
        <w:rPr>
          <w:rFonts w:ascii="ＭＳ 明朝" w:eastAsia="ＭＳ 明朝" w:hAnsi="ＭＳ 明朝"/>
          <w:color w:val="000000"/>
          <w:sz w:val="24"/>
          <w:szCs w:val="24"/>
          <w:lang w:val="ja-JP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また、メロン狩りに先立って、約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>900</w:t>
      </w: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種のバラの花々が咲き、多数のアクティビティが魅力の「いばらきフラワーパーク」を訪れました。広大な園内の一角では、大きなシャボン玉を作って披露するパフォーマンスが行われており、子どもたちは釘付けになっている様子でした。</w:t>
      </w:r>
    </w:p>
    <w:p w:rsidR="00CB0201" w:rsidRDefault="00CB0201" w:rsidP="00CB0201">
      <w:pPr>
        <w:ind w:firstLineChars="100" w:firstLine="240"/>
        <w:rPr>
          <w:rFonts w:ascii="ＭＳ 明朝" w:eastAsia="ＭＳ 明朝" w:hAnsi="ＭＳ 明朝" w:hint="eastAsia"/>
          <w:color w:val="FFFFFF"/>
          <w:szCs w:val="21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  <w:lang w:val="ja-JP"/>
        </w:rPr>
        <w:t>子どもたちは自然を肌で感じることができたほか、親子の絆をいっそう深めることもできたのではないでしょうか。</w:t>
      </w:r>
    </w:p>
    <w:sectPr w:rsidR="00CB02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2A"/>
    <w:rsid w:val="000766A7"/>
    <w:rsid w:val="001B489E"/>
    <w:rsid w:val="003A3AC5"/>
    <w:rsid w:val="008D022A"/>
    <w:rsid w:val="00973FDB"/>
    <w:rsid w:val="00CB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45198F"/>
  <w15:chartTrackingRefBased/>
  <w15:docId w15:val="{C2F3AC71-AB3B-4E7F-A730-DA71A354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55</Words>
  <Characters>314</Characters>
  <DocSecurity>0</DocSecurity>
  <Lines>2</Lines>
  <Paragraphs>1</Paragraphs>
  <ScaleCrop>false</ScaleCrop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2024-06-24T04:54:00Z</dcterms:created>
  <dcterms:modified xsi:type="dcterms:W3CDTF">2024-06-24T05:59:00Z</dcterms:modified>
</cp:coreProperties>
</file>