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BA74F" w14:textId="77777777" w:rsidR="007B2A9B" w:rsidRDefault="007B2A9B" w:rsidP="007B2A9B">
      <w:pPr>
        <w:widowControl/>
        <w:ind w:left="216" w:firstLine="216"/>
        <w:jc w:val="left"/>
      </w:pPr>
    </w:p>
    <w:p w14:paraId="494E57A4" w14:textId="4915FE21" w:rsidR="007B2A9B" w:rsidRDefault="00AE693B" w:rsidP="007B2A9B">
      <w:pPr>
        <w:widowControl/>
        <w:ind w:left="216" w:firstLine="216"/>
        <w:jc w:val="left"/>
      </w:pPr>
      <w:r>
        <w:rPr>
          <w:rFonts w:hint="eastAsia"/>
        </w:rPr>
        <w:t xml:space="preserve">　　　</w:t>
      </w:r>
    </w:p>
    <w:p w14:paraId="5D851587" w14:textId="77777777" w:rsidR="007B2A9B" w:rsidRDefault="007B2A9B" w:rsidP="007B2A9B">
      <w:pPr>
        <w:widowControl/>
        <w:ind w:left="216" w:firstLine="216"/>
        <w:jc w:val="left"/>
      </w:pPr>
    </w:p>
    <w:p w14:paraId="5597CBE9" w14:textId="77777777" w:rsidR="007B2A9B" w:rsidRDefault="007B2A9B" w:rsidP="007B2A9B">
      <w:pPr>
        <w:widowControl/>
        <w:ind w:left="216" w:firstLine="216"/>
        <w:jc w:val="left"/>
      </w:pPr>
    </w:p>
    <w:p w14:paraId="3B768AC1" w14:textId="77777777" w:rsidR="007B2A9B" w:rsidRDefault="007B2A9B" w:rsidP="007B2A9B">
      <w:pPr>
        <w:widowControl/>
        <w:ind w:left="216" w:firstLine="216"/>
        <w:jc w:val="left"/>
      </w:pPr>
    </w:p>
    <w:p w14:paraId="4DB5D12C" w14:textId="77777777" w:rsidR="007B2A9B" w:rsidRDefault="007B2A9B" w:rsidP="007B2A9B">
      <w:pPr>
        <w:ind w:leftChars="0" w:left="0" w:firstLineChars="0" w:firstLine="0"/>
      </w:pPr>
    </w:p>
    <w:p w14:paraId="532674A0" w14:textId="77777777" w:rsidR="007B2A9B" w:rsidRPr="0016473A" w:rsidRDefault="007B2A9B" w:rsidP="007B2A9B">
      <w:pPr>
        <w:widowControl/>
        <w:ind w:left="216" w:firstLine="216"/>
        <w:jc w:val="left"/>
      </w:pPr>
    </w:p>
    <w:p w14:paraId="055510B2" w14:textId="77777777" w:rsidR="007B2A9B" w:rsidRDefault="007B2A9B" w:rsidP="007B2A9B">
      <w:pPr>
        <w:widowControl/>
        <w:ind w:left="216" w:firstLine="216"/>
        <w:jc w:val="left"/>
      </w:pPr>
    </w:p>
    <w:p w14:paraId="2B6E25BA" w14:textId="77777777" w:rsidR="007B2A9B" w:rsidRDefault="007B2A9B" w:rsidP="007B2A9B">
      <w:pPr>
        <w:widowControl/>
        <w:ind w:left="216" w:firstLine="216"/>
        <w:jc w:val="left"/>
      </w:pPr>
    </w:p>
    <w:p w14:paraId="3BAA18BA" w14:textId="77777777" w:rsidR="007B2A9B" w:rsidRPr="003D4842" w:rsidRDefault="007B2A9B" w:rsidP="007B2A9B">
      <w:pPr>
        <w:widowControl/>
        <w:ind w:left="216" w:firstLine="216"/>
        <w:jc w:val="left"/>
        <w:rPr>
          <w:color w:val="767171" w:themeColor="background2" w:themeShade="80"/>
        </w:rPr>
      </w:pPr>
    </w:p>
    <w:p w14:paraId="07836E57" w14:textId="77777777" w:rsidR="007B2A9B" w:rsidRDefault="007B2A9B" w:rsidP="007B2A9B">
      <w:pPr>
        <w:widowControl/>
        <w:ind w:left="216" w:firstLine="216"/>
        <w:jc w:val="left"/>
      </w:pPr>
    </w:p>
    <w:p w14:paraId="582CC01E" w14:textId="77777777" w:rsidR="007B2A9B" w:rsidRDefault="007B2A9B" w:rsidP="007B2A9B">
      <w:pPr>
        <w:widowControl/>
        <w:ind w:left="216" w:firstLine="216"/>
        <w:jc w:val="left"/>
      </w:pPr>
      <w:r>
        <w:rPr>
          <w:noProof/>
        </w:rPr>
        <mc:AlternateContent>
          <mc:Choice Requires="wps">
            <w:drawing>
              <wp:anchor distT="0" distB="0" distL="114300" distR="114300" simplePos="0" relativeHeight="251916288" behindDoc="0" locked="0" layoutInCell="1" allowOverlap="1" wp14:anchorId="7471856F" wp14:editId="173E8F34">
                <wp:simplePos x="0" y="0"/>
                <wp:positionH relativeFrom="column">
                  <wp:posOffset>86630</wp:posOffset>
                </wp:positionH>
                <wp:positionV relativeFrom="paragraph">
                  <wp:posOffset>31788</wp:posOffset>
                </wp:positionV>
                <wp:extent cx="5828665" cy="2495550"/>
                <wp:effectExtent l="19050" t="19050" r="38735" b="38100"/>
                <wp:wrapNone/>
                <wp:docPr id="9" name="四角形: 角を丸くする 9"/>
                <wp:cNvGraphicFramePr/>
                <a:graphic xmlns:a="http://schemas.openxmlformats.org/drawingml/2006/main">
                  <a:graphicData uri="http://schemas.microsoft.com/office/word/2010/wordprocessingShape">
                    <wps:wsp>
                      <wps:cNvSpPr/>
                      <wps:spPr>
                        <a:xfrm>
                          <a:off x="0" y="0"/>
                          <a:ext cx="5828665" cy="2495550"/>
                        </a:xfrm>
                        <a:prstGeom prst="roundRect">
                          <a:avLst>
                            <a:gd name="adj" fmla="val 5058"/>
                          </a:avLst>
                        </a:prstGeom>
                        <a:noFill/>
                        <a:ln w="60325" cmpd="thickThi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78814" w14:textId="77777777" w:rsidR="00814CED" w:rsidRPr="003D4842" w:rsidRDefault="00814CED" w:rsidP="007B2A9B">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w:t>
                            </w:r>
                            <w:r>
                              <w:rPr>
                                <w:rFonts w:hint="eastAsia"/>
                                <w:color w:val="000000" w:themeColor="text1"/>
                                <w:sz w:val="48"/>
                                <w:szCs w:val="48"/>
                                <w14:textOutline w14:w="9525" w14:cap="rnd" w14:cmpd="sng" w14:algn="ctr">
                                  <w14:noFill/>
                                  <w14:prstDash w14:val="solid"/>
                                  <w14:bevel/>
                                </w14:textOutline>
                              </w:rPr>
                              <w:t>二</w:t>
                            </w:r>
                            <w:r w:rsidRPr="003D4842">
                              <w:rPr>
                                <w:rFonts w:hint="eastAsia"/>
                                <w:color w:val="000000" w:themeColor="text1"/>
                                <w:sz w:val="48"/>
                                <w:szCs w:val="48"/>
                                <w14:textOutline w14:w="9525" w14:cap="rnd" w14:cmpd="sng" w14:algn="ctr">
                                  <w14:noFill/>
                                  <w14:prstDash w14:val="solid"/>
                                  <w14:bevel/>
                                </w14:textOutline>
                              </w:rPr>
                              <w:t>章</w:t>
                            </w:r>
                          </w:p>
                          <w:p w14:paraId="41B16D07" w14:textId="48E1C9F3" w:rsidR="00814CED" w:rsidRDefault="00814CED" w:rsidP="007B2A9B">
                            <w:pPr>
                              <w:pStyle w:val="10"/>
                              <w:spacing w:line="640" w:lineRule="exact"/>
                              <w:ind w:firstLineChars="0" w:firstLine="0"/>
                              <w:jc w:val="center"/>
                              <w:rPr>
                                <w:color w:val="000000" w:themeColor="text1"/>
                                <w:sz w:val="48"/>
                                <w:szCs w:val="48"/>
                                <w14:textOutline w14:w="9525" w14:cap="rnd" w14:cmpd="sng" w14:algn="ctr">
                                  <w14:noFill/>
                                  <w14:prstDash w14:val="solid"/>
                                  <w14:bevel/>
                                </w14:textOutline>
                              </w:rPr>
                            </w:pPr>
                            <w:r w:rsidRPr="007B2A9B">
                              <w:rPr>
                                <w:rFonts w:hint="eastAsia"/>
                                <w:color w:val="000000" w:themeColor="text1"/>
                                <w:sz w:val="48"/>
                                <w:szCs w:val="48"/>
                                <w14:textOutline w14:w="9525" w14:cap="rnd" w14:cmpd="sng" w14:algn="ctr">
                                  <w14:noFill/>
                                  <w14:prstDash w14:val="solid"/>
                                  <w14:bevel/>
                                </w14:textOutline>
                              </w:rPr>
                              <w:t>高齢者の状況を</w:t>
                            </w:r>
                            <w:r w:rsidR="006F0CFB">
                              <w:rPr>
                                <w:rFonts w:hint="eastAsia"/>
                                <w:color w:val="000000" w:themeColor="text1"/>
                                <w:sz w:val="48"/>
                                <w:szCs w:val="48"/>
                                <w14:textOutline w14:w="9525" w14:cap="rnd" w14:cmpd="sng" w14:algn="ctr">
                                  <w14:noFill/>
                                  <w14:prstDash w14:val="solid"/>
                                  <w14:bevel/>
                                </w14:textOutline>
                              </w:rPr>
                              <w:t>ふまえた</w:t>
                            </w:r>
                          </w:p>
                          <w:p w14:paraId="64AC3F61" w14:textId="7E8EA734" w:rsidR="00814CED" w:rsidRPr="003D4842" w:rsidRDefault="00814CED" w:rsidP="007B2A9B">
                            <w:pPr>
                              <w:pStyle w:val="10"/>
                              <w:spacing w:line="640" w:lineRule="exact"/>
                              <w:ind w:firstLineChars="0" w:firstLine="0"/>
                              <w:jc w:val="center"/>
                              <w:rPr>
                                <w:color w:val="000000" w:themeColor="text1"/>
                                <w:sz w:val="48"/>
                                <w:szCs w:val="48"/>
                                <w14:textOutline w14:w="9525" w14:cap="rnd" w14:cmpd="sng" w14:algn="ctr">
                                  <w14:noFill/>
                                  <w14:prstDash w14:val="solid"/>
                                  <w14:bevel/>
                                </w14:textOutline>
                              </w:rPr>
                            </w:pPr>
                            <w:r w:rsidRPr="007B2A9B">
                              <w:rPr>
                                <w:rFonts w:hint="eastAsia"/>
                                <w:color w:val="000000" w:themeColor="text1"/>
                                <w:sz w:val="48"/>
                                <w:szCs w:val="48"/>
                                <w14:textOutline w14:w="9525" w14:cap="rnd" w14:cmpd="sng" w14:algn="ctr">
                                  <w14:noFill/>
                                  <w14:prstDash w14:val="solid"/>
                                  <w14:bevel/>
                                </w14:textOutline>
                              </w:rPr>
                              <w:t>支援体制の強化</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anchor>
            </w:drawing>
          </mc:Choice>
          <mc:Fallback>
            <w:pict>
              <v:roundrect w14:anchorId="7471856F" id="四角形: 角を丸くする 9" o:spid="_x0000_s1026" style="position:absolute;left:0;text-align:left;margin-left:6.8pt;margin-top:2.5pt;width:458.95pt;height:196.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" filled="f" strokecolor="#404040 [2429]" strokeweight="4.75pt">
                <v:stroke linestyle="thickThin" joinstyle="miter"/>
                <v:textbox>
                  <w:txbxContent>
                    <w:p w14:paraId="60778814" w14:textId="77777777" w:rsidR="00814CED" w:rsidRPr="003D4842" w:rsidRDefault="00814CED" w:rsidP="007B2A9B">
                      <w:pPr>
                        <w:pStyle w:val="10"/>
                        <w:ind w:firstLineChars="0" w:firstLine="0"/>
                        <w:jc w:val="center"/>
                        <w:rPr>
                          <w:color w:val="000000" w:themeColor="text1"/>
                          <w:sz w:val="48"/>
                          <w:szCs w:val="48"/>
                          <w14:textOutline w14:w="9525" w14:cap="rnd" w14:cmpd="sng" w14:algn="ctr">
                            <w14:noFill/>
                            <w14:prstDash w14:val="solid"/>
                            <w14:bevel/>
                          </w14:textOutline>
                        </w:rPr>
                      </w:pPr>
                      <w:r w:rsidRPr="003D4842">
                        <w:rPr>
                          <w:rFonts w:hint="eastAsia"/>
                          <w:color w:val="000000" w:themeColor="text1"/>
                          <w:sz w:val="48"/>
                          <w:szCs w:val="48"/>
                          <w14:textOutline w14:w="9525" w14:cap="rnd" w14:cmpd="sng" w14:algn="ctr">
                            <w14:noFill/>
                            <w14:prstDash w14:val="solid"/>
                            <w14:bevel/>
                          </w14:textOutline>
                        </w:rPr>
                        <w:t>第</w:t>
                      </w:r>
                      <w:r>
                        <w:rPr>
                          <w:rFonts w:hint="eastAsia"/>
                          <w:color w:val="000000" w:themeColor="text1"/>
                          <w:sz w:val="48"/>
                          <w:szCs w:val="48"/>
                          <w14:textOutline w14:w="9525" w14:cap="rnd" w14:cmpd="sng" w14:algn="ctr">
                            <w14:noFill/>
                            <w14:prstDash w14:val="solid"/>
                            <w14:bevel/>
                          </w14:textOutline>
                        </w:rPr>
                        <w:t>二</w:t>
                      </w:r>
                      <w:r w:rsidRPr="003D4842">
                        <w:rPr>
                          <w:rFonts w:hint="eastAsia"/>
                          <w:color w:val="000000" w:themeColor="text1"/>
                          <w:sz w:val="48"/>
                          <w:szCs w:val="48"/>
                          <w14:textOutline w14:w="9525" w14:cap="rnd" w14:cmpd="sng" w14:algn="ctr">
                            <w14:noFill/>
                            <w14:prstDash w14:val="solid"/>
                            <w14:bevel/>
                          </w14:textOutline>
                        </w:rPr>
                        <w:t>章</w:t>
                      </w:r>
                    </w:p>
                    <w:p w14:paraId="41B16D07" w14:textId="48E1C9F3" w:rsidR="00814CED" w:rsidRDefault="00814CED" w:rsidP="007B2A9B">
                      <w:pPr>
                        <w:pStyle w:val="10"/>
                        <w:spacing w:line="640" w:lineRule="exact"/>
                        <w:ind w:firstLineChars="0" w:firstLine="0"/>
                        <w:jc w:val="center"/>
                        <w:rPr>
                          <w:color w:val="000000" w:themeColor="text1"/>
                          <w:sz w:val="48"/>
                          <w:szCs w:val="48"/>
                          <w14:textOutline w14:w="9525" w14:cap="rnd" w14:cmpd="sng" w14:algn="ctr">
                            <w14:noFill/>
                            <w14:prstDash w14:val="solid"/>
                            <w14:bevel/>
                          </w14:textOutline>
                        </w:rPr>
                      </w:pPr>
                      <w:r w:rsidRPr="007B2A9B">
                        <w:rPr>
                          <w:rFonts w:hint="eastAsia"/>
                          <w:color w:val="000000" w:themeColor="text1"/>
                          <w:sz w:val="48"/>
                          <w:szCs w:val="48"/>
                          <w14:textOutline w14:w="9525" w14:cap="rnd" w14:cmpd="sng" w14:algn="ctr">
                            <w14:noFill/>
                            <w14:prstDash w14:val="solid"/>
                            <w14:bevel/>
                          </w14:textOutline>
                        </w:rPr>
                        <w:t>高齢者の状況を</w:t>
                      </w:r>
                      <w:r w:rsidR="006F0CFB">
                        <w:rPr>
                          <w:rFonts w:hint="eastAsia"/>
                          <w:color w:val="000000" w:themeColor="text1"/>
                          <w:sz w:val="48"/>
                          <w:szCs w:val="48"/>
                          <w14:textOutline w14:w="9525" w14:cap="rnd" w14:cmpd="sng" w14:algn="ctr">
                            <w14:noFill/>
                            <w14:prstDash w14:val="solid"/>
                            <w14:bevel/>
                          </w14:textOutline>
                        </w:rPr>
                        <w:t>ふまえた</w:t>
                      </w:r>
                    </w:p>
                    <w:p w14:paraId="64AC3F61" w14:textId="7E8EA734" w:rsidR="00814CED" w:rsidRPr="003D4842" w:rsidRDefault="00814CED" w:rsidP="007B2A9B">
                      <w:pPr>
                        <w:pStyle w:val="10"/>
                        <w:spacing w:line="640" w:lineRule="exact"/>
                        <w:ind w:firstLineChars="0" w:firstLine="0"/>
                        <w:jc w:val="center"/>
                        <w:rPr>
                          <w:color w:val="000000" w:themeColor="text1"/>
                          <w:sz w:val="48"/>
                          <w:szCs w:val="48"/>
                          <w14:textOutline w14:w="9525" w14:cap="rnd" w14:cmpd="sng" w14:algn="ctr">
                            <w14:noFill/>
                            <w14:prstDash w14:val="solid"/>
                            <w14:bevel/>
                          </w14:textOutline>
                        </w:rPr>
                      </w:pPr>
                      <w:r w:rsidRPr="007B2A9B">
                        <w:rPr>
                          <w:rFonts w:hint="eastAsia"/>
                          <w:color w:val="000000" w:themeColor="text1"/>
                          <w:sz w:val="48"/>
                          <w:szCs w:val="48"/>
                          <w14:textOutline w14:w="9525" w14:cap="rnd" w14:cmpd="sng" w14:algn="ctr">
                            <w14:noFill/>
                            <w14:prstDash w14:val="solid"/>
                            <w14:bevel/>
                          </w14:textOutline>
                        </w:rPr>
                        <w:t>支援体制の強化</w:t>
                      </w:r>
                    </w:p>
                  </w:txbxContent>
                </v:textbox>
              </v:roundrect>
            </w:pict>
          </mc:Fallback>
        </mc:AlternateContent>
      </w:r>
    </w:p>
    <w:p w14:paraId="47D327CC" w14:textId="77777777" w:rsidR="007B2A9B" w:rsidRDefault="007B2A9B" w:rsidP="007B2A9B">
      <w:pPr>
        <w:widowControl/>
        <w:ind w:left="216" w:firstLine="216"/>
        <w:jc w:val="left"/>
      </w:pPr>
    </w:p>
    <w:p w14:paraId="0AAAA257" w14:textId="77777777" w:rsidR="007B2A9B" w:rsidRDefault="007B2A9B" w:rsidP="007B2A9B">
      <w:pPr>
        <w:widowControl/>
        <w:ind w:left="216" w:firstLine="216"/>
        <w:jc w:val="left"/>
      </w:pPr>
    </w:p>
    <w:p w14:paraId="4F22A64B" w14:textId="77777777" w:rsidR="007B2A9B" w:rsidRDefault="007B2A9B" w:rsidP="007B2A9B">
      <w:pPr>
        <w:widowControl/>
        <w:ind w:left="216" w:firstLine="216"/>
        <w:jc w:val="left"/>
      </w:pPr>
    </w:p>
    <w:p w14:paraId="7F52580B" w14:textId="77777777" w:rsidR="007B2A9B" w:rsidRDefault="007B2A9B" w:rsidP="007B2A9B">
      <w:pPr>
        <w:widowControl/>
        <w:ind w:left="216" w:firstLine="216"/>
        <w:jc w:val="left"/>
      </w:pPr>
    </w:p>
    <w:p w14:paraId="1508A52B" w14:textId="77777777" w:rsidR="007B2A9B" w:rsidRDefault="007B2A9B" w:rsidP="007B2A9B">
      <w:pPr>
        <w:widowControl/>
        <w:ind w:left="216" w:firstLine="216"/>
        <w:jc w:val="left"/>
      </w:pPr>
    </w:p>
    <w:p w14:paraId="07B5302D" w14:textId="77777777" w:rsidR="007B2A9B" w:rsidRDefault="007B2A9B" w:rsidP="007B2A9B">
      <w:pPr>
        <w:widowControl/>
        <w:ind w:left="216" w:firstLine="216"/>
        <w:jc w:val="left"/>
      </w:pPr>
    </w:p>
    <w:p w14:paraId="4D05E1BF" w14:textId="77777777" w:rsidR="007B2A9B" w:rsidRDefault="007B2A9B" w:rsidP="007B2A9B">
      <w:pPr>
        <w:widowControl/>
        <w:ind w:left="216" w:firstLine="216"/>
        <w:jc w:val="left"/>
      </w:pPr>
    </w:p>
    <w:p w14:paraId="75B24D73" w14:textId="77777777" w:rsidR="007B2A9B" w:rsidRDefault="007B2A9B" w:rsidP="007B2A9B">
      <w:pPr>
        <w:widowControl/>
        <w:ind w:left="216" w:firstLine="216"/>
        <w:jc w:val="left"/>
      </w:pPr>
    </w:p>
    <w:p w14:paraId="545238A6" w14:textId="77777777" w:rsidR="007B2A9B" w:rsidRDefault="007B2A9B" w:rsidP="007B2A9B">
      <w:pPr>
        <w:widowControl/>
        <w:ind w:left="216" w:firstLine="216"/>
        <w:jc w:val="left"/>
      </w:pPr>
    </w:p>
    <w:p w14:paraId="71542C84" w14:textId="77777777" w:rsidR="007B2A9B" w:rsidRDefault="007B2A9B" w:rsidP="007B2A9B">
      <w:pPr>
        <w:widowControl/>
        <w:ind w:left="216" w:firstLine="216"/>
        <w:jc w:val="left"/>
      </w:pPr>
    </w:p>
    <w:p w14:paraId="453CB997" w14:textId="77777777" w:rsidR="007B2A9B" w:rsidRDefault="007B2A9B" w:rsidP="007B2A9B">
      <w:pPr>
        <w:widowControl/>
        <w:ind w:left="216" w:firstLine="216"/>
        <w:jc w:val="left"/>
      </w:pPr>
    </w:p>
    <w:p w14:paraId="45A8B696" w14:textId="77777777" w:rsidR="007B2A9B" w:rsidRDefault="007B2A9B" w:rsidP="007B2A9B">
      <w:pPr>
        <w:widowControl/>
        <w:ind w:left="216" w:firstLine="216"/>
        <w:jc w:val="left"/>
      </w:pPr>
      <w:r>
        <w:rPr>
          <w:noProof/>
        </w:rPr>
        <mc:AlternateContent>
          <mc:Choice Requires="wps">
            <w:drawing>
              <wp:anchor distT="0" distB="0" distL="114300" distR="114300" simplePos="0" relativeHeight="251915264" behindDoc="0" locked="0" layoutInCell="1" allowOverlap="1" wp14:anchorId="52DE8CCE" wp14:editId="560885AC">
                <wp:simplePos x="0" y="0"/>
                <wp:positionH relativeFrom="column">
                  <wp:posOffset>1854219</wp:posOffset>
                </wp:positionH>
                <wp:positionV relativeFrom="paragraph">
                  <wp:posOffset>2499410</wp:posOffset>
                </wp:positionV>
                <wp:extent cx="2341245" cy="1383030"/>
                <wp:effectExtent l="0" t="0" r="0" b="7620"/>
                <wp:wrapNone/>
                <wp:docPr id="1096" name="テキスト ボックス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383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DBD09" w14:textId="77777777" w:rsidR="00814CED" w:rsidRDefault="00814CED" w:rsidP="007B2A9B">
                            <w:pPr>
                              <w:ind w:left="216" w:firstLine="216"/>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2DE8CCE" id="_x0000_t202" coordsize="21600,21600" o:spt="202" path="m,l,21600r21600,l21600,xe">
                <v:stroke joinstyle="miter"/>
                <v:path gradientshapeok="t" o:connecttype="rect"/>
              </v:shapetype>
              <v:shape id="テキスト ボックス 1096" o:spid="_x0000_s1027" type="#_x0000_t202" style="position:absolute;left:0;text-align:left;margin-left:146pt;margin-top:196.8pt;width:184.35pt;height:108.9pt;z-index:251915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" stroked="f">
                <v:textbox>
                  <w:txbxContent>
                    <w:p w14:paraId="522DBD09" w14:textId="77777777" w:rsidR="00814CED" w:rsidRDefault="00814CED" w:rsidP="007B2A9B">
                      <w:pPr>
                        <w:ind w:left="216" w:firstLine="216"/>
                      </w:pPr>
                    </w:p>
                  </w:txbxContent>
                </v:textbox>
              </v:shape>
            </w:pict>
          </mc:Fallback>
        </mc:AlternateContent>
      </w:r>
      <w:r>
        <w:br w:type="page"/>
      </w:r>
    </w:p>
    <w:p w14:paraId="122C057F" w14:textId="77777777" w:rsidR="00ED7AF8" w:rsidRDefault="00ED7AF8" w:rsidP="004F0300">
      <w:pPr>
        <w:widowControl/>
        <w:ind w:leftChars="0" w:left="0" w:firstLineChars="0" w:firstLine="0"/>
        <w:jc w:val="left"/>
      </w:pPr>
    </w:p>
    <w:p w14:paraId="2BD087A6" w14:textId="77777777" w:rsidR="00ED7AF8" w:rsidRDefault="00ED7AF8" w:rsidP="004F0300">
      <w:pPr>
        <w:widowControl/>
        <w:ind w:leftChars="0" w:left="0" w:firstLineChars="0" w:firstLine="0"/>
        <w:jc w:val="left"/>
      </w:pPr>
    </w:p>
    <w:p w14:paraId="1FD44726" w14:textId="77777777" w:rsidR="00ED7AF8" w:rsidRDefault="00ED7AF8" w:rsidP="004F0300">
      <w:pPr>
        <w:widowControl/>
        <w:ind w:leftChars="0" w:left="0" w:firstLineChars="0" w:firstLine="0"/>
        <w:jc w:val="left"/>
      </w:pPr>
    </w:p>
    <w:p w14:paraId="5CF1B3C6" w14:textId="37712DA2" w:rsidR="00ED7AF8" w:rsidRDefault="00ED7AF8" w:rsidP="004F0300">
      <w:pPr>
        <w:widowControl/>
        <w:ind w:leftChars="0" w:left="0" w:firstLineChars="0" w:firstLine="0"/>
        <w:jc w:val="left"/>
      </w:pPr>
    </w:p>
    <w:p w14:paraId="4152B2B9" w14:textId="5F938DE8" w:rsidR="00ED7AF8" w:rsidRDefault="00ED7AF8" w:rsidP="004F0300">
      <w:pPr>
        <w:widowControl/>
        <w:ind w:leftChars="0" w:left="0" w:firstLineChars="0" w:firstLine="0"/>
        <w:jc w:val="left"/>
      </w:pPr>
    </w:p>
    <w:p w14:paraId="216C2443" w14:textId="77777777" w:rsidR="00ED7AF8" w:rsidRDefault="00ED7AF8" w:rsidP="004F0300">
      <w:pPr>
        <w:widowControl/>
        <w:ind w:leftChars="0" w:left="0" w:firstLineChars="0" w:firstLine="0"/>
        <w:jc w:val="left"/>
      </w:pPr>
    </w:p>
    <w:p w14:paraId="76F764F3" w14:textId="11298F00" w:rsidR="003C02CD" w:rsidRDefault="003C02CD" w:rsidP="004F0300">
      <w:pPr>
        <w:widowControl/>
        <w:ind w:leftChars="0" w:left="0" w:firstLineChars="0" w:firstLine="0"/>
        <w:jc w:val="left"/>
      </w:pPr>
      <w:r>
        <w:rPr>
          <w:noProof/>
        </w:rPr>
        <mc:AlternateContent>
          <mc:Choice Requires="wps">
            <w:drawing>
              <wp:anchor distT="0" distB="0" distL="114300" distR="114300" simplePos="0" relativeHeight="251895808" behindDoc="0" locked="0" layoutInCell="1" allowOverlap="1" wp14:anchorId="5D0275C6" wp14:editId="1FFCF1C6">
                <wp:simplePos x="0" y="0"/>
                <wp:positionH relativeFrom="column">
                  <wp:posOffset>2263760</wp:posOffset>
                </wp:positionH>
                <wp:positionV relativeFrom="paragraph">
                  <wp:posOffset>6985369</wp:posOffset>
                </wp:positionV>
                <wp:extent cx="1714500" cy="99822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714500" cy="998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CC541" id="正方形/長方形 31" o:spid="_x0000_s1026" style="position:absolute;left:0;text-align:left;margin-left:178.25pt;margin-top:550.05pt;width:135pt;height:78.6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" fillcolor="white [3212]" stroked="f" strokeweight="1pt"/>
            </w:pict>
          </mc:Fallback>
        </mc:AlternateContent>
      </w:r>
      <w:r w:rsidR="00ED7AF8">
        <w:br w:type="page"/>
      </w:r>
    </w:p>
    <w:p w14:paraId="77CD878C" w14:textId="24D16B35" w:rsidR="000F2730" w:rsidRPr="007E6B61" w:rsidRDefault="000F2730" w:rsidP="000F2730">
      <w:pPr>
        <w:widowControl/>
        <w:ind w:leftChars="0" w:left="0" w:firstLineChars="200" w:firstLine="635"/>
        <w:jc w:val="left"/>
        <w:rPr>
          <w:b/>
          <w:bCs/>
          <w:sz w:val="32"/>
          <w:szCs w:val="32"/>
        </w:rPr>
      </w:pPr>
      <w:r>
        <w:rPr>
          <w:rFonts w:hint="eastAsia"/>
          <w:b/>
          <w:bCs/>
          <w:noProof/>
          <w:sz w:val="32"/>
          <w:szCs w:val="32"/>
        </w:rPr>
        <w:lastRenderedPageBreak/>
        <mc:AlternateContent>
          <mc:Choice Requires="wpg">
            <w:drawing>
              <wp:anchor distT="0" distB="0" distL="114300" distR="114300" simplePos="0" relativeHeight="251947008" behindDoc="0" locked="0" layoutInCell="1" allowOverlap="1" wp14:anchorId="22D5FFFF" wp14:editId="45D40E0C">
                <wp:simplePos x="0" y="0"/>
                <wp:positionH relativeFrom="column">
                  <wp:posOffset>-86329</wp:posOffset>
                </wp:positionH>
                <wp:positionV relativeFrom="paragraph">
                  <wp:posOffset>-130213</wp:posOffset>
                </wp:positionV>
                <wp:extent cx="6129850" cy="746760"/>
                <wp:effectExtent l="0" t="0" r="4445" b="15240"/>
                <wp:wrapNone/>
                <wp:docPr id="1366" name="グループ化 1366"/>
                <wp:cNvGraphicFramePr/>
                <a:graphic xmlns:a="http://schemas.openxmlformats.org/drawingml/2006/main">
                  <a:graphicData uri="http://schemas.microsoft.com/office/word/2010/wordprocessingGroup">
                    <wpg:wgp>
                      <wpg:cNvGrpSpPr/>
                      <wpg:grpSpPr>
                        <a:xfrm>
                          <a:off x="0" y="0"/>
                          <a:ext cx="6129850" cy="746760"/>
                          <a:chOff x="0" y="0"/>
                          <a:chExt cx="6129850" cy="746760"/>
                        </a:xfrm>
                      </wpg:grpSpPr>
                      <wps:wsp>
                        <wps:cNvPr id="1360" name="テキスト ボックス 1360"/>
                        <wps:cNvSpPr txBox="1"/>
                        <wps:spPr>
                          <a:xfrm>
                            <a:off x="0" y="0"/>
                            <a:ext cx="497941" cy="746760"/>
                          </a:xfrm>
                          <a:prstGeom prst="rect">
                            <a:avLst/>
                          </a:prstGeom>
                          <a:noFill/>
                          <a:ln w="6350">
                            <a:noFill/>
                          </a:ln>
                        </wps:spPr>
                        <wps:txbx>
                          <w:txbxContent>
                            <w:p w14:paraId="6FF4EB03" w14:textId="77777777" w:rsidR="00814CED" w:rsidRPr="007E6B61" w:rsidRDefault="00814CED" w:rsidP="000F2730">
                              <w:pPr>
                                <w:ind w:leftChars="0" w:left="0" w:firstLineChars="0" w:firstLine="0"/>
                                <w:rPr>
                                  <w:rFonts w:ascii="Univers" w:hAnsi="Univers"/>
                                  <w:b/>
                                  <w:bCs/>
                                  <w:sz w:val="72"/>
                                  <w:szCs w:val="72"/>
                                </w:rPr>
                              </w:pPr>
                              <w:r w:rsidRPr="007E6B61">
                                <w:rPr>
                                  <w:rFonts w:ascii="Univers" w:eastAsia="HGｺﾞｼｯｸE" w:hAnsi="Univers" w:hint="eastAsia"/>
                                  <w:b/>
                                  <w:bCs/>
                                  <w:sz w:val="72"/>
                                  <w:szCs w:val="72"/>
                                </w:rPr>
                                <w:t>1</w:t>
                              </w:r>
                              <w:r w:rsidRPr="007E6B61">
                                <w:rPr>
                                  <w:rFonts w:ascii="Univers" w:eastAsia="HGｺﾞｼｯｸE" w:hAnsi="Univers"/>
                                  <w:b/>
                                  <w:bCs/>
                                  <w:sz w:val="72"/>
                                  <w:szCs w:val="72"/>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359" name="直線コネクタ 1359"/>
                        <wps:cNvCnPr/>
                        <wps:spPr>
                          <a:xfrm>
                            <a:off x="497941" y="535098"/>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D5FFFF" id="グループ化 1366" o:spid="_x0000_s1028" style="position:absolute;left:0;text-align:left;margin-left:-6.8pt;margin-top:-10.25pt;width:482.65pt;height:58.8pt;z-index:251947008"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">
                <v:shape id="テキスト ボックス 1360" o:spid="_x0000_s1029" type="#_x0000_t202" style="position:absolute;width:497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" filled="f" stroked="f" strokeweight=".5pt">
                  <v:textbox inset="1mm,0,0,0">
                    <w:txbxContent>
                      <w:p w14:paraId="6FF4EB03" w14:textId="77777777" w:rsidR="00814CED" w:rsidRPr="007E6B61" w:rsidRDefault="00814CED" w:rsidP="000F2730">
                        <w:pPr>
                          <w:ind w:leftChars="0" w:left="0" w:firstLineChars="0" w:firstLine="0"/>
                          <w:rPr>
                            <w:rFonts w:ascii="Univers" w:hAnsi="Univers"/>
                            <w:b/>
                            <w:bCs/>
                            <w:sz w:val="72"/>
                            <w:szCs w:val="72"/>
                          </w:rPr>
                        </w:pPr>
                        <w:r w:rsidRPr="007E6B61">
                          <w:rPr>
                            <w:rFonts w:ascii="Univers" w:eastAsia="HGｺﾞｼｯｸE" w:hAnsi="Univers" w:hint="eastAsia"/>
                            <w:b/>
                            <w:bCs/>
                            <w:sz w:val="72"/>
                            <w:szCs w:val="72"/>
                          </w:rPr>
                          <w:t>1</w:t>
                        </w:r>
                        <w:r w:rsidRPr="007E6B61">
                          <w:rPr>
                            <w:rFonts w:ascii="Univers" w:eastAsia="HGｺﾞｼｯｸE" w:hAnsi="Univers"/>
                            <w:b/>
                            <w:bCs/>
                            <w:sz w:val="72"/>
                            <w:szCs w:val="72"/>
                          </w:rPr>
                          <w:t>.</w:t>
                        </w:r>
                      </w:p>
                    </w:txbxContent>
                  </v:textbox>
                </v:shape>
                <v:line id="直線コネクタ 1359" o:spid="_x0000_s1030"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" strokecolor="black [3213]" strokeweight="2.25pt">
                  <v:stroke dashstyle="1 1" joinstyle="miter"/>
                </v:line>
              </v:group>
            </w:pict>
          </mc:Fallback>
        </mc:AlternateContent>
      </w:r>
      <w:r w:rsidRPr="004F0300">
        <w:rPr>
          <w:rFonts w:hint="eastAsia"/>
          <w:b/>
          <w:bCs/>
          <w:sz w:val="32"/>
          <w:szCs w:val="32"/>
        </w:rPr>
        <w:t>品川区における</w:t>
      </w:r>
      <w:r>
        <w:rPr>
          <w:rFonts w:hint="eastAsia"/>
          <w:b/>
          <w:bCs/>
          <w:sz w:val="32"/>
          <w:szCs w:val="32"/>
        </w:rPr>
        <w:t>高齢化</w:t>
      </w:r>
      <w:r w:rsidRPr="004F0300">
        <w:rPr>
          <w:rFonts w:hint="eastAsia"/>
          <w:b/>
          <w:bCs/>
          <w:sz w:val="32"/>
          <w:szCs w:val="32"/>
        </w:rPr>
        <w:t>の状況</w:t>
      </w:r>
    </w:p>
    <w:p w14:paraId="091A0FB7" w14:textId="77777777" w:rsidR="004629FF" w:rsidRDefault="004629FF" w:rsidP="004629FF">
      <w:pPr>
        <w:ind w:left="216" w:firstLine="216"/>
      </w:pPr>
    </w:p>
    <w:p w14:paraId="26C9EF9C" w14:textId="6464C658" w:rsidR="006D3615" w:rsidRPr="000F2730" w:rsidRDefault="006D3615" w:rsidP="001D10B1">
      <w:pPr>
        <w:pStyle w:val="2"/>
      </w:pPr>
      <w:r w:rsidRPr="000F2730">
        <w:rPr>
          <w:rFonts w:hint="eastAsia"/>
        </w:rPr>
        <w:t>（１）品川区の高齢化の推移</w:t>
      </w:r>
    </w:p>
    <w:p w14:paraId="2BF9E93F" w14:textId="41212538" w:rsidR="006D3615" w:rsidRPr="001B63D1" w:rsidRDefault="001B63D1" w:rsidP="001B63D1">
      <w:pPr>
        <w:pStyle w:val="3"/>
      </w:pPr>
      <w:r w:rsidRPr="001B63D1">
        <w:rPr>
          <w:rFonts w:hint="eastAsia"/>
        </w:rPr>
        <w:t xml:space="preserve">① </w:t>
      </w:r>
      <w:r w:rsidR="006D3615" w:rsidRPr="001B63D1">
        <w:rPr>
          <w:rFonts w:hint="eastAsia"/>
        </w:rPr>
        <w:t>品川区の高齢化の進展</w:t>
      </w:r>
    </w:p>
    <w:p w14:paraId="4F3C99E7" w14:textId="3797688D" w:rsidR="007C49EC" w:rsidRPr="007C0979" w:rsidRDefault="003E4AB4" w:rsidP="001B63D1">
      <w:pPr>
        <w:pStyle w:val="1"/>
      </w:pPr>
      <w:r w:rsidRPr="00F65F6C">
        <w:rPr>
          <w:rFonts w:hint="eastAsia"/>
        </w:rPr>
        <w:t>区</w:t>
      </w:r>
      <w:r w:rsidR="001B63D1" w:rsidRPr="001B63D1">
        <w:rPr>
          <w:rFonts w:hint="eastAsia"/>
        </w:rPr>
        <w:t>では65歳以上の高齢者人口は増加</w:t>
      </w:r>
      <w:r w:rsidR="001B63D1">
        <w:rPr>
          <w:rFonts w:hint="eastAsia"/>
        </w:rPr>
        <w:t>傾向にあり</w:t>
      </w:r>
      <w:r w:rsidR="001B63D1" w:rsidRPr="001B63D1">
        <w:rPr>
          <w:rFonts w:hint="eastAsia"/>
        </w:rPr>
        <w:t>ますが、大規模開発等により、65歳</w:t>
      </w:r>
      <w:r w:rsidR="00BD058E">
        <w:rPr>
          <w:rFonts w:hint="eastAsia"/>
        </w:rPr>
        <w:t>未満</w:t>
      </w:r>
      <w:r w:rsidR="001B63D1" w:rsidRPr="001B63D1">
        <w:rPr>
          <w:rFonts w:hint="eastAsia"/>
        </w:rPr>
        <w:t>の人口</w:t>
      </w:r>
      <w:r w:rsidR="001B63D1">
        <w:rPr>
          <w:rFonts w:hint="eastAsia"/>
        </w:rPr>
        <w:t>も</w:t>
      </w:r>
      <w:r w:rsidR="001B63D1" w:rsidRPr="001B63D1">
        <w:rPr>
          <w:rFonts w:hint="eastAsia"/>
        </w:rPr>
        <w:t>増加しているため、高齢化率は近年低下傾向となってい</w:t>
      </w:r>
      <w:r w:rsidR="00A003C8" w:rsidRPr="00A003C8">
        <w:rPr>
          <w:rFonts w:hint="eastAsia"/>
        </w:rPr>
        <w:t>ます。</w:t>
      </w:r>
    </w:p>
    <w:p w14:paraId="54B1DD0D" w14:textId="374F2979" w:rsidR="006D3615" w:rsidRPr="00EE283B" w:rsidRDefault="00374FA4" w:rsidP="008D1976">
      <w:pPr>
        <w:pStyle w:val="12"/>
        <w:spacing w:before="196" w:after="196"/>
        <w:ind w:left="422" w:hanging="206"/>
      </w:pPr>
      <w:r>
        <w:rPr>
          <w:noProof/>
        </w:rPr>
        <w:drawing>
          <wp:anchor distT="0" distB="0" distL="114300" distR="114300" simplePos="0" relativeHeight="251833343" behindDoc="1" locked="0" layoutInCell="1" allowOverlap="1" wp14:anchorId="410F95AD" wp14:editId="732BC962">
            <wp:simplePos x="0" y="0"/>
            <wp:positionH relativeFrom="column">
              <wp:posOffset>68184</wp:posOffset>
            </wp:positionH>
            <wp:positionV relativeFrom="paragraph">
              <wp:posOffset>74653</wp:posOffset>
            </wp:positionV>
            <wp:extent cx="5278944" cy="282223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944" cy="2822233"/>
                    </a:xfrm>
                    <a:prstGeom prst="rect">
                      <a:avLst/>
                    </a:prstGeom>
                    <a:noFill/>
                    <a:ln>
                      <a:noFill/>
                    </a:ln>
                  </pic:spPr>
                </pic:pic>
              </a:graphicData>
            </a:graphic>
            <wp14:sizeRelH relativeFrom="page">
              <wp14:pctWidth>0</wp14:pctWidth>
            </wp14:sizeRelH>
            <wp14:sizeRelV relativeFrom="page">
              <wp14:pctHeight>0</wp14:pctHeight>
            </wp14:sizeRelV>
          </wp:anchor>
        </w:drawing>
      </w:r>
      <w:r w:rsidR="00DF7662" w:rsidRPr="00D6000E">
        <w:rPr>
          <w:noProof/>
        </w:rPr>
        <mc:AlternateContent>
          <mc:Choice Requires="wps">
            <w:drawing>
              <wp:anchor distT="45720" distB="45720" distL="114300" distR="114300" simplePos="0" relativeHeight="251841536" behindDoc="0" locked="0" layoutInCell="1" allowOverlap="1" wp14:anchorId="0B2EAE03" wp14:editId="71D9AB6F">
                <wp:simplePos x="0" y="0"/>
                <wp:positionH relativeFrom="column">
                  <wp:posOffset>7394</wp:posOffset>
                </wp:positionH>
                <wp:positionV relativeFrom="paragraph">
                  <wp:posOffset>72238</wp:posOffset>
                </wp:positionV>
                <wp:extent cx="2997668" cy="281353"/>
                <wp:effectExtent l="0" t="0" r="0" b="444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668" cy="281353"/>
                        </a:xfrm>
                        <a:prstGeom prst="rect">
                          <a:avLst/>
                        </a:prstGeom>
                        <a:solidFill>
                          <a:srgbClr val="FFFFFF"/>
                        </a:solidFill>
                        <a:ln w="9525">
                          <a:noFill/>
                          <a:miter lim="800000"/>
                          <a:headEnd/>
                          <a:tailEnd/>
                        </a:ln>
                      </wps:spPr>
                      <wps:txbx>
                        <w:txbxContent>
                          <w:p w14:paraId="7E2146BF" w14:textId="77777777" w:rsidR="00814CED" w:rsidRPr="00F65F6C" w:rsidRDefault="00814CED" w:rsidP="00EE283B">
                            <w:pPr>
                              <w:pStyle w:val="12"/>
                              <w:spacing w:before="196" w:after="196" w:line="200" w:lineRule="exact"/>
                              <w:ind w:left="422" w:hanging="206"/>
                            </w:pPr>
                            <w:r w:rsidRPr="00F65F6C">
                              <w:rPr>
                                <w:rFonts w:hint="eastAsia"/>
                              </w:rPr>
                              <w:t>■品川区の総人口、高齢者数、高齢化率の推移</w:t>
                            </w:r>
                          </w:p>
                          <w:p w14:paraId="08191F0C" w14:textId="7D8D5B46" w:rsidR="00814CED" w:rsidRPr="00D6000E" w:rsidRDefault="00814CED" w:rsidP="00EE283B">
                            <w:pPr>
                              <w:spacing w:line="200" w:lineRule="exact"/>
                              <w:ind w:leftChars="0" w:left="0" w:firstLineChars="0" w:firstLine="0"/>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2EAE03" id="テキスト ボックス 2" o:spid="_x0000_s1031" type="#_x0000_t202" style="position:absolute;left:0;text-align:left;margin-left:.6pt;margin-top:5.7pt;width:236.05pt;height:22.1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" stroked="f">
                <v:textbox inset="0,0,0,0">
                  <w:txbxContent>
                    <w:p w14:paraId="7E2146BF" w14:textId="77777777" w:rsidR="00814CED" w:rsidRPr="00F65F6C" w:rsidRDefault="00814CED" w:rsidP="00EE283B">
                      <w:pPr>
                        <w:pStyle w:val="12"/>
                        <w:spacing w:before="196" w:after="196" w:line="200" w:lineRule="exact"/>
                        <w:ind w:left="422" w:hanging="206"/>
                      </w:pPr>
                      <w:r w:rsidRPr="00F65F6C">
                        <w:rPr>
                          <w:rFonts w:hint="eastAsia"/>
                        </w:rPr>
                        <w:t>■品川区の総人口、高齢者数、高齢化率の推移</w:t>
                      </w:r>
                    </w:p>
                    <w:p w14:paraId="08191F0C" w14:textId="7D8D5B46" w:rsidR="00814CED" w:rsidRPr="00D6000E" w:rsidRDefault="00814CED" w:rsidP="00EE283B">
                      <w:pPr>
                        <w:spacing w:line="200" w:lineRule="exact"/>
                        <w:ind w:leftChars="0" w:left="0" w:firstLineChars="0" w:firstLine="0"/>
                      </w:pPr>
                    </w:p>
                  </w:txbxContent>
                </v:textbox>
              </v:shape>
            </w:pict>
          </mc:Fallback>
        </mc:AlternateContent>
      </w:r>
    </w:p>
    <w:p w14:paraId="580C7F48" w14:textId="76921336" w:rsidR="006D3615" w:rsidRDefault="006D3615" w:rsidP="00C91CA8">
      <w:pPr>
        <w:ind w:leftChars="45" w:left="97" w:firstLineChars="45" w:firstLine="97"/>
      </w:pPr>
    </w:p>
    <w:p w14:paraId="727BC75E" w14:textId="1445E77B" w:rsidR="006D3615" w:rsidRDefault="006D3615" w:rsidP="006D3615">
      <w:pPr>
        <w:ind w:left="216" w:firstLine="216"/>
      </w:pPr>
    </w:p>
    <w:p w14:paraId="119C55AA" w14:textId="37C261D6" w:rsidR="006D3615" w:rsidRPr="00EE283B" w:rsidRDefault="006D3615" w:rsidP="006D3615">
      <w:pPr>
        <w:ind w:left="216" w:firstLine="216"/>
      </w:pPr>
    </w:p>
    <w:p w14:paraId="358F1F9E" w14:textId="196068B5" w:rsidR="006D3615" w:rsidRDefault="006D3615" w:rsidP="006D3615">
      <w:pPr>
        <w:ind w:left="216" w:firstLine="216"/>
      </w:pPr>
    </w:p>
    <w:p w14:paraId="7C6C2D22" w14:textId="6B5197A1" w:rsidR="008A2A24" w:rsidRDefault="008A2A24" w:rsidP="006D3615">
      <w:pPr>
        <w:ind w:left="216" w:firstLine="216"/>
      </w:pPr>
    </w:p>
    <w:p w14:paraId="3432E0A4" w14:textId="77777777" w:rsidR="00374FA4" w:rsidRDefault="00374FA4" w:rsidP="006D3615">
      <w:pPr>
        <w:ind w:left="216" w:firstLine="216"/>
      </w:pPr>
    </w:p>
    <w:p w14:paraId="3B705463" w14:textId="677C642A" w:rsidR="003921B1" w:rsidRPr="004629FF" w:rsidRDefault="00A003C8" w:rsidP="004629FF">
      <w:pPr>
        <w:ind w:left="216" w:firstLine="216"/>
      </w:pPr>
      <w:r>
        <w:rPr>
          <w:rFonts w:ascii="ＭＳ 明朝" w:eastAsia="ＭＳ 明朝" w:hAnsi="Century Gothic" w:cs="ＭＳ 明朝" w:hint="eastAsia"/>
          <w:noProof/>
          <w:color w:val="000000"/>
        </w:rPr>
        <mc:AlternateContent>
          <mc:Choice Requires="wps">
            <w:drawing>
              <wp:anchor distT="0" distB="0" distL="114300" distR="114300" simplePos="0" relativeHeight="251834368" behindDoc="0" locked="0" layoutInCell="1" allowOverlap="1" wp14:anchorId="6F3FDE0C" wp14:editId="4692C4D3">
                <wp:simplePos x="0" y="0"/>
                <wp:positionH relativeFrom="column">
                  <wp:posOffset>4457351</wp:posOffset>
                </wp:positionH>
                <wp:positionV relativeFrom="paragraph">
                  <wp:posOffset>231140</wp:posOffset>
                </wp:positionV>
                <wp:extent cx="1702086" cy="496982"/>
                <wp:effectExtent l="0" t="0" r="0" b="1778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086" cy="496982"/>
                        </a:xfrm>
                        <a:prstGeom prst="rect">
                          <a:avLst/>
                        </a:prstGeom>
                        <a:noFill/>
                        <a:ln>
                          <a:noFill/>
                        </a:ln>
                      </wps:spPr>
                      <wps:txbx>
                        <w:txbxContent>
                          <w:p w14:paraId="3E302332" w14:textId="52B0EC70" w:rsidR="00814CED" w:rsidRDefault="00814CED" w:rsidP="0005203C">
                            <w:pPr>
                              <w:spacing w:line="200" w:lineRule="exact"/>
                              <w:ind w:leftChars="0" w:left="0" w:firstLineChars="0" w:firstLine="0"/>
                              <w:rPr>
                                <w:rFonts w:ascii="ＭＳ ゴシック" w:eastAsia="ＭＳ ゴシック"/>
                                <w:sz w:val="16"/>
                              </w:rPr>
                            </w:pPr>
                            <w:r>
                              <w:rPr>
                                <w:rFonts w:ascii="ＭＳ ゴシック" w:eastAsia="ＭＳ ゴシック" w:hint="eastAsia"/>
                                <w:sz w:val="16"/>
                              </w:rPr>
                              <w:t>（単位：人）</w:t>
                            </w:r>
                          </w:p>
                          <w:p w14:paraId="1946579C" w14:textId="77777777" w:rsidR="00A003C8" w:rsidRPr="00355736" w:rsidRDefault="00814CED" w:rsidP="00E0750D">
                            <w:pPr>
                              <w:spacing w:line="200" w:lineRule="exact"/>
                              <w:ind w:leftChars="0" w:left="0" w:firstLineChars="0" w:firstLine="0"/>
                              <w:rPr>
                                <w:rFonts w:ascii="ＭＳ ゴシック" w:eastAsia="ＭＳ ゴシック"/>
                                <w:sz w:val="16"/>
                                <w:szCs w:val="16"/>
                              </w:rPr>
                            </w:pPr>
                            <w:r>
                              <w:rPr>
                                <w:rFonts w:ascii="ＭＳ ゴシック" w:eastAsia="ＭＳ ゴシック" w:hint="eastAsia"/>
                                <w:sz w:val="16"/>
                              </w:rPr>
                              <w:t>（資</w:t>
                            </w:r>
                            <w:r w:rsidRPr="00355736">
                              <w:rPr>
                                <w:rFonts w:ascii="ＭＳ ゴシック" w:eastAsia="ＭＳ ゴシック" w:hint="eastAsia"/>
                                <w:sz w:val="16"/>
                              </w:rPr>
                              <w:t>料）</w:t>
                            </w:r>
                            <w:r w:rsidRPr="00355736">
                              <w:rPr>
                                <w:rFonts w:ascii="ＭＳ ゴシック" w:eastAsia="ＭＳ ゴシック" w:hint="eastAsia"/>
                                <w:sz w:val="16"/>
                                <w:szCs w:val="16"/>
                              </w:rPr>
                              <w:t>住民基本台帳に基づく</w:t>
                            </w:r>
                          </w:p>
                          <w:p w14:paraId="68230A9A" w14:textId="71942AD2" w:rsidR="00C57875" w:rsidRPr="00E0750D" w:rsidRDefault="00C57875" w:rsidP="00A67E6A">
                            <w:pPr>
                              <w:spacing w:line="200" w:lineRule="exact"/>
                              <w:ind w:leftChars="0" w:left="0" w:firstLineChars="400" w:firstLine="626"/>
                              <w:rPr>
                                <w:rFonts w:ascii="ＭＳ ゴシック" w:eastAsia="ＭＳ ゴシック"/>
                                <w:sz w:val="16"/>
                                <w:szCs w:val="16"/>
                              </w:rPr>
                            </w:pPr>
                            <w:r w:rsidRPr="00355736">
                              <w:rPr>
                                <w:rFonts w:ascii="ＭＳ ゴシック" w:eastAsia="ＭＳ ゴシック" w:hint="eastAsia"/>
                                <w:sz w:val="16"/>
                                <w:szCs w:val="16"/>
                              </w:rPr>
                              <w:t>各年4月の</w:t>
                            </w:r>
                            <w:r w:rsidR="00814CED" w:rsidRPr="00355736">
                              <w:rPr>
                                <w:rFonts w:ascii="ＭＳ ゴシック" w:eastAsia="ＭＳ ゴシック" w:hint="eastAsia"/>
                                <w:sz w:val="16"/>
                                <w:szCs w:val="16"/>
                              </w:rPr>
                              <w:t>実績値</w:t>
                            </w:r>
                            <w:r w:rsidRPr="00355736">
                              <w:rPr>
                                <w:rFonts w:ascii="ＭＳ ゴシック" w:eastAsia="ＭＳ ゴシック" w:hint="eastAsia"/>
                                <w:sz w:val="16"/>
                                <w:szCs w:val="16"/>
                              </w:rPr>
                              <w:t xml:space="preserve">　</w:t>
                            </w:r>
                            <w:r w:rsidRPr="00A67E6A">
                              <w:rPr>
                                <w:rFonts w:ascii="ＭＳ ゴシック" w:eastAsia="ＭＳ ゴシック" w:hint="eastAsia"/>
                                <w:color w:val="0070C0"/>
                                <w:sz w:val="16"/>
                                <w:szCs w:val="16"/>
                              </w:rPr>
                              <w:t xml:space="preserve">　</w:t>
                            </w:r>
                            <w:r>
                              <w:rPr>
                                <w:rFonts w:ascii="ＭＳ ゴシック" w:eastAsia="ＭＳ ゴシック" w:hint="eastAsia"/>
                                <w:sz w:val="16"/>
                                <w:szCs w:val="16"/>
                              </w:rP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FDE0C" id="テキスト ボックス 231" o:spid="_x0000_s1032" type="#_x0000_t202" style="position:absolute;left:0;text-align:left;margin-left:350.95pt;margin-top:18.2pt;width:134pt;height:3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" filled="f" stroked="f">
                <v:textbox inset=",0,,0">
                  <w:txbxContent>
                    <w:p w14:paraId="3E302332" w14:textId="52B0EC70" w:rsidR="00814CED" w:rsidRDefault="00814CED" w:rsidP="0005203C">
                      <w:pPr>
                        <w:spacing w:line="200" w:lineRule="exact"/>
                        <w:ind w:leftChars="0" w:left="0" w:firstLineChars="0" w:firstLine="0"/>
                        <w:rPr>
                          <w:rFonts w:ascii="ＭＳ ゴシック" w:eastAsia="ＭＳ ゴシック"/>
                          <w:sz w:val="16"/>
                        </w:rPr>
                      </w:pPr>
                      <w:r>
                        <w:rPr>
                          <w:rFonts w:ascii="ＭＳ ゴシック" w:eastAsia="ＭＳ ゴシック" w:hint="eastAsia"/>
                          <w:sz w:val="16"/>
                        </w:rPr>
                        <w:t>（単位：人）</w:t>
                      </w:r>
                    </w:p>
                    <w:p w14:paraId="1946579C" w14:textId="77777777" w:rsidR="00A003C8" w:rsidRPr="00355736" w:rsidRDefault="00814CED" w:rsidP="00E0750D">
                      <w:pPr>
                        <w:spacing w:line="200" w:lineRule="exact"/>
                        <w:ind w:leftChars="0" w:left="0" w:firstLineChars="0" w:firstLine="0"/>
                        <w:rPr>
                          <w:rFonts w:ascii="ＭＳ ゴシック" w:eastAsia="ＭＳ ゴシック"/>
                          <w:sz w:val="16"/>
                          <w:szCs w:val="16"/>
                        </w:rPr>
                      </w:pPr>
                      <w:r>
                        <w:rPr>
                          <w:rFonts w:ascii="ＭＳ ゴシック" w:eastAsia="ＭＳ ゴシック" w:hint="eastAsia"/>
                          <w:sz w:val="16"/>
                        </w:rPr>
                        <w:t>（資</w:t>
                      </w:r>
                      <w:r w:rsidRPr="00355736">
                        <w:rPr>
                          <w:rFonts w:ascii="ＭＳ ゴシック" w:eastAsia="ＭＳ ゴシック" w:hint="eastAsia"/>
                          <w:sz w:val="16"/>
                        </w:rPr>
                        <w:t>料）</w:t>
                      </w:r>
                      <w:r w:rsidRPr="00355736">
                        <w:rPr>
                          <w:rFonts w:ascii="ＭＳ ゴシック" w:eastAsia="ＭＳ ゴシック" w:hint="eastAsia"/>
                          <w:sz w:val="16"/>
                          <w:szCs w:val="16"/>
                        </w:rPr>
                        <w:t>住民基本台帳に基づく</w:t>
                      </w:r>
                    </w:p>
                    <w:p w14:paraId="68230A9A" w14:textId="71942AD2" w:rsidR="00C57875" w:rsidRPr="00E0750D" w:rsidRDefault="00C57875" w:rsidP="00A67E6A">
                      <w:pPr>
                        <w:spacing w:line="200" w:lineRule="exact"/>
                        <w:ind w:leftChars="0" w:left="0" w:firstLineChars="400" w:firstLine="626"/>
                        <w:rPr>
                          <w:rFonts w:ascii="ＭＳ ゴシック" w:eastAsia="ＭＳ ゴシック"/>
                          <w:sz w:val="16"/>
                          <w:szCs w:val="16"/>
                        </w:rPr>
                      </w:pPr>
                      <w:r w:rsidRPr="00355736">
                        <w:rPr>
                          <w:rFonts w:ascii="ＭＳ ゴシック" w:eastAsia="ＭＳ ゴシック" w:hint="eastAsia"/>
                          <w:sz w:val="16"/>
                          <w:szCs w:val="16"/>
                        </w:rPr>
                        <w:t>各年4月の</w:t>
                      </w:r>
                      <w:r w:rsidR="00814CED" w:rsidRPr="00355736">
                        <w:rPr>
                          <w:rFonts w:ascii="ＭＳ ゴシック" w:eastAsia="ＭＳ ゴシック" w:hint="eastAsia"/>
                          <w:sz w:val="16"/>
                          <w:szCs w:val="16"/>
                        </w:rPr>
                        <w:t>実績値</w:t>
                      </w:r>
                      <w:r w:rsidRPr="00355736">
                        <w:rPr>
                          <w:rFonts w:ascii="ＭＳ ゴシック" w:eastAsia="ＭＳ ゴシック" w:hint="eastAsia"/>
                          <w:sz w:val="16"/>
                          <w:szCs w:val="16"/>
                        </w:rPr>
                        <w:t xml:space="preserve">　</w:t>
                      </w:r>
                      <w:r w:rsidRPr="00A67E6A">
                        <w:rPr>
                          <w:rFonts w:ascii="ＭＳ ゴシック" w:eastAsia="ＭＳ ゴシック" w:hint="eastAsia"/>
                          <w:color w:val="0070C0"/>
                          <w:sz w:val="16"/>
                          <w:szCs w:val="16"/>
                        </w:rPr>
                        <w:t xml:space="preserve">　</w:t>
                      </w:r>
                      <w:r>
                        <w:rPr>
                          <w:rFonts w:ascii="ＭＳ ゴシック" w:eastAsia="ＭＳ ゴシック" w:hint="eastAsia"/>
                          <w:sz w:val="16"/>
                          <w:szCs w:val="16"/>
                        </w:rPr>
                        <w:t xml:space="preserve">　</w:t>
                      </w:r>
                    </w:p>
                  </w:txbxContent>
                </v:textbox>
              </v:shape>
            </w:pict>
          </mc:Fallback>
        </mc:AlternateContent>
      </w:r>
    </w:p>
    <w:p w14:paraId="5C3DEB62" w14:textId="4C50EE4D" w:rsidR="003921B1" w:rsidRDefault="003921B1" w:rsidP="001C00F7">
      <w:pPr>
        <w:spacing w:line="200" w:lineRule="exact"/>
        <w:ind w:leftChars="0" w:left="0" w:firstLineChars="500" w:firstLine="782"/>
        <w:rPr>
          <w:rFonts w:ascii="ＭＳ ゴシック" w:eastAsia="ＭＳ ゴシック"/>
          <w:sz w:val="16"/>
        </w:rPr>
      </w:pPr>
    </w:p>
    <w:p w14:paraId="5521D486" w14:textId="007F8386" w:rsidR="004629FF" w:rsidRDefault="004629FF" w:rsidP="001C00F7">
      <w:pPr>
        <w:spacing w:line="200" w:lineRule="exact"/>
        <w:ind w:leftChars="0" w:left="0" w:firstLineChars="500" w:firstLine="782"/>
        <w:rPr>
          <w:rFonts w:ascii="ＭＳ ゴシック" w:eastAsia="ＭＳ ゴシック"/>
          <w:sz w:val="16"/>
        </w:rPr>
      </w:pPr>
    </w:p>
    <w:p w14:paraId="53E563CD" w14:textId="109C51A7" w:rsidR="00A003C8" w:rsidRDefault="00A003C8" w:rsidP="001C00F7">
      <w:pPr>
        <w:spacing w:line="200" w:lineRule="exact"/>
        <w:ind w:leftChars="0" w:left="0" w:firstLineChars="500" w:firstLine="782"/>
        <w:rPr>
          <w:rFonts w:ascii="ＭＳ ゴシック" w:eastAsia="ＭＳ ゴシック"/>
          <w:sz w:val="16"/>
        </w:rPr>
      </w:pPr>
    </w:p>
    <w:p w14:paraId="0B346C6C" w14:textId="30A500CE" w:rsidR="00A003C8" w:rsidRDefault="00A003C8" w:rsidP="001C00F7">
      <w:pPr>
        <w:spacing w:line="200" w:lineRule="exact"/>
        <w:ind w:leftChars="0" w:left="0" w:firstLineChars="500" w:firstLine="782"/>
        <w:rPr>
          <w:rFonts w:ascii="ＭＳ ゴシック" w:eastAsia="ＭＳ ゴシック"/>
          <w:sz w:val="16"/>
        </w:rPr>
      </w:pPr>
    </w:p>
    <w:p w14:paraId="53FFA7CE" w14:textId="77777777" w:rsidR="00A003C8" w:rsidRDefault="00A003C8" w:rsidP="001C00F7">
      <w:pPr>
        <w:spacing w:line="200" w:lineRule="exact"/>
        <w:ind w:leftChars="0" w:left="0" w:firstLineChars="500" w:firstLine="782"/>
        <w:rPr>
          <w:rFonts w:ascii="ＭＳ ゴシック" w:eastAsia="ＭＳ ゴシック"/>
          <w:sz w:val="16"/>
        </w:rPr>
      </w:pPr>
    </w:p>
    <w:p w14:paraId="1553D2D7" w14:textId="0F34C297" w:rsidR="001C00F7" w:rsidRDefault="00EA6462" w:rsidP="001C00F7">
      <w:pPr>
        <w:spacing w:line="200" w:lineRule="exact"/>
        <w:ind w:leftChars="0" w:left="0" w:firstLineChars="500" w:firstLine="782"/>
        <w:rPr>
          <w:rFonts w:ascii="ＭＳ ゴシック" w:eastAsia="ＭＳ ゴシック"/>
          <w:sz w:val="16"/>
        </w:rPr>
      </w:pPr>
      <w:r w:rsidRPr="00EA6462">
        <w:rPr>
          <w:rFonts w:ascii="ＭＳ ゴシック" w:eastAsia="ＭＳ ゴシック" w:hint="eastAsia"/>
          <w:sz w:val="16"/>
        </w:rPr>
        <w:t>※本章では、各種調査の結果や統計を紹介しています。小数点以下の四捨五入処置等</w:t>
      </w:r>
      <w:r w:rsidR="0005203C">
        <w:rPr>
          <w:rFonts w:ascii="ＭＳ ゴシック" w:eastAsia="ＭＳ ゴシック" w:hint="eastAsia"/>
          <w:sz w:val="16"/>
        </w:rPr>
        <w:t>により</w:t>
      </w:r>
    </w:p>
    <w:p w14:paraId="4FC7FE3A" w14:textId="5FCF1182" w:rsidR="00886F8D" w:rsidRPr="003E4AB4" w:rsidRDefault="0005203C" w:rsidP="003E4AB4">
      <w:pPr>
        <w:spacing w:line="200" w:lineRule="exact"/>
        <w:ind w:leftChars="0" w:left="0" w:firstLineChars="600" w:firstLine="939"/>
        <w:rPr>
          <w:rFonts w:ascii="ＭＳ ゴシック" w:eastAsia="ＭＳ ゴシック"/>
          <w:sz w:val="16"/>
        </w:rPr>
      </w:pPr>
      <w:r>
        <w:rPr>
          <w:rFonts w:ascii="ＭＳ ゴシック" w:eastAsia="ＭＳ ゴシック" w:hint="eastAsia"/>
          <w:sz w:val="16"/>
        </w:rPr>
        <w:t>合計値が合わない、</w:t>
      </w:r>
      <w:r w:rsidR="00EA6462" w:rsidRPr="00EA6462">
        <w:rPr>
          <w:rFonts w:ascii="ＭＳ ゴシック" w:eastAsia="ＭＳ ゴシック" w:hint="eastAsia"/>
          <w:sz w:val="16"/>
        </w:rPr>
        <w:t>百分率の合計が100%にならない場合があります。</w:t>
      </w:r>
    </w:p>
    <w:p w14:paraId="672EDDFE" w14:textId="40D34CC9" w:rsidR="00F67490" w:rsidRDefault="001B63D1" w:rsidP="001B63D1">
      <w:pPr>
        <w:pStyle w:val="3"/>
      </w:pPr>
      <w:r>
        <w:rPr>
          <w:rFonts w:hint="eastAsia"/>
        </w:rPr>
        <w:t xml:space="preserve">② </w:t>
      </w:r>
      <w:r w:rsidR="00B77B1C" w:rsidRPr="00477678">
        <w:rPr>
          <w:rFonts w:hint="eastAsia"/>
        </w:rPr>
        <w:t>品川区の地区別の高齢者人口・高齢化率</w:t>
      </w:r>
    </w:p>
    <w:p w14:paraId="3E2818D3" w14:textId="3DA95522" w:rsidR="0072643F" w:rsidRPr="007C0979" w:rsidRDefault="001B63D1" w:rsidP="001B63D1">
      <w:pPr>
        <w:pStyle w:val="1"/>
      </w:pPr>
      <w:r w:rsidRPr="001B63D1">
        <w:rPr>
          <w:rFonts w:hint="eastAsia"/>
        </w:rPr>
        <w:t>地区別の高齢化率は、品川、大井、荏原西の各地区では概ね平均となっており、荏原東地区はやや高めで推移しています。特に、大崎地区では再開発等による若い世代の流入により高齢化率は低下している一方、八潮地区は大規模団地が造成された時期に入居した方が高齢世代に入っており、区内でも高齢化が進んだ地区と</w:t>
      </w:r>
      <w:r w:rsidR="003E4AB4">
        <w:rPr>
          <w:rFonts w:hint="eastAsia"/>
        </w:rPr>
        <w:t>なってい</w:t>
      </w:r>
      <w:r w:rsidR="003E4AB4" w:rsidRPr="00886F8D">
        <w:rPr>
          <w:rFonts w:hint="eastAsia"/>
        </w:rPr>
        <w:t>ます</w:t>
      </w:r>
      <w:r w:rsidR="00886F8D" w:rsidRPr="007C0979">
        <w:rPr>
          <w:rFonts w:hint="eastAsia"/>
        </w:rPr>
        <w:t>。</w:t>
      </w:r>
    </w:p>
    <w:p w14:paraId="68CDB3B9" w14:textId="12820D20" w:rsidR="00886F8D" w:rsidRDefault="00374FA4" w:rsidP="004629FF">
      <w:pPr>
        <w:pStyle w:val="12"/>
        <w:spacing w:before="196" w:after="196"/>
        <w:ind w:leftChars="101" w:left="428" w:hangingChars="101" w:hanging="209"/>
      </w:pPr>
      <w:r>
        <w:rPr>
          <w:rFonts w:asciiTheme="minorEastAsia" w:eastAsiaTheme="minorEastAsia" w:hAnsiTheme="minorEastAsia" w:hint="eastAsia"/>
          <w:noProof/>
        </w:rPr>
        <mc:AlternateContent>
          <mc:Choice Requires="wpg">
            <w:drawing>
              <wp:anchor distT="0" distB="0" distL="114300" distR="114300" simplePos="0" relativeHeight="251967488" behindDoc="0" locked="0" layoutInCell="1" allowOverlap="1" wp14:anchorId="223E455D" wp14:editId="0795A41A">
                <wp:simplePos x="0" y="0"/>
                <wp:positionH relativeFrom="column">
                  <wp:posOffset>2919422</wp:posOffset>
                </wp:positionH>
                <wp:positionV relativeFrom="paragraph">
                  <wp:posOffset>88975</wp:posOffset>
                </wp:positionV>
                <wp:extent cx="3155315" cy="2156234"/>
                <wp:effectExtent l="0" t="0" r="26035" b="15875"/>
                <wp:wrapTight wrapText="bothSides">
                  <wp:wrapPolygon edited="0">
                    <wp:start x="7303" y="0"/>
                    <wp:lineTo x="7303" y="4581"/>
                    <wp:lineTo x="8216" y="6108"/>
                    <wp:lineTo x="8998" y="6108"/>
                    <wp:lineTo x="3651" y="7826"/>
                    <wp:lineTo x="522" y="8971"/>
                    <wp:lineTo x="522" y="9353"/>
                    <wp:lineTo x="8737" y="12216"/>
                    <wp:lineTo x="0" y="12597"/>
                    <wp:lineTo x="0" y="14315"/>
                    <wp:lineTo x="2478" y="18323"/>
                    <wp:lineTo x="2608" y="19278"/>
                    <wp:lineTo x="7172" y="21377"/>
                    <wp:lineTo x="9129" y="21568"/>
                    <wp:lineTo x="21648" y="21568"/>
                    <wp:lineTo x="21648" y="0"/>
                    <wp:lineTo x="7303" y="0"/>
                  </wp:wrapPolygon>
                </wp:wrapTight>
                <wp:docPr id="226" name="グループ化 226"/>
                <wp:cNvGraphicFramePr/>
                <a:graphic xmlns:a="http://schemas.openxmlformats.org/drawingml/2006/main">
                  <a:graphicData uri="http://schemas.microsoft.com/office/word/2010/wordprocessingGroup">
                    <wpg:wgp>
                      <wpg:cNvGrpSpPr/>
                      <wpg:grpSpPr>
                        <a:xfrm>
                          <a:off x="0" y="0"/>
                          <a:ext cx="3155315" cy="2156234"/>
                          <a:chOff x="0" y="0"/>
                          <a:chExt cx="3155315" cy="2156234"/>
                        </a:xfrm>
                      </wpg:grpSpPr>
                      <wps:wsp>
                        <wps:cNvPr id="85" name="Text Box 530"/>
                        <wps:cNvSpPr txBox="1">
                          <a:spLocks noChangeArrowheads="1"/>
                        </wps:cNvSpPr>
                        <wps:spPr bwMode="auto">
                          <a:xfrm>
                            <a:off x="1095469" y="0"/>
                            <a:ext cx="2047080" cy="471045"/>
                          </a:xfrm>
                          <a:prstGeom prst="rect">
                            <a:avLst/>
                          </a:prstGeom>
                          <a:solidFill>
                            <a:srgbClr val="FFFFFF"/>
                          </a:solidFill>
                          <a:ln w="19050">
                            <a:solidFill>
                              <a:schemeClr val="accent5">
                                <a:lumMod val="50000"/>
                              </a:schemeClr>
                            </a:solidFill>
                            <a:miter lim="800000"/>
                            <a:headEnd/>
                            <a:tailEnd/>
                          </a:ln>
                        </wps:spPr>
                        <wps:txbx>
                          <w:txbxContent>
                            <w:p w14:paraId="1A7775DF"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品川区全体</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404,823</w:t>
                              </w:r>
                              <w:r w:rsidRPr="001B62F0">
                                <w:rPr>
                                  <w:rFonts w:ascii="ＭＳ ゴシック" w:eastAsia="ＭＳ ゴシック" w:hAnsi="ＭＳ ゴシック" w:hint="eastAsia"/>
                                  <w:color w:val="000000" w:themeColor="text1"/>
                                  <w:sz w:val="18"/>
                                  <w:szCs w:val="18"/>
                                </w:rPr>
                                <w:t>人</w:t>
                              </w:r>
                            </w:p>
                            <w:p w14:paraId="73F1B79D"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w:t>
                              </w:r>
                              <w:r w:rsidRPr="001B62F0">
                                <w:rPr>
                                  <w:rFonts w:ascii="ＭＳ ゴシック" w:eastAsia="ＭＳ ゴシック" w:hAnsi="ＭＳ ゴシック"/>
                                  <w:color w:val="000000" w:themeColor="text1"/>
                                  <w:sz w:val="18"/>
                                  <w:szCs w:val="18"/>
                                </w:rPr>
                                <w:t>81,923</w:t>
                              </w:r>
                              <w:r w:rsidRPr="001B62F0">
                                <w:rPr>
                                  <w:rFonts w:ascii="ＭＳ ゴシック" w:eastAsia="ＭＳ ゴシック" w:hAnsi="ＭＳ ゴシック" w:hint="eastAsia"/>
                                  <w:color w:val="000000" w:themeColor="text1"/>
                                  <w:sz w:val="18"/>
                                  <w:szCs w:val="18"/>
                                </w:rPr>
                                <w:t>人</w:t>
                              </w:r>
                            </w:p>
                            <w:p w14:paraId="1B1DE671"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高齢化率</w:t>
                              </w:r>
                              <w:r w:rsidRPr="001B62F0">
                                <w:rPr>
                                  <w:rFonts w:ascii="ＭＳ ゴシック" w:eastAsia="ＭＳ ゴシック" w:hAnsi="ＭＳ ゴシック"/>
                                  <w:color w:val="000000" w:themeColor="text1"/>
                                  <w:sz w:val="18"/>
                                  <w:szCs w:val="18"/>
                                </w:rPr>
                                <w:t>20.2</w:t>
                              </w:r>
                              <w:r w:rsidRPr="001B62F0">
                                <w:rPr>
                                  <w:rFonts w:ascii="ＭＳ ゴシック" w:eastAsia="ＭＳ ゴシック" w:hAnsi="ＭＳ ゴシック" w:hint="eastAsia"/>
                                  <w:color w:val="000000" w:themeColor="text1"/>
                                  <w:sz w:val="18"/>
                                  <w:szCs w:val="18"/>
                                </w:rPr>
                                <w:t>％</w:t>
                              </w:r>
                            </w:p>
                          </w:txbxContent>
                        </wps:txbx>
                        <wps:bodyPr rot="0" vert="horz" wrap="square" lIns="66240" tIns="38520" rIns="66240" bIns="38520" anchor="t" anchorCtr="0" upright="1">
                          <a:noAutofit/>
                        </wps:bodyPr>
                      </wps:wsp>
                      <wpg:grpSp>
                        <wpg:cNvPr id="20" name="グループ化 20"/>
                        <wpg:cNvGrpSpPr/>
                        <wpg:grpSpPr>
                          <a:xfrm>
                            <a:off x="0" y="543208"/>
                            <a:ext cx="3155315" cy="1613026"/>
                            <a:chOff x="0" y="0"/>
                            <a:chExt cx="3155315" cy="1613026"/>
                          </a:xfrm>
                        </wpg:grpSpPr>
                        <wpg:grpSp>
                          <wpg:cNvPr id="86" name="Group 531"/>
                          <wpg:cNvGrpSpPr>
                            <a:grpSpLocks/>
                          </wpg:cNvGrpSpPr>
                          <wpg:grpSpPr bwMode="auto">
                            <a:xfrm>
                              <a:off x="108642" y="0"/>
                              <a:ext cx="3015615" cy="470535"/>
                              <a:chOff x="6687" y="12750"/>
                              <a:chExt cx="4475" cy="795"/>
                            </a:xfrm>
                          </wpg:grpSpPr>
                          <wpg:grpSp>
                            <wpg:cNvPr id="87" name="Group 532"/>
                            <wpg:cNvGrpSpPr>
                              <a:grpSpLocks/>
                            </wpg:cNvGrpSpPr>
                            <wpg:grpSpPr bwMode="auto">
                              <a:xfrm>
                                <a:off x="6687" y="13148"/>
                                <a:ext cx="1836" cy="213"/>
                                <a:chOff x="6687" y="13133"/>
                                <a:chExt cx="1836" cy="213"/>
                              </a:xfrm>
                            </wpg:grpSpPr>
                            <wps:wsp>
                              <wps:cNvPr id="88" name="AutoShape 533"/>
                              <wps:cNvCnPr>
                                <a:cxnSpLocks noChangeShapeType="1"/>
                                <a:endCxn id="90" idx="1"/>
                              </wps:cNvCnPr>
                              <wps:spPr bwMode="auto">
                                <a:xfrm flipV="1">
                                  <a:off x="7410" y="13133"/>
                                  <a:ext cx="1113" cy="3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89" name="AutoShape 534"/>
                              <wps:cNvCnPr>
                                <a:cxnSpLocks noChangeShapeType="1"/>
                              </wps:cNvCnPr>
                              <wps:spPr bwMode="auto">
                                <a:xfrm flipH="1">
                                  <a:off x="6687" y="13169"/>
                                  <a:ext cx="723" cy="177"/>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90" name="Text Box 535"/>
                            <wps:cNvSpPr txBox="1">
                              <a:spLocks noChangeArrowheads="1"/>
                            </wps:cNvSpPr>
                            <wps:spPr bwMode="auto">
                              <a:xfrm>
                                <a:off x="8523" y="12750"/>
                                <a:ext cx="2639" cy="795"/>
                              </a:xfrm>
                              <a:prstGeom prst="rect">
                                <a:avLst/>
                              </a:prstGeom>
                              <a:solidFill>
                                <a:srgbClr val="FFFFFF"/>
                              </a:solidFill>
                              <a:ln w="19050">
                                <a:solidFill>
                                  <a:srgbClr val="996633"/>
                                </a:solidFill>
                                <a:miter lim="800000"/>
                                <a:headEnd/>
                                <a:tailEnd/>
                              </a:ln>
                            </wps:spPr>
                            <wps:txbx>
                              <w:txbxContent>
                                <w:p w14:paraId="651E3FC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品川地区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65,615</w:t>
                                  </w:r>
                                  <w:r w:rsidRPr="001B62F0">
                                    <w:rPr>
                                      <w:rFonts w:ascii="ＭＳ ゴシック" w:eastAsia="ＭＳ ゴシック" w:hAnsi="ＭＳ ゴシック" w:hint="eastAsia"/>
                                      <w:color w:val="000000" w:themeColor="text1"/>
                                      <w:sz w:val="18"/>
                                    </w:rPr>
                                    <w:t>人</w:t>
                                  </w:r>
                                </w:p>
                                <w:p w14:paraId="5482E255"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12,628</w:t>
                                  </w:r>
                                  <w:r w:rsidRPr="001B62F0">
                                    <w:rPr>
                                      <w:rFonts w:ascii="ＭＳ ゴシック" w:eastAsia="ＭＳ ゴシック" w:hAnsi="ＭＳ ゴシック" w:hint="eastAsia"/>
                                      <w:color w:val="000000" w:themeColor="text1"/>
                                      <w:sz w:val="18"/>
                                    </w:rPr>
                                    <w:t>人</w:t>
                                  </w:r>
                                </w:p>
                                <w:p w14:paraId="3C31B391"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19.2</w:t>
                                  </w:r>
                                  <w:r w:rsidRPr="001B62F0">
                                    <w:rPr>
                                      <w:rFonts w:ascii="ＭＳ ゴシック" w:eastAsia="ＭＳ ゴシック" w:hAnsi="ＭＳ ゴシック" w:hint="eastAsia"/>
                                      <w:color w:val="000000" w:themeColor="text1"/>
                                      <w:sz w:val="18"/>
                                    </w:rPr>
                                    <w:t>％</w:t>
                                  </w:r>
                                </w:p>
                                <w:p w14:paraId="59C28F9A" w14:textId="77777777" w:rsidR="00814CED" w:rsidRPr="006242C0" w:rsidRDefault="00814CED" w:rsidP="00886F8D">
                                  <w:pPr>
                                    <w:ind w:left="216" w:firstLine="216"/>
                                    <w:jc w:val="left"/>
                                    <w:rPr>
                                      <w:rFonts w:asciiTheme="majorEastAsia" w:eastAsiaTheme="majorEastAsia" w:hAnsiTheme="majorEastAsia"/>
                                      <w:color w:val="000000" w:themeColor="text1"/>
                                      <w:szCs w:val="18"/>
                                    </w:rPr>
                                  </w:pPr>
                                </w:p>
                                <w:p w14:paraId="180BDD31" w14:textId="77777777" w:rsidR="00814CED" w:rsidRPr="00C15049" w:rsidRDefault="00814CED" w:rsidP="00886F8D">
                                  <w:pPr>
                                    <w:ind w:left="216" w:firstLine="216"/>
                                  </w:pPr>
                                </w:p>
                              </w:txbxContent>
                            </wps:txbx>
                            <wps:bodyPr rot="0" vert="horz" wrap="square" lIns="66240" tIns="38520" rIns="66240" bIns="38520" anchor="t" anchorCtr="0" upright="1">
                              <a:noAutofit/>
                            </wps:bodyPr>
                          </wps:wsp>
                        </wpg:grpSp>
                        <wpg:grpSp>
                          <wpg:cNvPr id="92" name="Group 536"/>
                          <wpg:cNvGrpSpPr>
                            <a:grpSpLocks/>
                          </wpg:cNvGrpSpPr>
                          <wpg:grpSpPr bwMode="auto">
                            <a:xfrm>
                              <a:off x="525101" y="588476"/>
                              <a:ext cx="2619375" cy="470535"/>
                              <a:chOff x="7100" y="13425"/>
                              <a:chExt cx="3887" cy="795"/>
                            </a:xfrm>
                          </wpg:grpSpPr>
                          <wpg:grpSp>
                            <wpg:cNvPr id="93" name="Group 537"/>
                            <wpg:cNvGrpSpPr>
                              <a:grpSpLocks/>
                            </wpg:cNvGrpSpPr>
                            <wpg:grpSpPr bwMode="auto">
                              <a:xfrm>
                                <a:off x="7100" y="13630"/>
                                <a:ext cx="1248" cy="199"/>
                                <a:chOff x="7100" y="13630"/>
                                <a:chExt cx="1248" cy="199"/>
                              </a:xfrm>
                            </wpg:grpSpPr>
                            <wps:wsp>
                              <wps:cNvPr id="94" name="AutoShape 538"/>
                              <wps:cNvCnPr>
                                <a:cxnSpLocks noChangeShapeType="1"/>
                                <a:endCxn id="331" idx="1"/>
                              </wps:cNvCnPr>
                              <wps:spPr bwMode="auto">
                                <a:xfrm flipV="1">
                                  <a:off x="7766" y="13823"/>
                                  <a:ext cx="582" cy="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330" name="AutoShape 539"/>
                              <wps:cNvCnPr>
                                <a:cxnSpLocks noChangeShapeType="1"/>
                              </wps:cNvCnPr>
                              <wps:spPr bwMode="auto">
                                <a:xfrm flipH="1" flipV="1">
                                  <a:off x="7100" y="13630"/>
                                  <a:ext cx="666" cy="199"/>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331" name="Text Box 540"/>
                            <wps:cNvSpPr txBox="1">
                              <a:spLocks noChangeArrowheads="1"/>
                            </wps:cNvSpPr>
                            <wps:spPr bwMode="auto">
                              <a:xfrm>
                                <a:off x="8348" y="13425"/>
                                <a:ext cx="2639" cy="795"/>
                              </a:xfrm>
                              <a:prstGeom prst="rect">
                                <a:avLst/>
                              </a:prstGeom>
                              <a:solidFill>
                                <a:srgbClr val="FFFFFF"/>
                              </a:solidFill>
                              <a:ln w="19050">
                                <a:solidFill>
                                  <a:srgbClr val="996633"/>
                                </a:solidFill>
                                <a:miter lim="800000"/>
                                <a:headEnd/>
                                <a:tailEnd/>
                              </a:ln>
                            </wps:spPr>
                            <wps:txbx>
                              <w:txbxContent>
                                <w:p w14:paraId="71DF94F0"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八潮地区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11,937</w:t>
                                  </w:r>
                                  <w:r w:rsidRPr="001B62F0">
                                    <w:rPr>
                                      <w:rFonts w:ascii="ＭＳ ゴシック" w:eastAsia="ＭＳ ゴシック" w:hAnsi="ＭＳ ゴシック" w:hint="eastAsia"/>
                                      <w:color w:val="000000" w:themeColor="text1"/>
                                      <w:sz w:val="18"/>
                                    </w:rPr>
                                    <w:t>人</w:t>
                                  </w:r>
                                </w:p>
                                <w:p w14:paraId="29619DCB"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4,239</w:t>
                                  </w:r>
                                  <w:r w:rsidRPr="001B62F0">
                                    <w:rPr>
                                      <w:rFonts w:ascii="ＭＳ ゴシック" w:eastAsia="ＭＳ ゴシック" w:hAnsi="ＭＳ ゴシック" w:hint="eastAsia"/>
                                      <w:color w:val="000000" w:themeColor="text1"/>
                                      <w:sz w:val="18"/>
                                    </w:rPr>
                                    <w:t>人</w:t>
                                  </w:r>
                                </w:p>
                                <w:p w14:paraId="20EF5016"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35.5</w:t>
                                  </w:r>
                                  <w:r w:rsidRPr="001B62F0">
                                    <w:rPr>
                                      <w:rFonts w:ascii="ＭＳ ゴシック" w:eastAsia="ＭＳ ゴシック" w:hAnsi="ＭＳ ゴシック" w:hint="eastAsia"/>
                                      <w:color w:val="000000" w:themeColor="text1"/>
                                      <w:sz w:val="18"/>
                                    </w:rPr>
                                    <w:t>％</w:t>
                                  </w:r>
                                </w:p>
                                <w:p w14:paraId="17E01F95" w14:textId="77777777" w:rsidR="00814CED" w:rsidRPr="001B62F0" w:rsidRDefault="00814CED" w:rsidP="00886F8D">
                                  <w:pPr>
                                    <w:ind w:left="216" w:firstLine="216"/>
                                    <w:jc w:val="left"/>
                                    <w:rPr>
                                      <w:rFonts w:ascii="ＭＳ ゴシック" w:eastAsia="ＭＳ ゴシック" w:hAnsi="ＭＳ ゴシック"/>
                                      <w:color w:val="000000" w:themeColor="text1"/>
                                    </w:rPr>
                                  </w:pPr>
                                </w:p>
                                <w:p w14:paraId="0C284477" w14:textId="77777777" w:rsidR="00814CED" w:rsidRPr="00C15049" w:rsidRDefault="00814CED" w:rsidP="00886F8D">
                                  <w:pPr>
                                    <w:ind w:left="216" w:firstLine="216"/>
                                  </w:pPr>
                                </w:p>
                              </w:txbxContent>
                            </wps:txbx>
                            <wps:bodyPr rot="0" vert="horz" wrap="square" lIns="66240" tIns="38520" rIns="66240" bIns="38520" anchor="t" anchorCtr="0" upright="1">
                              <a:noAutofit/>
                            </wps:bodyPr>
                          </wps:wsp>
                        </wpg:grpSp>
                        <wpg:grpSp>
                          <wpg:cNvPr id="333" name="Group 541"/>
                          <wpg:cNvGrpSpPr>
                            <a:grpSpLocks/>
                          </wpg:cNvGrpSpPr>
                          <wpg:grpSpPr bwMode="auto">
                            <a:xfrm>
                              <a:off x="0" y="851026"/>
                              <a:ext cx="3155315" cy="762000"/>
                              <a:chOff x="6311" y="13869"/>
                              <a:chExt cx="4682" cy="1287"/>
                            </a:xfrm>
                          </wpg:grpSpPr>
                          <wpg:grpSp>
                            <wpg:cNvPr id="334" name="Group 542"/>
                            <wpg:cNvGrpSpPr>
                              <a:grpSpLocks/>
                            </wpg:cNvGrpSpPr>
                            <wpg:grpSpPr bwMode="auto">
                              <a:xfrm>
                                <a:off x="6311" y="13869"/>
                                <a:ext cx="2043" cy="890"/>
                                <a:chOff x="6311" y="13869"/>
                                <a:chExt cx="2043" cy="890"/>
                              </a:xfrm>
                            </wpg:grpSpPr>
                            <wps:wsp>
                              <wps:cNvPr id="335" name="AutoShape 543"/>
                              <wps:cNvCnPr>
                                <a:cxnSpLocks noChangeShapeType="1"/>
                                <a:endCxn id="344" idx="1"/>
                              </wps:cNvCnPr>
                              <wps:spPr bwMode="auto">
                                <a:xfrm>
                                  <a:off x="7078" y="14756"/>
                                  <a:ext cx="1276" cy="3"/>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343" name="AutoShape 544"/>
                              <wps:cNvCnPr>
                                <a:cxnSpLocks noChangeShapeType="1"/>
                              </wps:cNvCnPr>
                              <wps:spPr bwMode="auto">
                                <a:xfrm flipH="1" flipV="1">
                                  <a:off x="6311" y="13869"/>
                                  <a:ext cx="767" cy="887"/>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344" name="Text Box 545"/>
                            <wps:cNvSpPr txBox="1">
                              <a:spLocks noChangeArrowheads="1"/>
                            </wps:cNvSpPr>
                            <wps:spPr bwMode="auto">
                              <a:xfrm>
                                <a:off x="8354" y="14361"/>
                                <a:ext cx="2639" cy="795"/>
                              </a:xfrm>
                              <a:prstGeom prst="rect">
                                <a:avLst/>
                              </a:prstGeom>
                              <a:solidFill>
                                <a:srgbClr val="FFFFFF"/>
                              </a:solidFill>
                              <a:ln w="19050">
                                <a:solidFill>
                                  <a:srgbClr val="996633"/>
                                </a:solidFill>
                                <a:miter lim="800000"/>
                                <a:headEnd/>
                                <a:tailEnd/>
                              </a:ln>
                            </wps:spPr>
                            <wps:txbx>
                              <w:txbxContent>
                                <w:p w14:paraId="7EA2A489"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大井地区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102,855</w:t>
                                  </w:r>
                                  <w:r w:rsidRPr="001B62F0">
                                    <w:rPr>
                                      <w:rFonts w:ascii="ＭＳ ゴシック" w:eastAsia="ＭＳ ゴシック" w:hAnsi="ＭＳ ゴシック" w:hint="eastAsia"/>
                                      <w:color w:val="000000" w:themeColor="text1"/>
                                      <w:sz w:val="18"/>
                                    </w:rPr>
                                    <w:t>人</w:t>
                                  </w:r>
                                </w:p>
                                <w:p w14:paraId="408F1813"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19,645</w:t>
                                  </w:r>
                                  <w:r w:rsidRPr="001B62F0">
                                    <w:rPr>
                                      <w:rFonts w:ascii="ＭＳ ゴシック" w:eastAsia="ＭＳ ゴシック" w:hAnsi="ＭＳ ゴシック" w:hint="eastAsia"/>
                                      <w:color w:val="000000" w:themeColor="text1"/>
                                      <w:sz w:val="18"/>
                                    </w:rPr>
                                    <w:t>人</w:t>
                                  </w:r>
                                </w:p>
                                <w:p w14:paraId="4C9B77EE"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19.0</w:t>
                                  </w:r>
                                  <w:r w:rsidRPr="001B62F0">
                                    <w:rPr>
                                      <w:rFonts w:ascii="ＭＳ ゴシック" w:eastAsia="ＭＳ ゴシック" w:hAnsi="ＭＳ ゴシック" w:hint="eastAsia"/>
                                      <w:color w:val="000000" w:themeColor="text1"/>
                                      <w:sz w:val="18"/>
                                    </w:rPr>
                                    <w:t>％</w:t>
                                  </w:r>
                                </w:p>
                                <w:p w14:paraId="0354B5F0" w14:textId="77777777" w:rsidR="00814CED" w:rsidRPr="001B62F0" w:rsidRDefault="00814CED" w:rsidP="00886F8D">
                                  <w:pPr>
                                    <w:ind w:left="216" w:firstLine="216"/>
                                    <w:rPr>
                                      <w:rFonts w:ascii="ＭＳ ゴシック" w:eastAsia="ＭＳ ゴシック" w:hAnsi="ＭＳ ゴシック"/>
                                    </w:rPr>
                                  </w:pPr>
                                </w:p>
                              </w:txbxContent>
                            </wps:txbx>
                            <wps:bodyPr rot="0" vert="horz" wrap="square" lIns="66240" tIns="38520" rIns="66240" bIns="38520" anchor="t" anchorCtr="0" upright="1">
                              <a:noAutofit/>
                            </wps:bodyPr>
                          </wps:wsp>
                        </wpg:grpSp>
                      </wpg:grpSp>
                    </wpg:wgp>
                  </a:graphicData>
                </a:graphic>
              </wp:anchor>
            </w:drawing>
          </mc:Choice>
          <mc:Fallback>
            <w:pict>
              <v:group w14:anchorId="223E455D" id="グループ化 226" o:spid="_x0000_s1033" style="position:absolute;left:0;text-align:left;margin-left:229.9pt;margin-top:7pt;width:248.45pt;height:169.8pt;z-index:251967488" coordsize="31553,2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">
                <v:shape id="Text Box 530" o:spid="_x0000_s1034" type="#_x0000_t202" style="position:absolute;left:10954;width:20471;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" strokecolor="#1f4d78 [1608]" strokeweight="1.5pt">
                  <v:textbox inset="1.84mm,1.07mm,1.84mm,1.07mm">
                    <w:txbxContent>
                      <w:p w14:paraId="1A7775DF"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品川区全体</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404,823</w:t>
                        </w:r>
                        <w:r w:rsidRPr="001B62F0">
                          <w:rPr>
                            <w:rFonts w:ascii="ＭＳ ゴシック" w:eastAsia="ＭＳ ゴシック" w:hAnsi="ＭＳ ゴシック" w:hint="eastAsia"/>
                            <w:color w:val="000000" w:themeColor="text1"/>
                            <w:sz w:val="18"/>
                            <w:szCs w:val="18"/>
                          </w:rPr>
                          <w:t>人</w:t>
                        </w:r>
                      </w:p>
                      <w:p w14:paraId="73F1B79D"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w:t>
                        </w:r>
                        <w:r w:rsidRPr="001B62F0">
                          <w:rPr>
                            <w:rFonts w:ascii="ＭＳ ゴシック" w:eastAsia="ＭＳ ゴシック" w:hAnsi="ＭＳ ゴシック"/>
                            <w:color w:val="000000" w:themeColor="text1"/>
                            <w:sz w:val="18"/>
                            <w:szCs w:val="18"/>
                          </w:rPr>
                          <w:t>81,923</w:t>
                        </w:r>
                        <w:r w:rsidRPr="001B62F0">
                          <w:rPr>
                            <w:rFonts w:ascii="ＭＳ ゴシック" w:eastAsia="ＭＳ ゴシック" w:hAnsi="ＭＳ ゴシック" w:hint="eastAsia"/>
                            <w:color w:val="000000" w:themeColor="text1"/>
                            <w:sz w:val="18"/>
                            <w:szCs w:val="18"/>
                          </w:rPr>
                          <w:t>人</w:t>
                        </w:r>
                      </w:p>
                      <w:p w14:paraId="1B1DE671" w14:textId="77777777" w:rsidR="00814CED" w:rsidRPr="001B62F0" w:rsidRDefault="00814CED" w:rsidP="00E0750D">
                        <w:pPr>
                          <w:spacing w:line="200" w:lineRule="exact"/>
                          <w:ind w:left="216" w:firstLine="176"/>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高齢化率</w:t>
                        </w:r>
                        <w:r w:rsidRPr="001B62F0">
                          <w:rPr>
                            <w:rFonts w:ascii="ＭＳ ゴシック" w:eastAsia="ＭＳ ゴシック" w:hAnsi="ＭＳ ゴシック"/>
                            <w:color w:val="000000" w:themeColor="text1"/>
                            <w:sz w:val="18"/>
                            <w:szCs w:val="18"/>
                          </w:rPr>
                          <w:t>20.2</w:t>
                        </w:r>
                        <w:r w:rsidRPr="001B62F0">
                          <w:rPr>
                            <w:rFonts w:ascii="ＭＳ ゴシック" w:eastAsia="ＭＳ ゴシック" w:hAnsi="ＭＳ ゴシック" w:hint="eastAsia"/>
                            <w:color w:val="000000" w:themeColor="text1"/>
                            <w:sz w:val="18"/>
                            <w:szCs w:val="18"/>
                          </w:rPr>
                          <w:t>％</w:t>
                        </w:r>
                      </w:p>
                    </w:txbxContent>
                  </v:textbox>
                </v:shape>
                <v:group id="グループ化 20" o:spid="_x0000_s1035" style="position:absolute;top:5432;width:31553;height:16130" coordsize="31553,1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531" o:spid="_x0000_s1036" style="position:absolute;left:1086;width:30156;height:4705" coordorigin="6687,12750" coordsize="447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532" o:spid="_x0000_s1037" style="position:absolute;left:6687;top:13148;width:1836;height:213" coordorigin="6687,13133" coordsize="183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32" coordsize="21600,21600" o:spt="32" o:oned="t" path="m,l21600,21600e" filled="f">
                        <v:path arrowok="t" fillok="f" o:connecttype="none"/>
                        <o:lock v:ext="edit" shapetype="t"/>
                      </v:shapetype>
                      <v:shape id="AutoShape 533" o:spid="_x0000_s1038" type="#_x0000_t32" style="position:absolute;left:7410;top:13133;width:1113;height: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" strokecolor="#963" strokeweight="1.5pt"/>
                      <v:shape id="AutoShape 534" o:spid="_x0000_s1039" type="#_x0000_t32" style="position:absolute;left:6687;top:13169;width:723;height:1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" strokecolor="#963" strokeweight="1.5pt"/>
                    </v:group>
                    <v:shape id="Text Box 535" o:spid="_x0000_s1040" type="#_x0000_t202" style="position:absolute;left:8523;top:12750;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" strokecolor="#963" strokeweight="1.5pt">
                      <v:textbox inset="1.84mm,1.07mm,1.84mm,1.07mm">
                        <w:txbxContent>
                          <w:p w14:paraId="651E3FC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品川地区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65,615</w:t>
                            </w:r>
                            <w:r w:rsidRPr="001B62F0">
                              <w:rPr>
                                <w:rFonts w:ascii="ＭＳ ゴシック" w:eastAsia="ＭＳ ゴシック" w:hAnsi="ＭＳ ゴシック" w:hint="eastAsia"/>
                                <w:color w:val="000000" w:themeColor="text1"/>
                                <w:sz w:val="18"/>
                              </w:rPr>
                              <w:t>人</w:t>
                            </w:r>
                          </w:p>
                          <w:p w14:paraId="5482E255"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12,628</w:t>
                            </w:r>
                            <w:r w:rsidRPr="001B62F0">
                              <w:rPr>
                                <w:rFonts w:ascii="ＭＳ ゴシック" w:eastAsia="ＭＳ ゴシック" w:hAnsi="ＭＳ ゴシック" w:hint="eastAsia"/>
                                <w:color w:val="000000" w:themeColor="text1"/>
                                <w:sz w:val="18"/>
                              </w:rPr>
                              <w:t>人</w:t>
                            </w:r>
                          </w:p>
                          <w:p w14:paraId="3C31B391"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19.2</w:t>
                            </w:r>
                            <w:r w:rsidRPr="001B62F0">
                              <w:rPr>
                                <w:rFonts w:ascii="ＭＳ ゴシック" w:eastAsia="ＭＳ ゴシック" w:hAnsi="ＭＳ ゴシック" w:hint="eastAsia"/>
                                <w:color w:val="000000" w:themeColor="text1"/>
                                <w:sz w:val="18"/>
                              </w:rPr>
                              <w:t>％</w:t>
                            </w:r>
                          </w:p>
                          <w:p w14:paraId="59C28F9A" w14:textId="77777777" w:rsidR="00814CED" w:rsidRPr="006242C0" w:rsidRDefault="00814CED" w:rsidP="00886F8D">
                            <w:pPr>
                              <w:ind w:left="216" w:firstLine="216"/>
                              <w:jc w:val="left"/>
                              <w:rPr>
                                <w:rFonts w:asciiTheme="majorEastAsia" w:eastAsiaTheme="majorEastAsia" w:hAnsiTheme="majorEastAsia"/>
                                <w:color w:val="000000" w:themeColor="text1"/>
                                <w:szCs w:val="18"/>
                              </w:rPr>
                            </w:pPr>
                          </w:p>
                          <w:p w14:paraId="180BDD31" w14:textId="77777777" w:rsidR="00814CED" w:rsidRPr="00C15049" w:rsidRDefault="00814CED" w:rsidP="00886F8D">
                            <w:pPr>
                              <w:ind w:left="216" w:firstLine="216"/>
                            </w:pPr>
                          </w:p>
                        </w:txbxContent>
                      </v:textbox>
                    </v:shape>
                  </v:group>
                  <v:group id="Group 536" o:spid="_x0000_s1041" style="position:absolute;left:5251;top:5884;width:26193;height:4706" coordorigin="7100,13425" coordsize="388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537" o:spid="_x0000_s1042" style="position:absolute;left:7100;top:13630;width:1248;height:199" coordorigin="7100,13630" coordsize="124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AutoShape 538" o:spid="_x0000_s1043" type="#_x0000_t32" style="position:absolute;left:7766;top:13823;width:58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" strokecolor="#963" strokeweight="1.5pt"/>
                      <v:shape id="AutoShape 539" o:spid="_x0000_s1044" type="#_x0000_t32" style="position:absolute;left:7100;top:13630;width:666;height:1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" strokecolor="#963" strokeweight="1.5pt"/>
                    </v:group>
                    <v:shape id="Text Box 540" o:spid="_x0000_s1045" type="#_x0000_t202" style="position:absolute;left:8348;top:13425;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" strokecolor="#963" strokeweight="1.5pt">
                      <v:textbox inset="1.84mm,1.07mm,1.84mm,1.07mm">
                        <w:txbxContent>
                          <w:p w14:paraId="71DF94F0"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八潮地区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11,937</w:t>
                            </w:r>
                            <w:r w:rsidRPr="001B62F0">
                              <w:rPr>
                                <w:rFonts w:ascii="ＭＳ ゴシック" w:eastAsia="ＭＳ ゴシック" w:hAnsi="ＭＳ ゴシック" w:hint="eastAsia"/>
                                <w:color w:val="000000" w:themeColor="text1"/>
                                <w:sz w:val="18"/>
                              </w:rPr>
                              <w:t>人</w:t>
                            </w:r>
                          </w:p>
                          <w:p w14:paraId="29619DCB"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4,239</w:t>
                            </w:r>
                            <w:r w:rsidRPr="001B62F0">
                              <w:rPr>
                                <w:rFonts w:ascii="ＭＳ ゴシック" w:eastAsia="ＭＳ ゴシック" w:hAnsi="ＭＳ ゴシック" w:hint="eastAsia"/>
                                <w:color w:val="000000" w:themeColor="text1"/>
                                <w:sz w:val="18"/>
                              </w:rPr>
                              <w:t>人</w:t>
                            </w:r>
                          </w:p>
                          <w:p w14:paraId="20EF5016"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35.5</w:t>
                            </w:r>
                            <w:r w:rsidRPr="001B62F0">
                              <w:rPr>
                                <w:rFonts w:ascii="ＭＳ ゴシック" w:eastAsia="ＭＳ ゴシック" w:hAnsi="ＭＳ ゴシック" w:hint="eastAsia"/>
                                <w:color w:val="000000" w:themeColor="text1"/>
                                <w:sz w:val="18"/>
                              </w:rPr>
                              <w:t>％</w:t>
                            </w:r>
                          </w:p>
                          <w:p w14:paraId="17E01F95" w14:textId="77777777" w:rsidR="00814CED" w:rsidRPr="001B62F0" w:rsidRDefault="00814CED" w:rsidP="00886F8D">
                            <w:pPr>
                              <w:ind w:left="216" w:firstLine="216"/>
                              <w:jc w:val="left"/>
                              <w:rPr>
                                <w:rFonts w:ascii="ＭＳ ゴシック" w:eastAsia="ＭＳ ゴシック" w:hAnsi="ＭＳ ゴシック"/>
                                <w:color w:val="000000" w:themeColor="text1"/>
                              </w:rPr>
                            </w:pPr>
                          </w:p>
                          <w:p w14:paraId="0C284477" w14:textId="77777777" w:rsidR="00814CED" w:rsidRPr="00C15049" w:rsidRDefault="00814CED" w:rsidP="00886F8D">
                            <w:pPr>
                              <w:ind w:left="216" w:firstLine="216"/>
                            </w:pPr>
                          </w:p>
                        </w:txbxContent>
                      </v:textbox>
                    </v:shape>
                  </v:group>
                  <v:group id="Group 541" o:spid="_x0000_s1046" style="position:absolute;top:8510;width:31553;height:7620" coordorigin="6311,13869" coordsize="468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Group 542" o:spid="_x0000_s1047" style="position:absolute;left:6311;top:13869;width:2043;height:890" coordorigin="6311,13869" coordsize="20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AutoShape 543" o:spid="_x0000_s1048" type="#_x0000_t32" style="position:absolute;left:7078;top:14756;width:1276;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" strokecolor="#963" strokeweight="1.5pt"/>
                      <v:shape id="AutoShape 544" o:spid="_x0000_s1049" type="#_x0000_t32" style="position:absolute;left:6311;top:13869;width:767;height:8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" strokecolor="#963" strokeweight="1.5pt"/>
                    </v:group>
                    <v:shape id="Text Box 545" o:spid="_x0000_s1050" type="#_x0000_t202" style="position:absolute;left:8354;top:14361;width:2639;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" strokecolor="#963" strokeweight="1.5pt">
                      <v:textbox inset="1.84mm,1.07mm,1.84mm,1.07mm">
                        <w:txbxContent>
                          <w:p w14:paraId="7EA2A489"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u w:val="single"/>
                              </w:rPr>
                              <w:t>大井地区</w:t>
                            </w:r>
                            <w:r w:rsidRPr="001B62F0">
                              <w:rPr>
                                <w:rFonts w:ascii="ＭＳ ゴシック" w:eastAsia="ＭＳ ゴシック" w:hAnsi="ＭＳ ゴシック" w:hint="eastAsia"/>
                                <w:color w:val="000000" w:themeColor="text1"/>
                                <w:sz w:val="18"/>
                              </w:rPr>
                              <w:t xml:space="preserve">　人口</w:t>
                            </w:r>
                            <w:r w:rsidRPr="001B62F0">
                              <w:rPr>
                                <w:rFonts w:ascii="ＭＳ ゴシック" w:eastAsia="ＭＳ ゴシック" w:hAnsi="ＭＳ ゴシック"/>
                                <w:color w:val="000000" w:themeColor="text1"/>
                                <w:sz w:val="18"/>
                              </w:rPr>
                              <w:t>102,855</w:t>
                            </w:r>
                            <w:r w:rsidRPr="001B62F0">
                              <w:rPr>
                                <w:rFonts w:ascii="ＭＳ ゴシック" w:eastAsia="ＭＳ ゴシック" w:hAnsi="ＭＳ ゴシック" w:hint="eastAsia"/>
                                <w:color w:val="000000" w:themeColor="text1"/>
                                <w:sz w:val="18"/>
                              </w:rPr>
                              <w:t>人</w:t>
                            </w:r>
                          </w:p>
                          <w:p w14:paraId="408F1813"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rPr>
                            </w:pPr>
                            <w:r w:rsidRPr="001B62F0">
                              <w:rPr>
                                <w:rFonts w:ascii="ＭＳ ゴシック" w:eastAsia="ＭＳ ゴシック" w:hAnsi="ＭＳ ゴシック" w:hint="eastAsia"/>
                                <w:color w:val="000000" w:themeColor="text1"/>
                                <w:sz w:val="18"/>
                              </w:rPr>
                              <w:t>高齢者人口</w:t>
                            </w:r>
                            <w:r w:rsidRPr="001B62F0">
                              <w:rPr>
                                <w:rFonts w:ascii="ＭＳ ゴシック" w:eastAsia="ＭＳ ゴシック" w:hAnsi="ＭＳ ゴシック"/>
                                <w:color w:val="000000" w:themeColor="text1"/>
                                <w:sz w:val="18"/>
                              </w:rPr>
                              <w:t>19,645</w:t>
                            </w:r>
                            <w:r w:rsidRPr="001B62F0">
                              <w:rPr>
                                <w:rFonts w:ascii="ＭＳ ゴシック" w:eastAsia="ＭＳ ゴシック" w:hAnsi="ＭＳ ゴシック" w:hint="eastAsia"/>
                                <w:color w:val="000000" w:themeColor="text1"/>
                                <w:sz w:val="18"/>
                              </w:rPr>
                              <w:t>人</w:t>
                            </w:r>
                          </w:p>
                          <w:p w14:paraId="4C9B77EE"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rPr>
                            </w:pPr>
                            <w:r w:rsidRPr="001B62F0">
                              <w:rPr>
                                <w:rFonts w:ascii="ＭＳ ゴシック" w:eastAsia="ＭＳ ゴシック" w:hAnsi="ＭＳ ゴシック" w:hint="eastAsia"/>
                                <w:color w:val="000000" w:themeColor="text1"/>
                                <w:sz w:val="18"/>
                              </w:rPr>
                              <w:t>高齢化率</w:t>
                            </w:r>
                            <w:r w:rsidRPr="001B62F0">
                              <w:rPr>
                                <w:rFonts w:ascii="ＭＳ ゴシック" w:eastAsia="ＭＳ ゴシック" w:hAnsi="ＭＳ ゴシック"/>
                                <w:color w:val="000000" w:themeColor="text1"/>
                                <w:sz w:val="18"/>
                              </w:rPr>
                              <w:t>19.0</w:t>
                            </w:r>
                            <w:r w:rsidRPr="001B62F0">
                              <w:rPr>
                                <w:rFonts w:ascii="ＭＳ ゴシック" w:eastAsia="ＭＳ ゴシック" w:hAnsi="ＭＳ ゴシック" w:hint="eastAsia"/>
                                <w:color w:val="000000" w:themeColor="text1"/>
                                <w:sz w:val="18"/>
                              </w:rPr>
                              <w:t>％</w:t>
                            </w:r>
                          </w:p>
                          <w:p w14:paraId="0354B5F0" w14:textId="77777777" w:rsidR="00814CED" w:rsidRPr="001B62F0" w:rsidRDefault="00814CED" w:rsidP="00886F8D">
                            <w:pPr>
                              <w:ind w:left="216" w:firstLine="216"/>
                              <w:rPr>
                                <w:rFonts w:ascii="ＭＳ ゴシック" w:eastAsia="ＭＳ ゴシック" w:hAnsi="ＭＳ ゴシック"/>
                              </w:rPr>
                            </w:pPr>
                          </w:p>
                        </w:txbxContent>
                      </v:textbox>
                    </v:shape>
                  </v:group>
                </v:group>
                <w10:wrap type="tight"/>
              </v:group>
            </w:pict>
          </mc:Fallback>
        </mc:AlternateContent>
      </w:r>
      <w:r>
        <w:rPr>
          <w:rFonts w:asciiTheme="minorEastAsia" w:eastAsiaTheme="minorEastAsia" w:hAnsiTheme="minorEastAsia" w:hint="eastAsia"/>
          <w:noProof/>
        </w:rPr>
        <mc:AlternateContent>
          <mc:Choice Requires="wpg">
            <w:drawing>
              <wp:anchor distT="0" distB="0" distL="114300" distR="114300" simplePos="0" relativeHeight="251960320" behindDoc="0" locked="0" layoutInCell="1" allowOverlap="1" wp14:anchorId="4559731E" wp14:editId="12C53DEF">
                <wp:simplePos x="0" y="0"/>
                <wp:positionH relativeFrom="column">
                  <wp:posOffset>4206</wp:posOffset>
                </wp:positionH>
                <wp:positionV relativeFrom="paragraph">
                  <wp:posOffset>469221</wp:posOffset>
                </wp:positionV>
                <wp:extent cx="2492375" cy="1659081"/>
                <wp:effectExtent l="0" t="0" r="22225" b="17780"/>
                <wp:wrapNone/>
                <wp:docPr id="10" name="グループ化 10"/>
                <wp:cNvGraphicFramePr/>
                <a:graphic xmlns:a="http://schemas.openxmlformats.org/drawingml/2006/main">
                  <a:graphicData uri="http://schemas.microsoft.com/office/word/2010/wordprocessingGroup">
                    <wpg:wgp>
                      <wpg:cNvGrpSpPr/>
                      <wpg:grpSpPr>
                        <a:xfrm>
                          <a:off x="0" y="0"/>
                          <a:ext cx="2492375" cy="1659081"/>
                          <a:chOff x="0" y="0"/>
                          <a:chExt cx="2492375" cy="1659081"/>
                        </a:xfrm>
                      </wpg:grpSpPr>
                      <wpg:grpSp>
                        <wpg:cNvPr id="22" name="Group 515"/>
                        <wpg:cNvGrpSpPr>
                          <a:grpSpLocks/>
                        </wpg:cNvGrpSpPr>
                        <wpg:grpSpPr bwMode="auto">
                          <a:xfrm>
                            <a:off x="0" y="0"/>
                            <a:ext cx="2492375" cy="476486"/>
                            <a:chOff x="965" y="12374"/>
                            <a:chExt cx="3925" cy="795"/>
                          </a:xfrm>
                        </wpg:grpSpPr>
                        <wps:wsp>
                          <wps:cNvPr id="28" name="AutoShape 516"/>
                          <wps:cNvCnPr>
                            <a:cxnSpLocks noChangeShapeType="1"/>
                          </wps:cNvCnPr>
                          <wps:spPr bwMode="auto">
                            <a:xfrm>
                              <a:off x="4261" y="12765"/>
                              <a:ext cx="629" cy="225"/>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g:cNvPr id="29" name="Group 517"/>
                          <wpg:cNvGrpSpPr>
                            <a:grpSpLocks/>
                          </wpg:cNvGrpSpPr>
                          <wpg:grpSpPr bwMode="auto">
                            <a:xfrm>
                              <a:off x="965" y="12374"/>
                              <a:ext cx="3296" cy="795"/>
                              <a:chOff x="965" y="12374"/>
                              <a:chExt cx="3296" cy="795"/>
                            </a:xfrm>
                          </wpg:grpSpPr>
                          <wps:wsp>
                            <wps:cNvPr id="30" name="AutoShape 518"/>
                            <wps:cNvCnPr>
                              <a:cxnSpLocks noChangeShapeType="1"/>
                            </wps:cNvCnPr>
                            <wps:spPr bwMode="auto">
                              <a:xfrm>
                                <a:off x="3576" y="12765"/>
                                <a:ext cx="685"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344" name="Text Box 519"/>
                            <wps:cNvSpPr txBox="1">
                              <a:spLocks noChangeArrowheads="1"/>
                            </wps:cNvSpPr>
                            <wps:spPr bwMode="auto">
                              <a:xfrm>
                                <a:off x="965" y="12374"/>
                                <a:ext cx="2685" cy="795"/>
                              </a:xfrm>
                              <a:prstGeom prst="rect">
                                <a:avLst/>
                              </a:prstGeom>
                              <a:solidFill>
                                <a:srgbClr val="FFFFFF"/>
                              </a:solidFill>
                              <a:ln w="19050">
                                <a:solidFill>
                                  <a:srgbClr val="996633"/>
                                </a:solidFill>
                                <a:miter lim="800000"/>
                                <a:headEnd/>
                                <a:tailEnd/>
                              </a:ln>
                            </wps:spPr>
                            <wps:txbx>
                              <w:txbxContent>
                                <w:p w14:paraId="67ABE500"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大崎地区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80,417</w:t>
                                  </w:r>
                                  <w:r w:rsidRPr="001B62F0">
                                    <w:rPr>
                                      <w:rFonts w:ascii="ＭＳ ゴシック" w:eastAsia="ＭＳ ゴシック" w:hAnsi="ＭＳ ゴシック" w:hint="eastAsia"/>
                                      <w:color w:val="000000" w:themeColor="text1"/>
                                      <w:sz w:val="18"/>
                                      <w:szCs w:val="18"/>
                                    </w:rPr>
                                    <w:t>人</w:t>
                                  </w:r>
                                </w:p>
                                <w:p w14:paraId="487D0DC3"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w:t>
                                  </w:r>
                                  <w:r w:rsidRPr="001B62F0">
                                    <w:rPr>
                                      <w:rFonts w:ascii="ＭＳ ゴシック" w:eastAsia="ＭＳ ゴシック" w:hAnsi="ＭＳ ゴシック"/>
                                      <w:color w:val="000000" w:themeColor="text1"/>
                                      <w:sz w:val="18"/>
                                      <w:szCs w:val="18"/>
                                    </w:rPr>
                                    <w:t>13,768</w:t>
                                  </w:r>
                                  <w:r w:rsidRPr="001B62F0">
                                    <w:rPr>
                                      <w:rFonts w:ascii="ＭＳ ゴシック" w:eastAsia="ＭＳ ゴシック" w:hAnsi="ＭＳ ゴシック" w:hint="eastAsia"/>
                                      <w:color w:val="000000" w:themeColor="text1"/>
                                      <w:sz w:val="18"/>
                                      <w:szCs w:val="18"/>
                                    </w:rPr>
                                    <w:t>人</w:t>
                                  </w:r>
                                </w:p>
                                <w:p w14:paraId="0085C6BD"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高齢化率</w:t>
                                  </w:r>
                                  <w:r w:rsidRPr="001B62F0">
                                    <w:rPr>
                                      <w:rFonts w:ascii="ＭＳ ゴシック" w:eastAsia="ＭＳ ゴシック" w:hAnsi="ＭＳ ゴシック"/>
                                      <w:color w:val="000000" w:themeColor="text1"/>
                                      <w:sz w:val="18"/>
                                      <w:szCs w:val="18"/>
                                    </w:rPr>
                                    <w:t>17.1</w:t>
                                  </w:r>
                                  <w:r w:rsidRPr="001B62F0">
                                    <w:rPr>
                                      <w:rFonts w:ascii="ＭＳ ゴシック" w:eastAsia="ＭＳ ゴシック" w:hAnsi="ＭＳ ゴシック" w:hint="eastAsia"/>
                                      <w:color w:val="000000" w:themeColor="text1"/>
                                      <w:sz w:val="18"/>
                                      <w:szCs w:val="18"/>
                                    </w:rPr>
                                    <w:t>％</w:t>
                                  </w:r>
                                </w:p>
                              </w:txbxContent>
                            </wps:txbx>
                            <wps:bodyPr rot="0" vert="horz" wrap="square" lIns="66240" tIns="38520" rIns="66240" bIns="38520" anchor="t" anchorCtr="0" upright="1">
                              <a:noAutofit/>
                            </wps:bodyPr>
                          </wps:wsp>
                        </wpg:grpSp>
                      </wpg:grpSp>
                      <wpg:grpSp>
                        <wpg:cNvPr id="1345" name="Group 520"/>
                        <wpg:cNvGrpSpPr>
                          <a:grpSpLocks/>
                        </wpg:cNvGrpSpPr>
                        <wpg:grpSpPr bwMode="auto">
                          <a:xfrm>
                            <a:off x="0" y="606582"/>
                            <a:ext cx="2092960" cy="483079"/>
                            <a:chOff x="965" y="13380"/>
                            <a:chExt cx="3296" cy="806"/>
                          </a:xfrm>
                        </wpg:grpSpPr>
                        <wpg:grpSp>
                          <wpg:cNvPr id="1346" name="Group 521"/>
                          <wpg:cNvGrpSpPr>
                            <a:grpSpLocks/>
                          </wpg:cNvGrpSpPr>
                          <wpg:grpSpPr bwMode="auto">
                            <a:xfrm>
                              <a:off x="3650" y="13425"/>
                              <a:ext cx="611" cy="370"/>
                              <a:chOff x="3650" y="13370"/>
                              <a:chExt cx="683" cy="370"/>
                            </a:xfrm>
                          </wpg:grpSpPr>
                          <wps:wsp>
                            <wps:cNvPr id="1347" name="AutoShape 522"/>
                            <wps:cNvCnPr>
                              <a:cxnSpLocks noChangeShapeType="1"/>
                            </wps:cNvCnPr>
                            <wps:spPr bwMode="auto">
                              <a:xfrm>
                                <a:off x="3650" y="13740"/>
                                <a:ext cx="337"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348" name="AutoShape 523"/>
                            <wps:cNvCnPr>
                              <a:cxnSpLocks noChangeShapeType="1"/>
                            </wps:cNvCnPr>
                            <wps:spPr bwMode="auto">
                              <a:xfrm flipV="1">
                                <a:off x="3987" y="13370"/>
                                <a:ext cx="346" cy="37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s:wsp>
                          <wps:cNvPr id="1349" name="Text Box 524"/>
                          <wps:cNvSpPr txBox="1">
                            <a:spLocks noChangeArrowheads="1"/>
                          </wps:cNvSpPr>
                          <wps:spPr bwMode="auto">
                            <a:xfrm>
                              <a:off x="965" y="13380"/>
                              <a:ext cx="2685" cy="806"/>
                            </a:xfrm>
                            <a:prstGeom prst="rect">
                              <a:avLst/>
                            </a:prstGeom>
                            <a:solidFill>
                              <a:srgbClr val="FFFFFF"/>
                            </a:solidFill>
                            <a:ln w="19050">
                              <a:solidFill>
                                <a:srgbClr val="996633"/>
                              </a:solidFill>
                              <a:miter lim="800000"/>
                              <a:headEnd/>
                              <a:tailEnd/>
                            </a:ln>
                          </wps:spPr>
                          <wps:txbx>
                            <w:txbxContent>
                              <w:p w14:paraId="74EBA1B5"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荏原西地区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52,106</w:t>
                                </w:r>
                                <w:r w:rsidRPr="001B62F0">
                                  <w:rPr>
                                    <w:rFonts w:ascii="ＭＳ ゴシック" w:eastAsia="ＭＳ ゴシック" w:hAnsi="ＭＳ ゴシック" w:hint="eastAsia"/>
                                    <w:color w:val="000000" w:themeColor="text1"/>
                                    <w:sz w:val="18"/>
                                    <w:szCs w:val="18"/>
                                  </w:rPr>
                                  <w:t>人</w:t>
                                </w:r>
                              </w:p>
                              <w:p w14:paraId="0EA7841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高齢者人口10,</w:t>
                                </w:r>
                                <w:r w:rsidRPr="001B62F0">
                                  <w:rPr>
                                    <w:rFonts w:ascii="ＭＳ ゴシック" w:eastAsia="ＭＳ ゴシック" w:hAnsi="ＭＳ ゴシック"/>
                                    <w:color w:val="000000" w:themeColor="text1"/>
                                    <w:sz w:val="18"/>
                                    <w:szCs w:val="18"/>
                                  </w:rPr>
                                  <w:t>817</w:t>
                                </w:r>
                                <w:r w:rsidRPr="001B62F0">
                                  <w:rPr>
                                    <w:rFonts w:ascii="ＭＳ ゴシック" w:eastAsia="ＭＳ ゴシック" w:hAnsi="ＭＳ ゴシック" w:hint="eastAsia"/>
                                    <w:color w:val="000000" w:themeColor="text1"/>
                                    <w:sz w:val="18"/>
                                    <w:szCs w:val="18"/>
                                  </w:rPr>
                                  <w:t>人</w:t>
                                </w:r>
                              </w:p>
                              <w:p w14:paraId="4B844F96" w14:textId="77777777" w:rsidR="00814CED" w:rsidRPr="00E0750D" w:rsidRDefault="00814CED" w:rsidP="00E0750D">
                                <w:pPr>
                                  <w:spacing w:line="200" w:lineRule="exact"/>
                                  <w:ind w:leftChars="46" w:firstLineChars="56" w:firstLine="99"/>
                                  <w:jc w:val="left"/>
                                  <w:rPr>
                                    <w:rFonts w:ascii="ＭＳ ゴシック" w:eastAsia="ＭＳ ゴシック" w:hAnsi="ＭＳ ゴシック"/>
                                    <w:color w:val="000000" w:themeColor="text1"/>
                                    <w:sz w:val="18"/>
                                    <w:szCs w:val="18"/>
                                  </w:rPr>
                                </w:pPr>
                                <w:r w:rsidRPr="00E0750D">
                                  <w:rPr>
                                    <w:rFonts w:ascii="ＭＳ ゴシック" w:eastAsia="ＭＳ ゴシック" w:hAnsi="ＭＳ ゴシック" w:hint="eastAsia"/>
                                    <w:color w:val="000000" w:themeColor="text1"/>
                                    <w:sz w:val="18"/>
                                    <w:szCs w:val="18"/>
                                  </w:rPr>
                                  <w:t>高齢化率</w:t>
                                </w:r>
                                <w:r w:rsidRPr="00E0750D">
                                  <w:rPr>
                                    <w:rFonts w:ascii="ＭＳ ゴシック" w:eastAsia="ＭＳ ゴシック" w:hAnsi="ＭＳ ゴシック"/>
                                    <w:color w:val="000000" w:themeColor="text1"/>
                                    <w:sz w:val="18"/>
                                    <w:szCs w:val="18"/>
                                  </w:rPr>
                                  <w:t>20.7</w:t>
                                </w:r>
                                <w:r w:rsidRPr="00E0750D">
                                  <w:rPr>
                                    <w:rFonts w:ascii="ＭＳ ゴシック" w:eastAsia="ＭＳ ゴシック" w:hAnsi="ＭＳ ゴシック" w:hint="eastAsia"/>
                                    <w:color w:val="000000" w:themeColor="text1"/>
                                    <w:sz w:val="18"/>
                                    <w:szCs w:val="18"/>
                                  </w:rPr>
                                  <w:t>％</w:t>
                                </w:r>
                              </w:p>
                              <w:p w14:paraId="2DEDFB6B" w14:textId="77777777" w:rsidR="00814CED" w:rsidRPr="00C15049" w:rsidRDefault="00814CED" w:rsidP="00886F8D">
                                <w:pPr>
                                  <w:ind w:left="216" w:firstLine="216"/>
                                </w:pPr>
                              </w:p>
                            </w:txbxContent>
                          </wps:txbx>
                          <wps:bodyPr rot="0" vert="horz" wrap="square" lIns="66240" tIns="38520" rIns="66240" bIns="38520" anchor="t" anchorCtr="0" upright="1">
                            <a:noAutofit/>
                          </wps:bodyPr>
                        </wps:wsp>
                      </wpg:grpSp>
                      <wpg:grpSp>
                        <wpg:cNvPr id="1350" name="Group 525"/>
                        <wpg:cNvGrpSpPr>
                          <a:grpSpLocks/>
                        </wpg:cNvGrpSpPr>
                        <wpg:grpSpPr bwMode="auto">
                          <a:xfrm>
                            <a:off x="0" y="869133"/>
                            <a:ext cx="2395855" cy="789948"/>
                            <a:chOff x="965" y="13835"/>
                            <a:chExt cx="3773" cy="1318"/>
                          </a:xfrm>
                        </wpg:grpSpPr>
                        <wps:wsp>
                          <wps:cNvPr id="1351" name="Text Box 526"/>
                          <wps:cNvSpPr txBox="1">
                            <a:spLocks noChangeArrowheads="1"/>
                          </wps:cNvSpPr>
                          <wps:spPr bwMode="auto">
                            <a:xfrm>
                              <a:off x="965" y="14358"/>
                              <a:ext cx="2685" cy="795"/>
                            </a:xfrm>
                            <a:prstGeom prst="rect">
                              <a:avLst/>
                            </a:prstGeom>
                            <a:solidFill>
                              <a:srgbClr val="FFFFFF"/>
                            </a:solidFill>
                            <a:ln w="19050">
                              <a:solidFill>
                                <a:srgbClr val="996633"/>
                              </a:solidFill>
                              <a:miter lim="800000"/>
                              <a:headEnd/>
                              <a:tailEnd/>
                            </a:ln>
                          </wps:spPr>
                          <wps:txbx>
                            <w:txbxContent>
                              <w:p w14:paraId="44D14AF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荏原東地区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91,893</w:t>
                                </w:r>
                                <w:r w:rsidRPr="001B62F0">
                                  <w:rPr>
                                    <w:rFonts w:ascii="ＭＳ ゴシック" w:eastAsia="ＭＳ ゴシック" w:hAnsi="ＭＳ ゴシック" w:hint="eastAsia"/>
                                    <w:color w:val="000000" w:themeColor="text1"/>
                                    <w:sz w:val="18"/>
                                    <w:szCs w:val="18"/>
                                  </w:rPr>
                                  <w:t>人</w:t>
                                </w:r>
                              </w:p>
                              <w:p w14:paraId="2C36F806"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高齢者人口20,</w:t>
                                </w:r>
                                <w:r w:rsidRPr="001B62F0">
                                  <w:rPr>
                                    <w:rFonts w:ascii="ＭＳ ゴシック" w:eastAsia="ＭＳ ゴシック" w:hAnsi="ＭＳ ゴシック"/>
                                    <w:color w:val="000000" w:themeColor="text1"/>
                                    <w:sz w:val="18"/>
                                    <w:szCs w:val="18"/>
                                  </w:rPr>
                                  <w:t>826</w:t>
                                </w:r>
                                <w:r w:rsidRPr="001B62F0">
                                  <w:rPr>
                                    <w:rFonts w:ascii="ＭＳ ゴシック" w:eastAsia="ＭＳ ゴシック" w:hAnsi="ＭＳ ゴシック" w:hint="eastAsia"/>
                                    <w:color w:val="000000" w:themeColor="text1"/>
                                    <w:sz w:val="18"/>
                                    <w:szCs w:val="18"/>
                                  </w:rPr>
                                  <w:t>人</w:t>
                                </w:r>
                              </w:p>
                              <w:p w14:paraId="53D5BA6C" w14:textId="77777777" w:rsidR="00814CED" w:rsidRPr="00E0750D"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E0750D">
                                  <w:rPr>
                                    <w:rFonts w:ascii="ＭＳ ゴシック" w:eastAsia="ＭＳ ゴシック" w:hAnsi="ＭＳ ゴシック" w:hint="eastAsia"/>
                                    <w:color w:val="000000" w:themeColor="text1"/>
                                    <w:sz w:val="18"/>
                                    <w:szCs w:val="18"/>
                                  </w:rPr>
                                  <w:t>高齢化率</w:t>
                                </w:r>
                                <w:r w:rsidRPr="00E0750D">
                                  <w:rPr>
                                    <w:rFonts w:ascii="ＭＳ ゴシック" w:eastAsia="ＭＳ ゴシック" w:hAnsi="ＭＳ ゴシック"/>
                                    <w:color w:val="000000" w:themeColor="text1"/>
                                    <w:sz w:val="18"/>
                                    <w:szCs w:val="18"/>
                                  </w:rPr>
                                  <w:t>22.6</w:t>
                                </w:r>
                                <w:r w:rsidRPr="00E0750D">
                                  <w:rPr>
                                    <w:rFonts w:ascii="ＭＳ ゴシック" w:eastAsia="ＭＳ ゴシック" w:hAnsi="ＭＳ ゴシック" w:hint="eastAsia"/>
                                    <w:color w:val="000000" w:themeColor="text1"/>
                                    <w:sz w:val="18"/>
                                    <w:szCs w:val="18"/>
                                  </w:rPr>
                                  <w:t>％</w:t>
                                </w:r>
                              </w:p>
                              <w:p w14:paraId="495D9C92" w14:textId="77777777" w:rsidR="00814CED" w:rsidRPr="006242C0" w:rsidRDefault="00814CED" w:rsidP="00E0750D">
                                <w:pPr>
                                  <w:spacing w:line="200" w:lineRule="exact"/>
                                  <w:ind w:left="216" w:firstLine="176"/>
                                  <w:jc w:val="left"/>
                                  <w:rPr>
                                    <w:rFonts w:asciiTheme="majorEastAsia" w:eastAsiaTheme="majorEastAsia" w:hAnsiTheme="majorEastAsia"/>
                                    <w:color w:val="000000" w:themeColor="text1"/>
                                    <w:sz w:val="18"/>
                                    <w:szCs w:val="18"/>
                                  </w:rPr>
                                </w:pPr>
                              </w:p>
                              <w:p w14:paraId="274C76FD" w14:textId="77777777" w:rsidR="00814CED" w:rsidRPr="00C15049" w:rsidRDefault="00814CED" w:rsidP="00886F8D">
                                <w:pPr>
                                  <w:ind w:left="216" w:firstLine="216"/>
                                </w:pPr>
                              </w:p>
                            </w:txbxContent>
                          </wps:txbx>
                          <wps:bodyPr rot="0" vert="horz" wrap="square" lIns="66240" tIns="38520" rIns="66240" bIns="38520" anchor="t" anchorCtr="0" upright="1">
                            <a:noAutofit/>
                          </wps:bodyPr>
                        </wps:wsp>
                        <wpg:grpSp>
                          <wpg:cNvPr id="1352" name="Group 527"/>
                          <wpg:cNvGrpSpPr>
                            <a:grpSpLocks/>
                          </wpg:cNvGrpSpPr>
                          <wpg:grpSpPr bwMode="auto">
                            <a:xfrm>
                              <a:off x="3650" y="13835"/>
                              <a:ext cx="1088" cy="877"/>
                              <a:chOff x="3650" y="13835"/>
                              <a:chExt cx="1088" cy="877"/>
                            </a:xfrm>
                          </wpg:grpSpPr>
                          <wps:wsp>
                            <wps:cNvPr id="1353" name="AutoShape 528"/>
                            <wps:cNvCnPr>
                              <a:cxnSpLocks noChangeShapeType="1"/>
                            </wps:cNvCnPr>
                            <wps:spPr bwMode="auto">
                              <a:xfrm>
                                <a:off x="3650" y="14712"/>
                                <a:ext cx="430" cy="0"/>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s:wsp>
                            <wps:cNvPr id="1354" name="AutoShape 529"/>
                            <wps:cNvCnPr>
                              <a:cxnSpLocks noChangeShapeType="1"/>
                            </wps:cNvCnPr>
                            <wps:spPr bwMode="auto">
                              <a:xfrm flipV="1">
                                <a:off x="4080" y="13835"/>
                                <a:ext cx="658" cy="876"/>
                              </a:xfrm>
                              <a:prstGeom prst="straightConnector1">
                                <a:avLst/>
                              </a:prstGeom>
                              <a:noFill/>
                              <a:ln w="19050">
                                <a:solidFill>
                                  <a:srgbClr val="996633"/>
                                </a:solidFill>
                                <a:round/>
                                <a:headEnd/>
                                <a:tailEn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4559731E" id="グループ化 10" o:spid="_x0000_s1051" style="position:absolute;left:0;text-align:left;margin-left:.35pt;margin-top:36.95pt;width:196.25pt;height:130.65pt;z-index:251960320" coordsize="24923,1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">
                <v:group id="Group 515" o:spid="_x0000_s1052" style="position:absolute;width:24923;height:4764" coordorigin="965,12374" coordsize="39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516" o:spid="_x0000_s1053" type="#_x0000_t32" style="position:absolute;left:4261;top:12765;width:629;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" strokecolor="#963" strokeweight="1.5pt"/>
                  <v:group id="Group 517" o:spid="_x0000_s1054" style="position:absolute;left:965;top:12374;width:3296;height:795" coordorigin="965,12374" coordsize="329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518" o:spid="_x0000_s1055" type="#_x0000_t32" style="position:absolute;left:3576;top:12765;width:6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" strokecolor="#963" strokeweight="1.5pt"/>
                    <v:shape id="Text Box 519" o:spid="_x0000_s1056" type="#_x0000_t202" style="position:absolute;left:965;top:12374;width:268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" strokecolor="#963" strokeweight="1.5pt">
                      <v:textbox inset="1.84mm,1.07mm,1.84mm,1.07mm">
                        <w:txbxContent>
                          <w:p w14:paraId="67ABE500"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大崎地区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80,417</w:t>
                            </w:r>
                            <w:r w:rsidRPr="001B62F0">
                              <w:rPr>
                                <w:rFonts w:ascii="ＭＳ ゴシック" w:eastAsia="ＭＳ ゴシック" w:hAnsi="ＭＳ ゴシック" w:hint="eastAsia"/>
                                <w:color w:val="000000" w:themeColor="text1"/>
                                <w:sz w:val="18"/>
                                <w:szCs w:val="18"/>
                              </w:rPr>
                              <w:t>人</w:t>
                            </w:r>
                          </w:p>
                          <w:p w14:paraId="487D0DC3"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w:t>
                            </w:r>
                            <w:r w:rsidRPr="001B62F0">
                              <w:rPr>
                                <w:rFonts w:ascii="ＭＳ ゴシック" w:eastAsia="ＭＳ ゴシック" w:hAnsi="ＭＳ ゴシック"/>
                                <w:color w:val="000000" w:themeColor="text1"/>
                                <w:sz w:val="18"/>
                                <w:szCs w:val="18"/>
                              </w:rPr>
                              <w:t>13,768</w:t>
                            </w:r>
                            <w:r w:rsidRPr="001B62F0">
                              <w:rPr>
                                <w:rFonts w:ascii="ＭＳ ゴシック" w:eastAsia="ＭＳ ゴシック" w:hAnsi="ＭＳ ゴシック" w:hint="eastAsia"/>
                                <w:color w:val="000000" w:themeColor="text1"/>
                                <w:sz w:val="18"/>
                                <w:szCs w:val="18"/>
                              </w:rPr>
                              <w:t>人</w:t>
                            </w:r>
                          </w:p>
                          <w:p w14:paraId="0085C6BD"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高齢化率</w:t>
                            </w:r>
                            <w:r w:rsidRPr="001B62F0">
                              <w:rPr>
                                <w:rFonts w:ascii="ＭＳ ゴシック" w:eastAsia="ＭＳ ゴシック" w:hAnsi="ＭＳ ゴシック"/>
                                <w:color w:val="000000" w:themeColor="text1"/>
                                <w:sz w:val="18"/>
                                <w:szCs w:val="18"/>
                              </w:rPr>
                              <w:t>17.1</w:t>
                            </w:r>
                            <w:r w:rsidRPr="001B62F0">
                              <w:rPr>
                                <w:rFonts w:ascii="ＭＳ ゴシック" w:eastAsia="ＭＳ ゴシック" w:hAnsi="ＭＳ ゴシック" w:hint="eastAsia"/>
                                <w:color w:val="000000" w:themeColor="text1"/>
                                <w:sz w:val="18"/>
                                <w:szCs w:val="18"/>
                              </w:rPr>
                              <w:t>％</w:t>
                            </w:r>
                          </w:p>
                        </w:txbxContent>
                      </v:textbox>
                    </v:shape>
                  </v:group>
                </v:group>
                <v:group id="Group 520" o:spid="_x0000_s1057" style="position:absolute;top:6065;width:20929;height:4831" coordorigin="965,13380" coordsize="329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group id="Group 521" o:spid="_x0000_s1058" style="position:absolute;left:3650;top:13425;width:611;height:370" coordorigin="3650,13370" coordsize="68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AutoShape 522" o:spid="_x0000_s1059" type="#_x0000_t32" style="position:absolute;left:3650;top:13740;width: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" strokecolor="#963" strokeweight="1.5pt"/>
                    <v:shape id="AutoShape 523" o:spid="_x0000_s1060" type="#_x0000_t32" style="position:absolute;left:3987;top:13370;width:346;height: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" strokecolor="#963" strokeweight="1.5pt"/>
                  </v:group>
                  <v:shape id="Text Box 524" o:spid="_x0000_s1061" type="#_x0000_t202" style="position:absolute;left:965;top:13380;width:268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" strokecolor="#963" strokeweight="1.5pt">
                    <v:textbox inset="1.84mm,1.07mm,1.84mm,1.07mm">
                      <w:txbxContent>
                        <w:p w14:paraId="74EBA1B5"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荏原西地区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52,106</w:t>
                          </w:r>
                          <w:r w:rsidRPr="001B62F0">
                            <w:rPr>
                              <w:rFonts w:ascii="ＭＳ ゴシック" w:eastAsia="ＭＳ ゴシック" w:hAnsi="ＭＳ ゴシック" w:hint="eastAsia"/>
                              <w:color w:val="000000" w:themeColor="text1"/>
                              <w:sz w:val="18"/>
                              <w:szCs w:val="18"/>
                            </w:rPr>
                            <w:t>人</w:t>
                          </w:r>
                        </w:p>
                        <w:p w14:paraId="0EA7841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高齢者人口10,</w:t>
                          </w:r>
                          <w:r w:rsidRPr="001B62F0">
                            <w:rPr>
                              <w:rFonts w:ascii="ＭＳ ゴシック" w:eastAsia="ＭＳ ゴシック" w:hAnsi="ＭＳ ゴシック"/>
                              <w:color w:val="000000" w:themeColor="text1"/>
                              <w:sz w:val="18"/>
                              <w:szCs w:val="18"/>
                            </w:rPr>
                            <w:t>817</w:t>
                          </w:r>
                          <w:r w:rsidRPr="001B62F0">
                            <w:rPr>
                              <w:rFonts w:ascii="ＭＳ ゴシック" w:eastAsia="ＭＳ ゴシック" w:hAnsi="ＭＳ ゴシック" w:hint="eastAsia"/>
                              <w:color w:val="000000" w:themeColor="text1"/>
                              <w:sz w:val="18"/>
                              <w:szCs w:val="18"/>
                            </w:rPr>
                            <w:t>人</w:t>
                          </w:r>
                        </w:p>
                        <w:p w14:paraId="4B844F96" w14:textId="77777777" w:rsidR="00814CED" w:rsidRPr="00E0750D" w:rsidRDefault="00814CED" w:rsidP="00E0750D">
                          <w:pPr>
                            <w:spacing w:line="200" w:lineRule="exact"/>
                            <w:ind w:leftChars="46" w:firstLineChars="56" w:firstLine="99"/>
                            <w:jc w:val="left"/>
                            <w:rPr>
                              <w:rFonts w:ascii="ＭＳ ゴシック" w:eastAsia="ＭＳ ゴシック" w:hAnsi="ＭＳ ゴシック"/>
                              <w:color w:val="000000" w:themeColor="text1"/>
                              <w:sz w:val="18"/>
                              <w:szCs w:val="18"/>
                            </w:rPr>
                          </w:pPr>
                          <w:r w:rsidRPr="00E0750D">
                            <w:rPr>
                              <w:rFonts w:ascii="ＭＳ ゴシック" w:eastAsia="ＭＳ ゴシック" w:hAnsi="ＭＳ ゴシック" w:hint="eastAsia"/>
                              <w:color w:val="000000" w:themeColor="text1"/>
                              <w:sz w:val="18"/>
                              <w:szCs w:val="18"/>
                            </w:rPr>
                            <w:t>高齢化率</w:t>
                          </w:r>
                          <w:r w:rsidRPr="00E0750D">
                            <w:rPr>
                              <w:rFonts w:ascii="ＭＳ ゴシック" w:eastAsia="ＭＳ ゴシック" w:hAnsi="ＭＳ ゴシック"/>
                              <w:color w:val="000000" w:themeColor="text1"/>
                              <w:sz w:val="18"/>
                              <w:szCs w:val="18"/>
                            </w:rPr>
                            <w:t>20.7</w:t>
                          </w:r>
                          <w:r w:rsidRPr="00E0750D">
                            <w:rPr>
                              <w:rFonts w:ascii="ＭＳ ゴシック" w:eastAsia="ＭＳ ゴシック" w:hAnsi="ＭＳ ゴシック" w:hint="eastAsia"/>
                              <w:color w:val="000000" w:themeColor="text1"/>
                              <w:sz w:val="18"/>
                              <w:szCs w:val="18"/>
                            </w:rPr>
                            <w:t>％</w:t>
                          </w:r>
                        </w:p>
                        <w:p w14:paraId="2DEDFB6B" w14:textId="77777777" w:rsidR="00814CED" w:rsidRPr="00C15049" w:rsidRDefault="00814CED" w:rsidP="00886F8D">
                          <w:pPr>
                            <w:ind w:left="216" w:firstLine="216"/>
                          </w:pPr>
                        </w:p>
                      </w:txbxContent>
                    </v:textbox>
                  </v:shape>
                </v:group>
                <v:group id="Group 525" o:spid="_x0000_s1062" style="position:absolute;top:8691;width:23958;height:7899" coordorigin="965,13835" coordsize="377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Text Box 526" o:spid="_x0000_s1063" type="#_x0000_t202" style="position:absolute;left:965;top:14358;width:268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" strokecolor="#963" strokeweight="1.5pt">
                    <v:textbox inset="1.84mm,1.07mm,1.84mm,1.07mm">
                      <w:txbxContent>
                        <w:p w14:paraId="44D14AFF"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u w:val="single"/>
                            </w:rPr>
                            <w:t>荏原東地区</w:t>
                          </w:r>
                          <w:r w:rsidRPr="001B62F0">
                            <w:rPr>
                              <w:rFonts w:ascii="ＭＳ ゴシック" w:eastAsia="ＭＳ ゴシック" w:hAnsi="ＭＳ ゴシック" w:hint="eastAsia"/>
                              <w:color w:val="000000" w:themeColor="text1"/>
                              <w:sz w:val="18"/>
                              <w:szCs w:val="18"/>
                            </w:rPr>
                            <w:t xml:space="preserve">　人口</w:t>
                          </w:r>
                          <w:r w:rsidRPr="001B62F0">
                            <w:rPr>
                              <w:rFonts w:ascii="ＭＳ ゴシック" w:eastAsia="ＭＳ ゴシック" w:hAnsi="ＭＳ ゴシック"/>
                              <w:color w:val="000000" w:themeColor="text1"/>
                              <w:sz w:val="18"/>
                              <w:szCs w:val="18"/>
                            </w:rPr>
                            <w:t>91,893</w:t>
                          </w:r>
                          <w:r w:rsidRPr="001B62F0">
                            <w:rPr>
                              <w:rFonts w:ascii="ＭＳ ゴシック" w:eastAsia="ＭＳ ゴシック" w:hAnsi="ＭＳ ゴシック" w:hint="eastAsia"/>
                              <w:color w:val="000000" w:themeColor="text1"/>
                              <w:sz w:val="18"/>
                              <w:szCs w:val="18"/>
                            </w:rPr>
                            <w:t>人</w:t>
                          </w:r>
                        </w:p>
                        <w:p w14:paraId="2C36F806" w14:textId="77777777" w:rsidR="00814CED" w:rsidRPr="001B62F0"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1B62F0">
                            <w:rPr>
                              <w:rFonts w:ascii="ＭＳ ゴシック" w:eastAsia="ＭＳ ゴシック" w:hAnsi="ＭＳ ゴシック" w:hint="eastAsia"/>
                              <w:color w:val="000000" w:themeColor="text1"/>
                              <w:sz w:val="18"/>
                              <w:szCs w:val="18"/>
                            </w:rPr>
                            <w:t>高齢者人口20,</w:t>
                          </w:r>
                          <w:r w:rsidRPr="001B62F0">
                            <w:rPr>
                              <w:rFonts w:ascii="ＭＳ ゴシック" w:eastAsia="ＭＳ ゴシック" w:hAnsi="ＭＳ ゴシック"/>
                              <w:color w:val="000000" w:themeColor="text1"/>
                              <w:sz w:val="18"/>
                              <w:szCs w:val="18"/>
                            </w:rPr>
                            <w:t>826</w:t>
                          </w:r>
                          <w:r w:rsidRPr="001B62F0">
                            <w:rPr>
                              <w:rFonts w:ascii="ＭＳ ゴシック" w:eastAsia="ＭＳ ゴシック" w:hAnsi="ＭＳ ゴシック" w:hint="eastAsia"/>
                              <w:color w:val="000000" w:themeColor="text1"/>
                              <w:sz w:val="18"/>
                              <w:szCs w:val="18"/>
                            </w:rPr>
                            <w:t>人</w:t>
                          </w:r>
                        </w:p>
                        <w:p w14:paraId="53D5BA6C" w14:textId="77777777" w:rsidR="00814CED" w:rsidRPr="00E0750D" w:rsidRDefault="00814CED" w:rsidP="00E0750D">
                          <w:pPr>
                            <w:spacing w:line="200" w:lineRule="exact"/>
                            <w:ind w:left="216" w:firstLineChars="0" w:firstLine="0"/>
                            <w:jc w:val="left"/>
                            <w:rPr>
                              <w:rFonts w:ascii="ＭＳ ゴシック" w:eastAsia="ＭＳ ゴシック" w:hAnsi="ＭＳ ゴシック"/>
                              <w:color w:val="000000" w:themeColor="text1"/>
                              <w:sz w:val="18"/>
                              <w:szCs w:val="18"/>
                            </w:rPr>
                          </w:pPr>
                          <w:r w:rsidRPr="00E0750D">
                            <w:rPr>
                              <w:rFonts w:ascii="ＭＳ ゴシック" w:eastAsia="ＭＳ ゴシック" w:hAnsi="ＭＳ ゴシック" w:hint="eastAsia"/>
                              <w:color w:val="000000" w:themeColor="text1"/>
                              <w:sz w:val="18"/>
                              <w:szCs w:val="18"/>
                            </w:rPr>
                            <w:t>高齢化率</w:t>
                          </w:r>
                          <w:r w:rsidRPr="00E0750D">
                            <w:rPr>
                              <w:rFonts w:ascii="ＭＳ ゴシック" w:eastAsia="ＭＳ ゴシック" w:hAnsi="ＭＳ ゴシック"/>
                              <w:color w:val="000000" w:themeColor="text1"/>
                              <w:sz w:val="18"/>
                              <w:szCs w:val="18"/>
                            </w:rPr>
                            <w:t>22.6</w:t>
                          </w:r>
                          <w:r w:rsidRPr="00E0750D">
                            <w:rPr>
                              <w:rFonts w:ascii="ＭＳ ゴシック" w:eastAsia="ＭＳ ゴシック" w:hAnsi="ＭＳ ゴシック" w:hint="eastAsia"/>
                              <w:color w:val="000000" w:themeColor="text1"/>
                              <w:sz w:val="18"/>
                              <w:szCs w:val="18"/>
                            </w:rPr>
                            <w:t>％</w:t>
                          </w:r>
                        </w:p>
                        <w:p w14:paraId="495D9C92" w14:textId="77777777" w:rsidR="00814CED" w:rsidRPr="006242C0" w:rsidRDefault="00814CED" w:rsidP="00E0750D">
                          <w:pPr>
                            <w:spacing w:line="200" w:lineRule="exact"/>
                            <w:ind w:left="216" w:firstLine="176"/>
                            <w:jc w:val="left"/>
                            <w:rPr>
                              <w:rFonts w:asciiTheme="majorEastAsia" w:eastAsiaTheme="majorEastAsia" w:hAnsiTheme="majorEastAsia"/>
                              <w:color w:val="000000" w:themeColor="text1"/>
                              <w:sz w:val="18"/>
                              <w:szCs w:val="18"/>
                            </w:rPr>
                          </w:pPr>
                        </w:p>
                        <w:p w14:paraId="274C76FD" w14:textId="77777777" w:rsidR="00814CED" w:rsidRPr="00C15049" w:rsidRDefault="00814CED" w:rsidP="00886F8D">
                          <w:pPr>
                            <w:ind w:left="216" w:firstLine="216"/>
                          </w:pPr>
                        </w:p>
                      </w:txbxContent>
                    </v:textbox>
                  </v:shape>
                  <v:group id="Group 527" o:spid="_x0000_s1064" style="position:absolute;left:3650;top:13835;width:1088;height:877" coordorigin="3650,13835" coordsize="108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AutoShape 528" o:spid="_x0000_s1065" type="#_x0000_t32" style="position:absolute;left:3650;top:14712;width: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" strokecolor="#963" strokeweight="1.5pt"/>
                    <v:shape id="AutoShape 529" o:spid="_x0000_s1066" type="#_x0000_t32" style="position:absolute;left:4080;top:13835;width:658;height: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" strokecolor="#963" strokeweight="1.5pt"/>
                  </v:group>
                </v:group>
              </v:group>
            </w:pict>
          </mc:Fallback>
        </mc:AlternateContent>
      </w:r>
      <w:r>
        <w:rPr>
          <w:rFonts w:asciiTheme="minorEastAsia" w:eastAsiaTheme="minorEastAsia" w:hAnsiTheme="minorEastAsia" w:hint="eastAsia"/>
          <w:noProof/>
        </w:rPr>
        <w:drawing>
          <wp:anchor distT="0" distB="0" distL="114300" distR="114300" simplePos="0" relativeHeight="251955200" behindDoc="0" locked="0" layoutInCell="1" allowOverlap="1" wp14:anchorId="50A16C78" wp14:editId="33E5AE0D">
            <wp:simplePos x="0" y="0"/>
            <wp:positionH relativeFrom="column">
              <wp:posOffset>1782791</wp:posOffset>
            </wp:positionH>
            <wp:positionV relativeFrom="paragraph">
              <wp:posOffset>212342</wp:posOffset>
            </wp:positionV>
            <wp:extent cx="2117187" cy="1795623"/>
            <wp:effectExtent l="0" t="0" r="0" b="0"/>
            <wp:wrapNone/>
            <wp:docPr id="1355" name="図 9" descr="p5マップ150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マップ1502v2.jpg"/>
                    <pic:cNvPicPr/>
                  </pic:nvPicPr>
                  <pic:blipFill>
                    <a:blip r:embed="rId9" cstate="print"/>
                    <a:stretch>
                      <a:fillRect/>
                    </a:stretch>
                  </pic:blipFill>
                  <pic:spPr>
                    <a:xfrm>
                      <a:off x="0" y="0"/>
                      <a:ext cx="2117187" cy="1795623"/>
                    </a:xfrm>
                    <a:prstGeom prst="rect">
                      <a:avLst/>
                    </a:prstGeom>
                  </pic:spPr>
                </pic:pic>
              </a:graphicData>
            </a:graphic>
            <wp14:sizeRelH relativeFrom="margin">
              <wp14:pctWidth>0</wp14:pctWidth>
            </wp14:sizeRelH>
            <wp14:sizeRelV relativeFrom="margin">
              <wp14:pctHeight>0</wp14:pctHeight>
            </wp14:sizeRelV>
          </wp:anchor>
        </w:drawing>
      </w:r>
      <w:r w:rsidR="00B77B1C">
        <w:rPr>
          <w:rFonts w:hint="eastAsia"/>
        </w:rPr>
        <w:t>■地区別の高齢化率</w:t>
      </w:r>
    </w:p>
    <w:p w14:paraId="3674A031" w14:textId="3540B22E" w:rsidR="00886F8D" w:rsidRDefault="00886F8D" w:rsidP="00886F8D">
      <w:pPr>
        <w:ind w:left="216" w:firstLine="216"/>
      </w:pPr>
    </w:p>
    <w:p w14:paraId="3332456D" w14:textId="6A9D099A" w:rsidR="00886F8D" w:rsidRDefault="00886F8D" w:rsidP="00886F8D">
      <w:pPr>
        <w:ind w:left="216" w:firstLine="216"/>
      </w:pPr>
    </w:p>
    <w:p w14:paraId="2A9E4755" w14:textId="4D8B0E94" w:rsidR="00886F8D" w:rsidRDefault="00886F8D" w:rsidP="00886F8D">
      <w:pPr>
        <w:ind w:left="216" w:firstLine="216"/>
      </w:pPr>
    </w:p>
    <w:p w14:paraId="15234E77" w14:textId="0DE8C62F" w:rsidR="00886F8D" w:rsidRDefault="00886F8D" w:rsidP="00886F8D">
      <w:pPr>
        <w:ind w:left="216" w:firstLine="216"/>
      </w:pPr>
    </w:p>
    <w:p w14:paraId="0685E2C2" w14:textId="7FC9C455" w:rsidR="00886F8D" w:rsidRDefault="00886F8D" w:rsidP="00886F8D">
      <w:pPr>
        <w:ind w:left="216" w:firstLine="216"/>
      </w:pPr>
    </w:p>
    <w:p w14:paraId="5958D071" w14:textId="77777777" w:rsidR="00886F8D" w:rsidRDefault="00886F8D" w:rsidP="00886F8D">
      <w:pPr>
        <w:ind w:left="216" w:firstLine="216"/>
      </w:pPr>
    </w:p>
    <w:p w14:paraId="3F416015" w14:textId="6C8ECF9E" w:rsidR="00886F8D" w:rsidRDefault="00374FA4" w:rsidP="00886F8D">
      <w:pPr>
        <w:ind w:left="216" w:firstLine="216"/>
      </w:pPr>
      <w:r w:rsidRPr="00134D19">
        <w:rPr>
          <w:rFonts w:ascii="メイリオ" w:eastAsia="メイリオ"/>
          <w:noProof/>
        </w:rPr>
        <mc:AlternateContent>
          <mc:Choice Requires="wps">
            <w:drawing>
              <wp:anchor distT="0" distB="0" distL="114300" distR="114300" simplePos="0" relativeHeight="251968512" behindDoc="0" locked="0" layoutInCell="1" allowOverlap="1" wp14:anchorId="17A529CB" wp14:editId="0D52F35B">
                <wp:simplePos x="0" y="0"/>
                <wp:positionH relativeFrom="column">
                  <wp:posOffset>-134507</wp:posOffset>
                </wp:positionH>
                <wp:positionV relativeFrom="paragraph">
                  <wp:posOffset>248449</wp:posOffset>
                </wp:positionV>
                <wp:extent cx="1654150" cy="189997"/>
                <wp:effectExtent l="0" t="0" r="0" b="635"/>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50" cy="189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75F06" w14:textId="77777777" w:rsidR="00814CED" w:rsidRPr="00134215" w:rsidRDefault="00814CED" w:rsidP="00E0750D">
                            <w:pPr>
                              <w:spacing w:line="180" w:lineRule="exact"/>
                              <w:ind w:leftChars="46" w:firstLineChars="0" w:firstLine="0"/>
                              <w:rPr>
                                <w:rFonts w:ascii="ＭＳ ゴシック" w:eastAsia="ＭＳ ゴシック" w:hAnsi="ＭＳ ゴシック"/>
                                <w:sz w:val="16"/>
                              </w:rPr>
                            </w:pPr>
                            <w:r>
                              <w:rPr>
                                <w:rFonts w:ascii="ＭＳ ゴシック" w:eastAsia="ＭＳ ゴシック" w:hAnsi="ＭＳ ゴシック" w:hint="eastAsia"/>
                                <w:sz w:val="16"/>
                              </w:rPr>
                              <w:t>※2</w:t>
                            </w:r>
                            <w:r>
                              <w:rPr>
                                <w:rFonts w:ascii="ＭＳ ゴシック" w:eastAsia="ＭＳ ゴシック" w:hAnsi="ＭＳ ゴシック"/>
                                <w:sz w:val="16"/>
                              </w:rPr>
                              <w:t>020</w:t>
                            </w:r>
                            <w:r>
                              <w:rPr>
                                <w:rFonts w:ascii="ＭＳ ゴシック" w:eastAsia="ＭＳ ゴシック" w:hAnsi="ＭＳ ゴシック" w:hint="eastAsia"/>
                                <w:sz w:val="16"/>
                              </w:rPr>
                              <w:t>（令和</w:t>
                            </w:r>
                            <w:r w:rsidRPr="00134215">
                              <w:rPr>
                                <w:rFonts w:ascii="ＭＳ ゴシック" w:eastAsia="ＭＳ ゴシック" w:hAnsi="ＭＳ ゴシック" w:hint="eastAsia"/>
                                <w:sz w:val="16"/>
                              </w:rPr>
                              <w:t>2</w:t>
                            </w:r>
                            <w:r>
                              <w:rPr>
                                <w:rFonts w:ascii="ＭＳ ゴシック" w:eastAsia="ＭＳ ゴシック" w:hAnsi="ＭＳ ゴシック" w:hint="eastAsia"/>
                                <w:sz w:val="16"/>
                              </w:rPr>
                              <w:t>）</w:t>
                            </w:r>
                            <w:r w:rsidRPr="00134215">
                              <w:rPr>
                                <w:rFonts w:ascii="ＭＳ ゴシック" w:eastAsia="ＭＳ ゴシック" w:hAnsi="ＭＳ ゴシック" w:hint="eastAsia"/>
                                <w:sz w:val="16"/>
                              </w:rPr>
                              <w:t>年</w:t>
                            </w:r>
                            <w:r>
                              <w:rPr>
                                <w:rFonts w:ascii="ＭＳ ゴシック" w:eastAsia="ＭＳ ゴシック" w:hAnsi="ＭＳ ゴシック"/>
                                <w:sz w:val="16"/>
                              </w:rPr>
                              <w:t>4</w:t>
                            </w:r>
                            <w:r w:rsidRPr="00134215">
                              <w:rPr>
                                <w:rFonts w:ascii="ＭＳ ゴシック" w:eastAsia="ＭＳ ゴシック" w:hAnsi="ＭＳ ゴシック" w:hint="eastAsia"/>
                                <w:sz w:val="16"/>
                              </w:rPr>
                              <w:t>月1日現在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29CB" id="テキスト ボックス 346" o:spid="_x0000_s1067" type="#_x0000_t202" style="position:absolute;left:0;text-align:left;margin-left:-10.6pt;margin-top:19.55pt;width:130.25pt;height:14.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" filled="f" stroked="f">
                <v:textbox inset="5.85pt,.7pt,5.85pt,.7pt">
                  <w:txbxContent>
                    <w:p w14:paraId="5CC75F06" w14:textId="77777777" w:rsidR="00814CED" w:rsidRPr="00134215" w:rsidRDefault="00814CED" w:rsidP="00E0750D">
                      <w:pPr>
                        <w:spacing w:line="180" w:lineRule="exact"/>
                        <w:ind w:leftChars="46" w:firstLineChars="0" w:firstLine="0"/>
                        <w:rPr>
                          <w:rFonts w:ascii="ＭＳ ゴシック" w:eastAsia="ＭＳ ゴシック" w:hAnsi="ＭＳ ゴシック"/>
                          <w:sz w:val="16"/>
                        </w:rPr>
                      </w:pPr>
                      <w:r>
                        <w:rPr>
                          <w:rFonts w:ascii="ＭＳ ゴシック" w:eastAsia="ＭＳ ゴシック" w:hAnsi="ＭＳ ゴシック" w:hint="eastAsia"/>
                          <w:sz w:val="16"/>
                        </w:rPr>
                        <w:t>※2</w:t>
                      </w:r>
                      <w:r>
                        <w:rPr>
                          <w:rFonts w:ascii="ＭＳ ゴシック" w:eastAsia="ＭＳ ゴシック" w:hAnsi="ＭＳ ゴシック"/>
                          <w:sz w:val="16"/>
                        </w:rPr>
                        <w:t>020</w:t>
                      </w:r>
                      <w:r>
                        <w:rPr>
                          <w:rFonts w:ascii="ＭＳ ゴシック" w:eastAsia="ＭＳ ゴシック" w:hAnsi="ＭＳ ゴシック" w:hint="eastAsia"/>
                          <w:sz w:val="16"/>
                        </w:rPr>
                        <w:t>（令和</w:t>
                      </w:r>
                      <w:r w:rsidRPr="00134215">
                        <w:rPr>
                          <w:rFonts w:ascii="ＭＳ ゴシック" w:eastAsia="ＭＳ ゴシック" w:hAnsi="ＭＳ ゴシック" w:hint="eastAsia"/>
                          <w:sz w:val="16"/>
                        </w:rPr>
                        <w:t>2</w:t>
                      </w:r>
                      <w:r>
                        <w:rPr>
                          <w:rFonts w:ascii="ＭＳ ゴシック" w:eastAsia="ＭＳ ゴシック" w:hAnsi="ＭＳ ゴシック" w:hint="eastAsia"/>
                          <w:sz w:val="16"/>
                        </w:rPr>
                        <w:t>）</w:t>
                      </w:r>
                      <w:r w:rsidRPr="00134215">
                        <w:rPr>
                          <w:rFonts w:ascii="ＭＳ ゴシック" w:eastAsia="ＭＳ ゴシック" w:hAnsi="ＭＳ ゴシック" w:hint="eastAsia"/>
                          <w:sz w:val="16"/>
                        </w:rPr>
                        <w:t>年</w:t>
                      </w:r>
                      <w:r>
                        <w:rPr>
                          <w:rFonts w:ascii="ＭＳ ゴシック" w:eastAsia="ＭＳ ゴシック" w:hAnsi="ＭＳ ゴシック"/>
                          <w:sz w:val="16"/>
                        </w:rPr>
                        <w:t>4</w:t>
                      </w:r>
                      <w:r w:rsidRPr="00134215">
                        <w:rPr>
                          <w:rFonts w:ascii="ＭＳ ゴシック" w:eastAsia="ＭＳ ゴシック" w:hAnsi="ＭＳ ゴシック" w:hint="eastAsia"/>
                          <w:sz w:val="16"/>
                        </w:rPr>
                        <w:t>月1日現在</w:t>
                      </w:r>
                    </w:p>
                  </w:txbxContent>
                </v:textbox>
              </v:shape>
            </w:pict>
          </mc:Fallback>
        </mc:AlternateContent>
      </w:r>
    </w:p>
    <w:p w14:paraId="2C058EE3" w14:textId="5E632BA5" w:rsidR="00EA3F21" w:rsidRPr="00E0750D" w:rsidRDefault="00EA3F21" w:rsidP="00EA3F21">
      <w:pPr>
        <w:widowControl/>
        <w:ind w:leftChars="0" w:left="0" w:firstLineChars="200" w:firstLine="635"/>
        <w:jc w:val="left"/>
        <w:rPr>
          <w:b/>
          <w:bCs/>
          <w:sz w:val="32"/>
          <w:szCs w:val="32"/>
        </w:rPr>
      </w:pPr>
      <w:r w:rsidRPr="00E0750D">
        <w:rPr>
          <w:rFonts w:hint="eastAsia"/>
          <w:b/>
          <w:bCs/>
          <w:noProof/>
          <w:sz w:val="32"/>
          <w:szCs w:val="32"/>
        </w:rPr>
        <w:lastRenderedPageBreak/>
        <mc:AlternateContent>
          <mc:Choice Requires="wpg">
            <w:drawing>
              <wp:anchor distT="0" distB="0" distL="114300" distR="114300" simplePos="0" relativeHeight="251949056" behindDoc="0" locked="0" layoutInCell="1" allowOverlap="1" wp14:anchorId="6C4764DE" wp14:editId="424E9A3D">
                <wp:simplePos x="0" y="0"/>
                <wp:positionH relativeFrom="column">
                  <wp:posOffset>-86329</wp:posOffset>
                </wp:positionH>
                <wp:positionV relativeFrom="paragraph">
                  <wp:posOffset>-130213</wp:posOffset>
                </wp:positionV>
                <wp:extent cx="6129850" cy="746760"/>
                <wp:effectExtent l="0" t="0" r="4445" b="15240"/>
                <wp:wrapNone/>
                <wp:docPr id="1365" name="グループ化 1365"/>
                <wp:cNvGraphicFramePr/>
                <a:graphic xmlns:a="http://schemas.openxmlformats.org/drawingml/2006/main">
                  <a:graphicData uri="http://schemas.microsoft.com/office/word/2010/wordprocessingGroup">
                    <wpg:wgp>
                      <wpg:cNvGrpSpPr/>
                      <wpg:grpSpPr>
                        <a:xfrm>
                          <a:off x="0" y="0"/>
                          <a:ext cx="6129850" cy="746760"/>
                          <a:chOff x="0" y="0"/>
                          <a:chExt cx="6129850" cy="746760"/>
                        </a:xfrm>
                      </wpg:grpSpPr>
                      <wps:wsp>
                        <wps:cNvPr id="1364" name="テキスト ボックス 1364"/>
                        <wps:cNvSpPr txBox="1"/>
                        <wps:spPr>
                          <a:xfrm>
                            <a:off x="0" y="0"/>
                            <a:ext cx="479834" cy="746760"/>
                          </a:xfrm>
                          <a:prstGeom prst="rect">
                            <a:avLst/>
                          </a:prstGeom>
                          <a:noFill/>
                          <a:ln w="6350">
                            <a:noFill/>
                          </a:ln>
                        </wps:spPr>
                        <wps:txbx>
                          <w:txbxContent>
                            <w:p w14:paraId="22F855F0" w14:textId="77777777" w:rsidR="00814CED" w:rsidRPr="007E6B61" w:rsidRDefault="00814CED" w:rsidP="00EA3F21">
                              <w:pPr>
                                <w:ind w:leftChars="0" w:left="0" w:firstLineChars="0" w:firstLine="0"/>
                                <w:rPr>
                                  <w:rFonts w:ascii="Univers" w:hAnsi="Univers"/>
                                  <w:b/>
                                  <w:bCs/>
                                  <w:sz w:val="72"/>
                                  <w:szCs w:val="72"/>
                                </w:rPr>
                              </w:pPr>
                              <w:r>
                                <w:rPr>
                                  <w:rFonts w:ascii="Univers" w:eastAsia="HGｺﾞｼｯｸE" w:hAnsi="Univers"/>
                                  <w:b/>
                                  <w:bCs/>
                                  <w:sz w:val="72"/>
                                  <w:szCs w:val="72"/>
                                </w:rPr>
                                <w:t>2</w:t>
                              </w:r>
                              <w:r w:rsidRPr="007E6B61">
                                <w:rPr>
                                  <w:rFonts w:ascii="Univers" w:eastAsia="HGｺﾞｼｯｸE" w:hAnsi="Univers"/>
                                  <w:b/>
                                  <w:bCs/>
                                  <w:sz w:val="72"/>
                                  <w:szCs w:val="72"/>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363" name="直線コネクタ 1363"/>
                        <wps:cNvCnPr/>
                        <wps:spPr>
                          <a:xfrm>
                            <a:off x="497941" y="535098"/>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4764DE" id="グループ化 1365" o:spid="_x0000_s1068" style="position:absolute;left:0;text-align:left;margin-left:-6.8pt;margin-top:-10.25pt;width:482.65pt;height:58.8pt;z-index:251949056"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">
                <v:shape id="テキスト ボックス 1364" o:spid="_x0000_s1069" type="#_x0000_t202" style="position:absolute;width:4798;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" filled="f" stroked="f" strokeweight=".5pt">
                  <v:textbox inset="1mm,0,0,0">
                    <w:txbxContent>
                      <w:p w14:paraId="22F855F0" w14:textId="77777777" w:rsidR="00814CED" w:rsidRPr="007E6B61" w:rsidRDefault="00814CED" w:rsidP="00EA3F21">
                        <w:pPr>
                          <w:ind w:leftChars="0" w:left="0" w:firstLineChars="0" w:firstLine="0"/>
                          <w:rPr>
                            <w:rFonts w:ascii="Univers" w:hAnsi="Univers"/>
                            <w:b/>
                            <w:bCs/>
                            <w:sz w:val="72"/>
                            <w:szCs w:val="72"/>
                          </w:rPr>
                        </w:pPr>
                        <w:r>
                          <w:rPr>
                            <w:rFonts w:ascii="Univers" w:eastAsia="HGｺﾞｼｯｸE" w:hAnsi="Univers"/>
                            <w:b/>
                            <w:bCs/>
                            <w:sz w:val="72"/>
                            <w:szCs w:val="72"/>
                          </w:rPr>
                          <w:t>2</w:t>
                        </w:r>
                        <w:r w:rsidRPr="007E6B61">
                          <w:rPr>
                            <w:rFonts w:ascii="Univers" w:eastAsia="HGｺﾞｼｯｸE" w:hAnsi="Univers"/>
                            <w:b/>
                            <w:bCs/>
                            <w:sz w:val="72"/>
                            <w:szCs w:val="72"/>
                          </w:rPr>
                          <w:t>.</w:t>
                        </w:r>
                      </w:p>
                    </w:txbxContent>
                  </v:textbox>
                </v:shape>
                <v:line id="直線コネクタ 1363" o:spid="_x0000_s1070"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" strokecolor="black [3213]" strokeweight="2.25pt">
                  <v:stroke dashstyle="1 1" joinstyle="miter"/>
                </v:line>
              </v:group>
            </w:pict>
          </mc:Fallback>
        </mc:AlternateContent>
      </w:r>
      <w:r w:rsidR="006B570D" w:rsidRPr="00E0750D">
        <w:rPr>
          <w:rFonts w:hint="eastAsia"/>
          <w:b/>
          <w:bCs/>
          <w:sz w:val="32"/>
          <w:szCs w:val="32"/>
        </w:rPr>
        <w:t>高齢者への支援体制</w:t>
      </w:r>
    </w:p>
    <w:p w14:paraId="7E197D8A" w14:textId="77777777" w:rsidR="007C0979" w:rsidRDefault="002D4E02" w:rsidP="005756A2">
      <w:pPr>
        <w:ind w:left="216" w:firstLine="216"/>
        <w:rPr>
          <w:color w:val="FF0000"/>
        </w:rPr>
      </w:pPr>
      <w:r w:rsidRPr="002D4E02">
        <w:rPr>
          <w:rFonts w:hint="eastAsia"/>
          <w:color w:val="FF0000"/>
        </w:rPr>
        <w:t xml:space="preserve">　</w:t>
      </w:r>
    </w:p>
    <w:p w14:paraId="69D083FA" w14:textId="61987D1D" w:rsidR="009A674B" w:rsidRPr="007C0979" w:rsidRDefault="002D4E02" w:rsidP="00265C51">
      <w:pPr>
        <w:pStyle w:val="1"/>
      </w:pPr>
      <w:r w:rsidRPr="00355736">
        <w:rPr>
          <w:rFonts w:hint="eastAsia"/>
        </w:rPr>
        <w:t>区</w:t>
      </w:r>
      <w:r w:rsidR="00D43F90">
        <w:rPr>
          <w:rFonts w:hint="eastAsia"/>
        </w:rPr>
        <w:t>で</w:t>
      </w:r>
      <w:r w:rsidRPr="00355736">
        <w:rPr>
          <w:rFonts w:hint="eastAsia"/>
        </w:rPr>
        <w:t>は、住み慣れた自宅で安心して暮らし続けられるように、介護保険制度創設以前から在宅介護支援センターを核とした、自立支援高齢者・要介護高齢者とその家族に対する相談やケアマネジメントの体制を整備してきました</w:t>
      </w:r>
      <w:r w:rsidRPr="008529BD">
        <w:rPr>
          <w:rFonts w:hint="eastAsia"/>
        </w:rPr>
        <w:t>。</w:t>
      </w:r>
      <w:r w:rsidRPr="007C0979">
        <w:rPr>
          <w:rFonts w:hint="eastAsia"/>
        </w:rPr>
        <w:t>今後も、高齢者の自立支援</w:t>
      </w:r>
      <w:r w:rsidR="003D390F">
        <w:rPr>
          <w:rFonts w:hint="eastAsia"/>
        </w:rPr>
        <w:t>・</w:t>
      </w:r>
      <w:r w:rsidRPr="007C0979">
        <w:rPr>
          <w:rFonts w:hint="eastAsia"/>
        </w:rPr>
        <w:t>介護予防</w:t>
      </w:r>
      <w:r w:rsidR="003D390F">
        <w:rPr>
          <w:rFonts w:hint="eastAsia"/>
        </w:rPr>
        <w:t>・</w:t>
      </w:r>
      <w:r w:rsidRPr="007C0979">
        <w:rPr>
          <w:rFonts w:hint="eastAsia"/>
        </w:rPr>
        <w:t>重度化防止のために、</w:t>
      </w:r>
      <w:r w:rsidR="005756A2" w:rsidRPr="007C0979">
        <w:rPr>
          <w:rFonts w:hint="eastAsia"/>
        </w:rPr>
        <w:t>適切なサービス</w:t>
      </w:r>
      <w:r w:rsidR="00D43F90">
        <w:rPr>
          <w:rFonts w:hint="eastAsia"/>
        </w:rPr>
        <w:t>が</w:t>
      </w:r>
      <w:r w:rsidRPr="007C0979">
        <w:rPr>
          <w:rFonts w:hint="eastAsia"/>
        </w:rPr>
        <w:t>提供されるよう努めていきます。</w:t>
      </w:r>
    </w:p>
    <w:p w14:paraId="4ECA9AB7" w14:textId="0AB63253" w:rsidR="00DF4BC0" w:rsidRPr="004E0F40" w:rsidRDefault="00DF4BC0" w:rsidP="00265C51">
      <w:pPr>
        <w:pStyle w:val="1"/>
      </w:pPr>
      <w:r w:rsidRPr="004E0F40">
        <w:rPr>
          <w:rFonts w:hint="eastAsia"/>
        </w:rPr>
        <w:t>介護保険制度を今後も持続可能なものとしていくための重点課題として、在宅生活支援のための基盤整備、区民</w:t>
      </w:r>
      <w:r w:rsidR="00EF5847">
        <w:rPr>
          <w:rFonts w:hint="eastAsia"/>
        </w:rPr>
        <w:t>、</w:t>
      </w:r>
      <w:r w:rsidRPr="004E0F40">
        <w:rPr>
          <w:rFonts w:hint="eastAsia"/>
        </w:rPr>
        <w:t>地域の関係機関、区の協働による支え合いのしくみづくりを推進することにより、安心して暮らせる地域</w:t>
      </w:r>
      <w:r w:rsidR="002D4E02" w:rsidRPr="004E0F40">
        <w:rPr>
          <w:rFonts w:hint="eastAsia"/>
        </w:rPr>
        <w:t>共生</w:t>
      </w:r>
      <w:r w:rsidRPr="004E0F40">
        <w:rPr>
          <w:rFonts w:hint="eastAsia"/>
        </w:rPr>
        <w:t>社会の実現が求められています。</w:t>
      </w:r>
    </w:p>
    <w:p w14:paraId="4D9E5039" w14:textId="54DF77C2" w:rsidR="00DF4BC0" w:rsidRPr="004E0F40" w:rsidRDefault="002D4E02" w:rsidP="00265C51">
      <w:pPr>
        <w:pStyle w:val="1"/>
      </w:pPr>
      <w:r w:rsidRPr="004E0F40">
        <w:rPr>
          <w:rFonts w:hint="eastAsia"/>
        </w:rPr>
        <w:t>こうした点をふまえ、第八期の重点課題として『地域包括ケアの充実による地域共生社会の実現』を掲げ、『地域で支えるしくみ＝地域包括ケアシステム』のさらなる充実を図って</w:t>
      </w:r>
      <w:r w:rsidR="00DF4BC0" w:rsidRPr="004E0F40">
        <w:rPr>
          <w:rFonts w:hint="eastAsia"/>
        </w:rPr>
        <w:t>いきます。</w:t>
      </w:r>
    </w:p>
    <w:p w14:paraId="4D786A35" w14:textId="6281821E" w:rsidR="00DF4BC0" w:rsidRPr="004E0F40" w:rsidRDefault="00DF4BC0" w:rsidP="00265C51">
      <w:pPr>
        <w:pStyle w:val="1"/>
      </w:pPr>
      <w:r w:rsidRPr="004E0F40">
        <w:rPr>
          <w:rFonts w:hint="eastAsia"/>
        </w:rPr>
        <w:t>「地域包括ケアシステム」とは、“要介護者の状態やニーズに応じ、住宅が提供されたり、生活上の安全・安心・健康を確保するため</w:t>
      </w:r>
      <w:r w:rsidR="00EF5847">
        <w:rPr>
          <w:rFonts w:hint="eastAsia"/>
        </w:rPr>
        <w:t>に</w:t>
      </w:r>
      <w:r w:rsidRPr="004E0F40">
        <w:rPr>
          <w:rFonts w:hint="eastAsia"/>
        </w:rPr>
        <w:t>医療</w:t>
      </w:r>
      <w:r w:rsidR="00EF5847">
        <w:rPr>
          <w:rFonts w:hint="eastAsia"/>
        </w:rPr>
        <w:t>、</w:t>
      </w:r>
      <w:r w:rsidRPr="004E0F40">
        <w:rPr>
          <w:rFonts w:hint="eastAsia"/>
        </w:rPr>
        <w:t>介護、予防、福祉サービスを含めた様々な生活支援サービスが、日常生活の場（日常生活圏域）で適切に提供できるような地域での体制”のことをいいます。</w:t>
      </w:r>
    </w:p>
    <w:p w14:paraId="4606E2EB" w14:textId="77777777" w:rsidR="009A674B" w:rsidRPr="00433C3B" w:rsidRDefault="009A674B" w:rsidP="00265C51">
      <w:pPr>
        <w:pStyle w:val="1"/>
      </w:pPr>
      <w:r w:rsidRPr="00433C3B">
        <w:rPr>
          <w:rFonts w:hint="eastAsia"/>
        </w:rPr>
        <w:t>高齢者等が日常的な地域生活を送るエリアとして、これまで区が取り組んできた施策の展開に応じ、地域センターと同一の13地区を「日常生活圏域」として設定しています。</w:t>
      </w:r>
    </w:p>
    <w:p w14:paraId="708C9E58" w14:textId="043A99BF" w:rsidR="009A674B" w:rsidRPr="009A674B" w:rsidRDefault="009A674B" w:rsidP="00265C51">
      <w:pPr>
        <w:pStyle w:val="1"/>
      </w:pPr>
      <w:r w:rsidRPr="00433C3B">
        <w:rPr>
          <w:rFonts w:hint="eastAsia"/>
        </w:rPr>
        <w:t>基盤整備の構想にあたっては、</w:t>
      </w:r>
      <w:r w:rsidR="00597617" w:rsidRPr="00433C3B">
        <w:rPr>
          <w:rFonts w:hint="eastAsia"/>
        </w:rPr>
        <w:t>「基本圏域」</w:t>
      </w:r>
      <w:r w:rsidRPr="00433C3B">
        <w:rPr>
          <w:rFonts w:hint="eastAsia"/>
        </w:rPr>
        <w:t>または</w:t>
      </w:r>
      <w:r w:rsidR="00597617" w:rsidRPr="00433C3B">
        <w:rPr>
          <w:rFonts w:hint="eastAsia"/>
        </w:rPr>
        <w:t>「日常生活圏域」</w:t>
      </w:r>
      <w:r w:rsidRPr="00433C3B">
        <w:rPr>
          <w:rFonts w:hint="eastAsia"/>
        </w:rPr>
        <w:t>を単位として計画します。</w:t>
      </w:r>
    </w:p>
    <w:p w14:paraId="57DF7427" w14:textId="77777777" w:rsidR="009A674B" w:rsidRPr="00F05367" w:rsidRDefault="009A674B" w:rsidP="001B63D1">
      <w:pPr>
        <w:pStyle w:val="ab"/>
        <w:spacing w:before="196"/>
        <w:ind w:left="216"/>
      </w:pPr>
      <w:r>
        <w:rPr>
          <w:rFonts w:hint="eastAsia"/>
        </w:rPr>
        <w:t>【基本圏域と日常生活圏域】</w:t>
      </w:r>
    </w:p>
    <w:p w14:paraId="3277E8F7" w14:textId="32B882F2" w:rsidR="009A674B" w:rsidRDefault="00EF5847" w:rsidP="009A674B">
      <w:pPr>
        <w:ind w:left="1298" w:hangingChars="500" w:hanging="1082"/>
        <w:rPr>
          <w:rFonts w:ascii="ＭＳ 明朝" w:hAnsi="ＭＳ 明朝"/>
          <w:sz w:val="24"/>
        </w:rPr>
      </w:pPr>
      <w:r>
        <w:rPr>
          <w:noProof/>
        </w:rPr>
        <mc:AlternateContent>
          <mc:Choice Requires="wpg">
            <w:drawing>
              <wp:anchor distT="0" distB="0" distL="114300" distR="114300" simplePos="0" relativeHeight="252054528" behindDoc="0" locked="0" layoutInCell="1" allowOverlap="1" wp14:anchorId="6B845E0B" wp14:editId="4BF92B47">
                <wp:simplePos x="0" y="0"/>
                <wp:positionH relativeFrom="column">
                  <wp:posOffset>2201326</wp:posOffset>
                </wp:positionH>
                <wp:positionV relativeFrom="paragraph">
                  <wp:posOffset>163414</wp:posOffset>
                </wp:positionV>
                <wp:extent cx="1481455" cy="802640"/>
                <wp:effectExtent l="0" t="0" r="23495" b="16510"/>
                <wp:wrapNone/>
                <wp:docPr id="241" name="グループ化 241"/>
                <wp:cNvGraphicFramePr/>
                <a:graphic xmlns:a="http://schemas.openxmlformats.org/drawingml/2006/main">
                  <a:graphicData uri="http://schemas.microsoft.com/office/word/2010/wordprocessingGroup">
                    <wpg:wgp>
                      <wpg:cNvGrpSpPr/>
                      <wpg:grpSpPr>
                        <a:xfrm>
                          <a:off x="0" y="0"/>
                          <a:ext cx="1481455" cy="802640"/>
                          <a:chOff x="0" y="0"/>
                          <a:chExt cx="1481455" cy="802640"/>
                        </a:xfrm>
                      </wpg:grpSpPr>
                      <wpg:grpSp>
                        <wpg:cNvPr id="245" name="Group 15"/>
                        <wpg:cNvGrpSpPr>
                          <a:grpSpLocks/>
                        </wpg:cNvGrpSpPr>
                        <wpg:grpSpPr bwMode="auto">
                          <a:xfrm>
                            <a:off x="0" y="0"/>
                            <a:ext cx="1481455" cy="802640"/>
                            <a:chOff x="4780" y="1592"/>
                            <a:chExt cx="1881" cy="1265"/>
                          </a:xfrm>
                        </wpg:grpSpPr>
                        <wps:wsp>
                          <wps:cNvPr id="246" name="テキスト ボックス 2"/>
                          <wps:cNvSpPr txBox="1">
                            <a:spLocks noChangeAspect="1" noChangeArrowheads="1"/>
                          </wps:cNvSpPr>
                          <wps:spPr bwMode="auto">
                            <a:xfrm>
                              <a:off x="4780" y="1592"/>
                              <a:ext cx="1881" cy="394"/>
                            </a:xfrm>
                            <a:prstGeom prst="rect">
                              <a:avLst/>
                            </a:prstGeom>
                            <a:solidFill>
                              <a:srgbClr val="FFFFFF"/>
                            </a:solidFill>
                            <a:ln w="9525">
                              <a:solidFill>
                                <a:srgbClr val="272727"/>
                              </a:solidFill>
                              <a:miter lim="800000"/>
                              <a:headEnd/>
                              <a:tailEnd/>
                            </a:ln>
                          </wps:spPr>
                          <wps:txbx>
                            <w:txbxContent>
                              <w:p w14:paraId="38AE923B"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品川地区</w:t>
                                </w:r>
                              </w:p>
                            </w:txbxContent>
                          </wps:txbx>
                          <wps:bodyPr rot="0" vert="horz" wrap="square" lIns="0" tIns="0" rIns="0" bIns="0" anchor="ctr" anchorCtr="0" upright="1">
                            <a:noAutofit/>
                          </wps:bodyPr>
                        </wps:wsp>
                        <wps:wsp>
                          <wps:cNvPr id="247" name="テキスト ボックス 2"/>
                          <wps:cNvSpPr txBox="1">
                            <a:spLocks noChangeAspect="1" noChangeArrowheads="1"/>
                          </wps:cNvSpPr>
                          <wps:spPr bwMode="auto">
                            <a:xfrm>
                              <a:off x="4780" y="2030"/>
                              <a:ext cx="1876" cy="827"/>
                            </a:xfrm>
                            <a:prstGeom prst="rect">
                              <a:avLst/>
                            </a:prstGeom>
                            <a:solidFill>
                              <a:srgbClr val="FFFFFF"/>
                            </a:solidFill>
                            <a:ln w="9525">
                              <a:solidFill>
                                <a:srgbClr val="404040"/>
                              </a:solidFill>
                              <a:miter lim="800000"/>
                              <a:headEnd/>
                              <a:tailEnd/>
                            </a:ln>
                          </wps:spPr>
                          <wps:txbx>
                            <w:txbxContent>
                              <w:p w14:paraId="1C2CBC53"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s:wsp>
                        <wps:cNvPr id="248" name="テキスト ボックス 2"/>
                        <wps:cNvSpPr txBox="1">
                          <a:spLocks noChangeAspect="1" noChangeArrowheads="1"/>
                        </wps:cNvSpPr>
                        <wps:spPr bwMode="auto">
                          <a:xfrm>
                            <a:off x="100899" y="523415"/>
                            <a:ext cx="568550" cy="217633"/>
                          </a:xfrm>
                          <a:prstGeom prst="rect">
                            <a:avLst/>
                          </a:prstGeom>
                          <a:solidFill>
                            <a:srgbClr val="FFFFFF"/>
                          </a:solidFill>
                          <a:ln w="15875">
                            <a:solidFill>
                              <a:srgbClr val="5A5A5A"/>
                            </a:solidFill>
                            <a:miter lim="800000"/>
                            <a:headEnd/>
                            <a:tailEnd/>
                          </a:ln>
                        </wps:spPr>
                        <wps:txbx>
                          <w:txbxContent>
                            <w:p w14:paraId="7B417C4A"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品川１</w:t>
                              </w:r>
                            </w:p>
                          </w:txbxContent>
                        </wps:txbx>
                        <wps:bodyPr rot="0" vert="horz" wrap="square" lIns="0" tIns="0" rIns="0" bIns="0" anchor="ctr" anchorCtr="0" upright="1">
                          <a:noAutofit/>
                        </wps:bodyPr>
                      </wps:wsp>
                      <wps:wsp>
                        <wps:cNvPr id="249" name="テキスト ボックス 2"/>
                        <wps:cNvSpPr txBox="1">
                          <a:spLocks noChangeAspect="1" noChangeArrowheads="1"/>
                        </wps:cNvSpPr>
                        <wps:spPr bwMode="auto">
                          <a:xfrm>
                            <a:off x="791429" y="523415"/>
                            <a:ext cx="568550" cy="217633"/>
                          </a:xfrm>
                          <a:prstGeom prst="rect">
                            <a:avLst/>
                          </a:prstGeom>
                          <a:solidFill>
                            <a:srgbClr val="FFFFFF"/>
                          </a:solidFill>
                          <a:ln w="15875">
                            <a:solidFill>
                              <a:srgbClr val="5A5A5A"/>
                            </a:solidFill>
                            <a:miter lim="800000"/>
                            <a:headEnd/>
                            <a:tailEnd/>
                          </a:ln>
                        </wps:spPr>
                        <wps:txbx>
                          <w:txbxContent>
                            <w:p w14:paraId="1A4A0F4F"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品川２</w:t>
                              </w:r>
                            </w:p>
                          </w:txbxContent>
                        </wps:txbx>
                        <wps:bodyPr rot="0" vert="horz" wrap="square" lIns="0" tIns="0" rIns="0" bIns="0" anchor="ctr" anchorCtr="0" upright="1">
                          <a:noAutofit/>
                        </wps:bodyPr>
                      </wps:wsp>
                    </wpg:wgp>
                  </a:graphicData>
                </a:graphic>
              </wp:anchor>
            </w:drawing>
          </mc:Choice>
          <mc:Fallback>
            <w:pict>
              <v:group w14:anchorId="6B845E0B" id="グループ化 241" o:spid="_x0000_s1071" style="position:absolute;left:0;text-align:left;margin-left:173.35pt;margin-top:12.85pt;width:116.65pt;height:63.2pt;z-index:252054528" coordsize="14814,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">
                <v:group id="Group 15" o:spid="_x0000_s1072" style="position:absolute;width:14814;height:8026" coordorigin="4780,1592" coordsize="188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_x0000_s1073" type="#_x0000_t202" style="position:absolute;left:4780;top:1592;width:1881;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" strokecolor="#272727">
                    <o:lock v:ext="edit" aspectratio="t"/>
                    <v:textbox inset="0,0,0,0">
                      <w:txbxContent>
                        <w:p w14:paraId="38AE923B"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品川地区</w:t>
                          </w:r>
                        </w:p>
                      </w:txbxContent>
                    </v:textbox>
                  </v:shape>
                  <v:shape id="_x0000_s1074" type="#_x0000_t202" style="position:absolute;left:4780;top:2030;width:187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" strokecolor="#404040">
                    <o:lock v:ext="edit" aspectratio="t"/>
                    <v:textbox inset=",0,,0">
                      <w:txbxContent>
                        <w:p w14:paraId="1C2CBC53"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shape id="_x0000_s1075" type="#_x0000_t202" style="position:absolute;left:1008;top:5234;width:568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" strokecolor="#5a5a5a" strokeweight="1.25pt">
                  <o:lock v:ext="edit" aspectratio="t"/>
                  <v:textbox inset="0,0,0,0">
                    <w:txbxContent>
                      <w:p w14:paraId="7B417C4A"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品川１</w:t>
                        </w:r>
                      </w:p>
                    </w:txbxContent>
                  </v:textbox>
                </v:shape>
                <v:shape id="_x0000_s1076" type="#_x0000_t202" style="position:absolute;left:7914;top:5234;width:5685;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" strokecolor="#5a5a5a" strokeweight="1.25pt">
                  <o:lock v:ext="edit" aspectratio="t"/>
                  <v:textbox inset="0,0,0,0">
                    <w:txbxContent>
                      <w:p w14:paraId="1A4A0F4F"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品川２</w:t>
                        </w:r>
                      </w:p>
                    </w:txbxContent>
                  </v:textbox>
                </v:shape>
              </v:group>
            </w:pict>
          </mc:Fallback>
        </mc:AlternateContent>
      </w:r>
      <w:r>
        <w:rPr>
          <w:noProof/>
        </w:rPr>
        <mc:AlternateContent>
          <mc:Choice Requires="wpg">
            <w:drawing>
              <wp:anchor distT="0" distB="0" distL="114300" distR="114300" simplePos="0" relativeHeight="252072960" behindDoc="0" locked="0" layoutInCell="1" allowOverlap="1" wp14:anchorId="0216BC7F" wp14:editId="546B3CB9">
                <wp:simplePos x="0" y="0"/>
                <wp:positionH relativeFrom="column">
                  <wp:posOffset>3985983</wp:posOffset>
                </wp:positionH>
                <wp:positionV relativeFrom="paragraph">
                  <wp:posOffset>157108</wp:posOffset>
                </wp:positionV>
                <wp:extent cx="1668145" cy="803275"/>
                <wp:effectExtent l="0" t="0" r="27305" b="15875"/>
                <wp:wrapNone/>
                <wp:docPr id="230" name="グループ化 230"/>
                <wp:cNvGraphicFramePr/>
                <a:graphic xmlns:a="http://schemas.openxmlformats.org/drawingml/2006/main">
                  <a:graphicData uri="http://schemas.microsoft.com/office/word/2010/wordprocessingGroup">
                    <wpg:wgp>
                      <wpg:cNvGrpSpPr/>
                      <wpg:grpSpPr>
                        <a:xfrm>
                          <a:off x="0" y="0"/>
                          <a:ext cx="1668145" cy="803275"/>
                          <a:chOff x="0" y="0"/>
                          <a:chExt cx="1668145" cy="803275"/>
                        </a:xfrm>
                      </wpg:grpSpPr>
                      <wpg:grpSp>
                        <wpg:cNvPr id="5" name="Group 33"/>
                        <wpg:cNvGrpSpPr>
                          <a:grpSpLocks/>
                        </wpg:cNvGrpSpPr>
                        <wpg:grpSpPr bwMode="auto">
                          <a:xfrm>
                            <a:off x="0" y="0"/>
                            <a:ext cx="1668145" cy="803275"/>
                            <a:chOff x="4780" y="1592"/>
                            <a:chExt cx="1878" cy="1265"/>
                          </a:xfrm>
                        </wpg:grpSpPr>
                        <wps:wsp>
                          <wps:cNvPr id="6" name="テキスト ボックス 2"/>
                          <wps:cNvSpPr txBox="1">
                            <a:spLocks noChangeArrowheads="1"/>
                          </wps:cNvSpPr>
                          <wps:spPr bwMode="auto">
                            <a:xfrm>
                              <a:off x="4780" y="1592"/>
                              <a:ext cx="1878" cy="394"/>
                            </a:xfrm>
                            <a:prstGeom prst="rect">
                              <a:avLst/>
                            </a:prstGeom>
                            <a:solidFill>
                              <a:srgbClr val="FFFFFF"/>
                            </a:solidFill>
                            <a:ln w="9525">
                              <a:solidFill>
                                <a:srgbClr val="272727"/>
                              </a:solidFill>
                              <a:miter lim="800000"/>
                              <a:headEnd/>
                              <a:tailEnd/>
                            </a:ln>
                          </wps:spPr>
                          <wps:txbx>
                            <w:txbxContent>
                              <w:p w14:paraId="2639F6E2"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大井・八潮地区</w:t>
                                </w:r>
                              </w:p>
                            </w:txbxContent>
                          </wps:txbx>
                          <wps:bodyPr rot="0" vert="horz" wrap="square" lIns="0" tIns="0" rIns="0" bIns="0" anchor="ctr" anchorCtr="0" upright="1">
                            <a:noAutofit/>
                          </wps:bodyPr>
                        </wps:wsp>
                        <wps:wsp>
                          <wps:cNvPr id="7" name="テキスト ボックス 2"/>
                          <wps:cNvSpPr txBox="1">
                            <a:spLocks noChangeAspect="1" noChangeArrowheads="1"/>
                          </wps:cNvSpPr>
                          <wps:spPr bwMode="auto">
                            <a:xfrm>
                              <a:off x="4780" y="2030"/>
                              <a:ext cx="1876" cy="827"/>
                            </a:xfrm>
                            <a:prstGeom prst="rect">
                              <a:avLst/>
                            </a:prstGeom>
                            <a:solidFill>
                              <a:srgbClr val="FFFFFF"/>
                            </a:solidFill>
                            <a:ln w="9525">
                              <a:solidFill>
                                <a:srgbClr val="404040"/>
                              </a:solidFill>
                              <a:miter lim="800000"/>
                              <a:headEnd/>
                              <a:tailEnd/>
                            </a:ln>
                          </wps:spPr>
                          <wps:txbx>
                            <w:txbxContent>
                              <w:p w14:paraId="18C103E3"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s:wsp>
                        <wps:cNvPr id="8" name="テキスト ボックス 2"/>
                        <wps:cNvSpPr txBox="1">
                          <a:spLocks noChangeArrowheads="1"/>
                        </wps:cNvSpPr>
                        <wps:spPr bwMode="auto">
                          <a:xfrm>
                            <a:off x="198645" y="520262"/>
                            <a:ext cx="539750" cy="217805"/>
                          </a:xfrm>
                          <a:prstGeom prst="rect">
                            <a:avLst/>
                          </a:prstGeom>
                          <a:solidFill>
                            <a:srgbClr val="FFFFFF"/>
                          </a:solidFill>
                          <a:ln w="15875">
                            <a:solidFill>
                              <a:srgbClr val="5A5A5A"/>
                            </a:solidFill>
                            <a:miter lim="800000"/>
                            <a:headEnd/>
                            <a:tailEnd/>
                          </a:ln>
                        </wps:spPr>
                        <wps:txbx>
                          <w:txbxContent>
                            <w:p w14:paraId="3FBECF6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大井１</w:t>
                              </w:r>
                            </w:p>
                          </w:txbxContent>
                        </wps:txbx>
                        <wps:bodyPr rot="0" vert="horz" wrap="square" lIns="0" tIns="0" rIns="0" bIns="0" anchor="ctr" anchorCtr="0" upright="1">
                          <a:noAutofit/>
                        </wps:bodyPr>
                      </wps:wsp>
                      <wps:wsp>
                        <wps:cNvPr id="242" name="テキスト ボックス 2"/>
                        <wps:cNvSpPr txBox="1">
                          <a:spLocks noChangeArrowheads="1"/>
                        </wps:cNvSpPr>
                        <wps:spPr bwMode="auto">
                          <a:xfrm>
                            <a:off x="952237" y="520262"/>
                            <a:ext cx="539750" cy="217805"/>
                          </a:xfrm>
                          <a:prstGeom prst="rect">
                            <a:avLst/>
                          </a:prstGeom>
                          <a:solidFill>
                            <a:srgbClr val="FFFFFF"/>
                          </a:solidFill>
                          <a:ln w="15875">
                            <a:solidFill>
                              <a:srgbClr val="5A5A5A"/>
                            </a:solidFill>
                            <a:miter lim="800000"/>
                            <a:headEnd/>
                            <a:tailEnd/>
                          </a:ln>
                        </wps:spPr>
                        <wps:txbx>
                          <w:txbxContent>
                            <w:p w14:paraId="2971E38D" w14:textId="741442FB" w:rsidR="0028275B" w:rsidRPr="00DE2623" w:rsidRDefault="0028275B" w:rsidP="0028275B">
                              <w:pPr>
                                <w:spacing w:line="200" w:lineRule="exact"/>
                                <w:ind w:leftChars="0" w:left="0" w:firstLineChars="0" w:firstLine="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八潮</w:t>
                              </w:r>
                            </w:p>
                          </w:txbxContent>
                        </wps:txbx>
                        <wps:bodyPr rot="0" vert="horz" wrap="square" lIns="0" tIns="0" rIns="0" bIns="0" anchor="ctr" anchorCtr="0" upright="1">
                          <a:noAutofit/>
                        </wps:bodyPr>
                      </wps:wsp>
                    </wpg:wgp>
                  </a:graphicData>
                </a:graphic>
              </wp:anchor>
            </w:drawing>
          </mc:Choice>
          <mc:Fallback>
            <w:pict>
              <v:group w14:anchorId="0216BC7F" id="グループ化 230" o:spid="_x0000_s1077" style="position:absolute;left:0;text-align:left;margin-left:313.85pt;margin-top:12.35pt;width:131.35pt;height:63.25pt;z-index:252072960" coordsize="1668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">
                <v:group id="Group 33" o:spid="_x0000_s1078" style="position:absolute;width:16681;height:8032" coordorigin="4780,1592" coordsize="187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_x0000_s1079" type="#_x0000_t202" style="position:absolute;left:4780;top:1592;width:1878;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" strokecolor="#272727">
                    <v:textbox inset="0,0,0,0">
                      <w:txbxContent>
                        <w:p w14:paraId="2639F6E2"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大井・八潮地区</w:t>
                          </w:r>
                        </w:p>
                      </w:txbxContent>
                    </v:textbox>
                  </v:shape>
                  <v:shape id="_x0000_s1080" type="#_x0000_t202" style="position:absolute;left:4780;top:2030;width:187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" strokecolor="#404040">
                    <o:lock v:ext="edit" aspectratio="t"/>
                    <v:textbox inset=",0,,0">
                      <w:txbxContent>
                        <w:p w14:paraId="18C103E3"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shape id="_x0000_s1081" type="#_x0000_t202" style="position:absolute;left:1986;top:5202;width:539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" strokecolor="#5a5a5a" strokeweight="1.25pt">
                  <v:textbox inset="0,0,0,0">
                    <w:txbxContent>
                      <w:p w14:paraId="3FBECF6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大井１</w:t>
                        </w:r>
                      </w:p>
                    </w:txbxContent>
                  </v:textbox>
                </v:shape>
                <v:shape id="_x0000_s1082" type="#_x0000_t202" style="position:absolute;left:9522;top:5202;width:539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" strokecolor="#5a5a5a" strokeweight="1.25pt">
                  <v:textbox inset="0,0,0,0">
                    <w:txbxContent>
                      <w:p w14:paraId="2971E38D" w14:textId="741442FB" w:rsidR="0028275B" w:rsidRPr="00DE2623" w:rsidRDefault="0028275B" w:rsidP="0028275B">
                        <w:pPr>
                          <w:spacing w:line="200" w:lineRule="exact"/>
                          <w:ind w:leftChars="0" w:left="0" w:firstLineChars="0" w:firstLine="0"/>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八潮</w:t>
                        </w:r>
                      </w:p>
                    </w:txbxContent>
                  </v:textbox>
                </v:shape>
              </v:group>
            </w:pict>
          </mc:Fallback>
        </mc:AlternateContent>
      </w:r>
      <w:r w:rsidR="009A674B">
        <w:rPr>
          <w:rFonts w:ascii="ＭＳ 明朝" w:hAnsi="ＭＳ 明朝" w:hint="eastAsia"/>
          <w:noProof/>
          <w:sz w:val="24"/>
        </w:rPr>
        <mc:AlternateContent>
          <mc:Choice Requires="wpg">
            <w:drawing>
              <wp:anchor distT="0" distB="0" distL="114300" distR="114300" simplePos="0" relativeHeight="252055552" behindDoc="0" locked="0" layoutInCell="1" allowOverlap="1" wp14:anchorId="70C62BFA" wp14:editId="31056EEF">
                <wp:simplePos x="0" y="0"/>
                <wp:positionH relativeFrom="column">
                  <wp:posOffset>406721</wp:posOffset>
                </wp:positionH>
                <wp:positionV relativeFrom="paragraph">
                  <wp:posOffset>165119</wp:posOffset>
                </wp:positionV>
                <wp:extent cx="1534795" cy="802640"/>
                <wp:effectExtent l="0" t="0" r="27305" b="16510"/>
                <wp:wrapNone/>
                <wp:docPr id="250" name="グループ化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802640"/>
                          <a:chOff x="4703" y="1592"/>
                          <a:chExt cx="2022" cy="1264"/>
                        </a:xfrm>
                      </wpg:grpSpPr>
                      <wpg:grpSp>
                        <wpg:cNvPr id="251" name="Group 21"/>
                        <wpg:cNvGrpSpPr>
                          <a:grpSpLocks/>
                        </wpg:cNvGrpSpPr>
                        <wpg:grpSpPr bwMode="auto">
                          <a:xfrm>
                            <a:off x="4703" y="1592"/>
                            <a:ext cx="2022" cy="1264"/>
                            <a:chOff x="4779" y="1592"/>
                            <a:chExt cx="1881" cy="1264"/>
                          </a:xfrm>
                        </wpg:grpSpPr>
                        <wps:wsp>
                          <wps:cNvPr id="252" name="テキスト ボックス 2"/>
                          <wps:cNvSpPr txBox="1">
                            <a:spLocks noChangeAspect="1" noChangeArrowheads="1"/>
                          </wps:cNvSpPr>
                          <wps:spPr bwMode="auto">
                            <a:xfrm>
                              <a:off x="4779" y="1592"/>
                              <a:ext cx="1881" cy="394"/>
                            </a:xfrm>
                            <a:prstGeom prst="rect">
                              <a:avLst/>
                            </a:prstGeom>
                            <a:solidFill>
                              <a:srgbClr val="FFFFFF"/>
                            </a:solidFill>
                            <a:ln w="9525">
                              <a:solidFill>
                                <a:srgbClr val="272727"/>
                              </a:solidFill>
                              <a:miter lim="800000"/>
                              <a:headEnd/>
                              <a:tailEnd/>
                            </a:ln>
                          </wps:spPr>
                          <wps:txbx>
                            <w:txbxContent>
                              <w:p w14:paraId="37D5D080"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大崎地区</w:t>
                                </w:r>
                              </w:p>
                            </w:txbxContent>
                          </wps:txbx>
                          <wps:bodyPr rot="0" vert="horz" wrap="square" lIns="0" tIns="0" rIns="0" bIns="0" anchor="ctr" anchorCtr="0" upright="1">
                            <a:noAutofit/>
                          </wps:bodyPr>
                        </wps:wsp>
                        <wps:wsp>
                          <wps:cNvPr id="253" name="テキスト ボックス 2"/>
                          <wps:cNvSpPr txBox="1">
                            <a:spLocks noChangeAspect="1" noChangeArrowheads="1"/>
                          </wps:cNvSpPr>
                          <wps:spPr bwMode="auto">
                            <a:xfrm>
                              <a:off x="4780" y="2030"/>
                              <a:ext cx="1875" cy="826"/>
                            </a:xfrm>
                            <a:prstGeom prst="rect">
                              <a:avLst/>
                            </a:prstGeom>
                            <a:solidFill>
                              <a:srgbClr val="FFFFFF"/>
                            </a:solidFill>
                            <a:ln w="9525">
                              <a:solidFill>
                                <a:srgbClr val="404040"/>
                              </a:solidFill>
                              <a:miter lim="800000"/>
                              <a:headEnd/>
                              <a:tailEnd/>
                            </a:ln>
                          </wps:spPr>
                          <wps:txbx>
                            <w:txbxContent>
                              <w:p w14:paraId="20AC9592"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s:wsp>
                        <wps:cNvPr id="254" name="テキスト ボックス 2"/>
                        <wps:cNvSpPr txBox="1">
                          <a:spLocks noChangeAspect="1" noChangeArrowheads="1"/>
                        </wps:cNvSpPr>
                        <wps:spPr bwMode="auto">
                          <a:xfrm>
                            <a:off x="4840" y="2413"/>
                            <a:ext cx="776" cy="343"/>
                          </a:xfrm>
                          <a:prstGeom prst="rect">
                            <a:avLst/>
                          </a:prstGeom>
                          <a:solidFill>
                            <a:srgbClr val="FFFFFF"/>
                          </a:solidFill>
                          <a:ln w="15875">
                            <a:solidFill>
                              <a:srgbClr val="5A5A5A"/>
                            </a:solidFill>
                            <a:miter lim="800000"/>
                            <a:headEnd/>
                            <a:tailEnd/>
                          </a:ln>
                        </wps:spPr>
                        <wps:txbx>
                          <w:txbxContent>
                            <w:p w14:paraId="17F2CF11" w14:textId="77777777" w:rsidR="009A674B" w:rsidRPr="00DE2623" w:rsidRDefault="009A674B" w:rsidP="0028275B">
                              <w:pPr>
                                <w:spacing w:line="18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大崎１</w:t>
                              </w:r>
                            </w:p>
                          </w:txbxContent>
                        </wps:txbx>
                        <wps:bodyPr rot="0" vert="horz" wrap="square" lIns="0" tIns="0" rIns="0" bIns="0" anchor="ctr" anchorCtr="0" upright="1">
                          <a:noAutofit/>
                        </wps:bodyPr>
                      </wps:wsp>
                      <wps:wsp>
                        <wps:cNvPr id="255" name="テキスト ボックス 2"/>
                        <wps:cNvSpPr txBox="1">
                          <a:spLocks noChangeAspect="1" noChangeArrowheads="1"/>
                        </wps:cNvSpPr>
                        <wps:spPr bwMode="auto">
                          <a:xfrm>
                            <a:off x="5809" y="2403"/>
                            <a:ext cx="776" cy="343"/>
                          </a:xfrm>
                          <a:prstGeom prst="rect">
                            <a:avLst/>
                          </a:prstGeom>
                          <a:solidFill>
                            <a:srgbClr val="FFFFFF"/>
                          </a:solidFill>
                          <a:ln w="15875">
                            <a:solidFill>
                              <a:srgbClr val="5A5A5A"/>
                            </a:solidFill>
                            <a:miter lim="800000"/>
                            <a:headEnd/>
                            <a:tailEnd/>
                          </a:ln>
                        </wps:spPr>
                        <wps:txbx>
                          <w:txbxContent>
                            <w:p w14:paraId="58FE8E86"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大崎２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62BFA" id="グループ化 250" o:spid="_x0000_s1083" style="position:absolute;left:0;text-align:left;margin-left:32.05pt;margin-top:13pt;width:120.85pt;height:63.2pt;z-index:252055552" coordorigin="4703,1592" coordsize="2022,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">
                <v:group id="Group 21" o:spid="_x0000_s1084" style="position:absolute;left:4703;top:1592;width:2022;height:1264" coordorigin="4779,1592" coordsize="188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_x0000_s1085" type="#_x0000_t202" style="position:absolute;left:4779;top:1592;width:1881;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" strokecolor="#272727">
                    <o:lock v:ext="edit" aspectratio="t"/>
                    <v:textbox inset="0,0,0,0">
                      <w:txbxContent>
                        <w:p w14:paraId="37D5D080"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大崎地区</w:t>
                          </w:r>
                        </w:p>
                      </w:txbxContent>
                    </v:textbox>
                  </v:shape>
                  <v:shape id="_x0000_s1086" type="#_x0000_t202" style="position:absolute;left:4780;top:2030;width:187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" strokecolor="#404040">
                    <o:lock v:ext="edit" aspectratio="t"/>
                    <v:textbox inset=",0,,0">
                      <w:txbxContent>
                        <w:p w14:paraId="20AC9592"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shape id="_x0000_s1087" type="#_x0000_t202" style="position:absolute;left:4840;top:2413;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" strokecolor="#5a5a5a" strokeweight="1.25pt">
                  <o:lock v:ext="edit" aspectratio="t"/>
                  <v:textbox inset="0,0,0,0">
                    <w:txbxContent>
                      <w:p w14:paraId="17F2CF11" w14:textId="77777777" w:rsidR="009A674B" w:rsidRPr="00DE2623" w:rsidRDefault="009A674B" w:rsidP="0028275B">
                        <w:pPr>
                          <w:spacing w:line="18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大崎１</w:t>
                        </w:r>
                      </w:p>
                    </w:txbxContent>
                  </v:textbox>
                </v:shape>
                <v:shape id="_x0000_s1088" type="#_x0000_t202" style="position:absolute;left:5809;top:2403;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" strokecolor="#5a5a5a" strokeweight="1.25pt">
                  <o:lock v:ext="edit" aspectratio="t"/>
                  <v:textbox inset="0,0,0,0">
                    <w:txbxContent>
                      <w:p w14:paraId="58FE8E86"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大崎２</w:t>
                        </w:r>
                      </w:p>
                    </w:txbxContent>
                  </v:textbox>
                </v:shape>
              </v:group>
            </w:pict>
          </mc:Fallback>
        </mc:AlternateContent>
      </w:r>
    </w:p>
    <w:p w14:paraId="3D311BAE" w14:textId="260E0CF3" w:rsidR="009A674B" w:rsidRDefault="009A674B" w:rsidP="009A674B">
      <w:pPr>
        <w:ind w:left="1398" w:hangingChars="500" w:hanging="1182"/>
        <w:rPr>
          <w:rFonts w:ascii="ＭＳ 明朝" w:hAnsi="ＭＳ 明朝"/>
          <w:sz w:val="24"/>
        </w:rPr>
      </w:pPr>
    </w:p>
    <w:p w14:paraId="1FFFB4C9" w14:textId="2D08168D" w:rsidR="009A674B" w:rsidRDefault="00AD1D5D" w:rsidP="009A674B">
      <w:pPr>
        <w:ind w:left="1198" w:hangingChars="500" w:hanging="982"/>
        <w:rPr>
          <w:rFonts w:ascii="ＭＳ 明朝" w:hAnsi="ＭＳ 明朝"/>
          <w:sz w:val="24"/>
        </w:rPr>
      </w:pPr>
      <w:r>
        <w:rPr>
          <w:rFonts w:ascii="ＭＳ Ｐ明朝" w:eastAsia="ＭＳ Ｐ明朝" w:hAnsi="ＭＳ Ｐ明朝"/>
          <w:noProof/>
          <w:sz w:val="20"/>
          <w:szCs w:val="20"/>
        </w:rPr>
        <mc:AlternateContent>
          <mc:Choice Requires="wps">
            <w:drawing>
              <wp:anchor distT="0" distB="0" distL="114300" distR="114300" simplePos="0" relativeHeight="252046336" behindDoc="0" locked="0" layoutInCell="1" allowOverlap="1" wp14:anchorId="04EE8F1D" wp14:editId="387D859D">
                <wp:simplePos x="0" y="0"/>
                <wp:positionH relativeFrom="column">
                  <wp:posOffset>4051104</wp:posOffset>
                </wp:positionH>
                <wp:positionV relativeFrom="paragraph">
                  <wp:posOffset>183817</wp:posOffset>
                </wp:positionV>
                <wp:extent cx="973273" cy="1032095"/>
                <wp:effectExtent l="38100" t="0" r="17780" b="53975"/>
                <wp:wrapNone/>
                <wp:docPr id="232"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3273" cy="1032095"/>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BBFAF" id="直線コネクタ 232" o:spid="_x0000_s1026" style="position:absolute;left:0;text-align:lef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4.45pt" to="395.6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">
                <v:stroke endarrow="block" endarrowlength="long"/>
              </v:line>
            </w:pict>
          </mc:Fallback>
        </mc:AlternateContent>
      </w:r>
      <w:r w:rsidR="003D390F">
        <w:rPr>
          <w:rFonts w:ascii="ＭＳ Ｐ明朝" w:eastAsia="ＭＳ Ｐ明朝" w:hAnsi="ＭＳ Ｐ明朝"/>
          <w:noProof/>
          <w:sz w:val="20"/>
          <w:szCs w:val="20"/>
        </w:rPr>
        <mc:AlternateContent>
          <mc:Choice Requires="wps">
            <w:drawing>
              <wp:anchor distT="0" distB="0" distL="114300" distR="114300" simplePos="0" relativeHeight="252045312" behindDoc="0" locked="0" layoutInCell="1" allowOverlap="1" wp14:anchorId="6447D158" wp14:editId="427BBA1E">
                <wp:simplePos x="0" y="0"/>
                <wp:positionH relativeFrom="column">
                  <wp:posOffset>2756460</wp:posOffset>
                </wp:positionH>
                <wp:positionV relativeFrom="paragraph">
                  <wp:posOffset>102336</wp:posOffset>
                </wp:positionV>
                <wp:extent cx="416459" cy="742384"/>
                <wp:effectExtent l="0" t="0" r="60325" b="57785"/>
                <wp:wrapNone/>
                <wp:docPr id="233"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459" cy="742384"/>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6043A" id="直線コネクタ 233" o:spid="_x0000_s1026" style="position:absolute;left:0;text-align:lef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8.05pt" to="249.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">
                <v:stroke endarrow="block" endarrowlength="long"/>
              </v:line>
            </w:pict>
          </mc:Fallback>
        </mc:AlternateContent>
      </w:r>
    </w:p>
    <w:p w14:paraId="2FC73CF1" w14:textId="658E0430" w:rsidR="009A674B" w:rsidRDefault="00AD1D5D" w:rsidP="009A674B">
      <w:pPr>
        <w:ind w:left="1298" w:hangingChars="500" w:hanging="1082"/>
        <w:rPr>
          <w:rFonts w:ascii="ＭＳ 明朝" w:hAnsi="ＭＳ 明朝"/>
          <w:sz w:val="24"/>
        </w:rPr>
      </w:pPr>
      <w:r>
        <w:rPr>
          <w:noProof/>
        </w:rPr>
        <w:drawing>
          <wp:anchor distT="0" distB="0" distL="114300" distR="114300" simplePos="0" relativeHeight="252063744" behindDoc="1" locked="0" layoutInCell="1" allowOverlap="1" wp14:anchorId="1BD4C753" wp14:editId="621BB3D4">
            <wp:simplePos x="0" y="0"/>
            <wp:positionH relativeFrom="column">
              <wp:posOffset>2005413</wp:posOffset>
            </wp:positionH>
            <wp:positionV relativeFrom="paragraph">
              <wp:posOffset>212744</wp:posOffset>
            </wp:positionV>
            <wp:extent cx="2238836" cy="1838772"/>
            <wp:effectExtent l="0" t="0" r="0" b="9525"/>
            <wp:wrapNone/>
            <wp:docPr id="235" name="図 235" descr="C:\Users\mkurihara\Documents\みずほ_2017介護保険7期\0220本編\p5マップ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kurihara\Documents\みずほ_2017介護保険7期\0220本編\p5マップ1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836" cy="1838772"/>
                    </a:xfrm>
                    <a:prstGeom prst="rect">
                      <a:avLst/>
                    </a:prstGeom>
                    <a:noFill/>
                    <a:ln>
                      <a:noFill/>
                    </a:ln>
                  </pic:spPr>
                </pic:pic>
              </a:graphicData>
            </a:graphic>
            <wp14:sizeRelH relativeFrom="page">
              <wp14:pctWidth>0</wp14:pctWidth>
            </wp14:sizeRelH>
            <wp14:sizeRelV relativeFrom="page">
              <wp14:pctHeight>0</wp14:pctHeight>
            </wp14:sizeRelV>
          </wp:anchor>
        </w:drawing>
      </w:r>
      <w:r w:rsidR="003D390F">
        <w:rPr>
          <w:rFonts w:ascii="ＭＳ Ｐ明朝" w:eastAsia="ＭＳ Ｐ明朝" w:hAnsi="ＭＳ Ｐ明朝"/>
          <w:noProof/>
          <w:sz w:val="20"/>
          <w:szCs w:val="20"/>
        </w:rPr>
        <mc:AlternateContent>
          <mc:Choice Requires="wps">
            <w:drawing>
              <wp:anchor distT="0" distB="0" distL="114300" distR="114300" simplePos="0" relativeHeight="252044288" behindDoc="0" locked="0" layoutInCell="1" allowOverlap="1" wp14:anchorId="25BA40DA" wp14:editId="5BCEA807">
                <wp:simplePos x="0" y="0"/>
                <wp:positionH relativeFrom="column">
                  <wp:posOffset>891446</wp:posOffset>
                </wp:positionH>
                <wp:positionV relativeFrom="paragraph">
                  <wp:posOffset>124384</wp:posOffset>
                </wp:positionV>
                <wp:extent cx="1484768" cy="525101"/>
                <wp:effectExtent l="0" t="0" r="77470" b="66040"/>
                <wp:wrapNone/>
                <wp:docPr id="237" name="直線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4768" cy="525101"/>
                        </a:xfrm>
                        <a:prstGeom prst="line">
                          <a:avLst/>
                        </a:prstGeom>
                        <a:noFill/>
                        <a:ln w="9525">
                          <a:solidFill>
                            <a:sysClr val="windowText" lastClr="000000">
                              <a:lumMod val="100000"/>
                              <a:lumOff val="0"/>
                            </a:sys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C90C2" id="直線コネクタ 237" o:spid="_x0000_s102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9.8pt" to="187.1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">
                <v:stroke endarrow="block" endarrowlength="long"/>
              </v:line>
            </w:pict>
          </mc:Fallback>
        </mc:AlternateContent>
      </w:r>
    </w:p>
    <w:p w14:paraId="0979ACB1" w14:textId="6BE25970" w:rsidR="009A674B" w:rsidRDefault="00AD1D5D" w:rsidP="009A674B">
      <w:pPr>
        <w:ind w:left="1398" w:hangingChars="500" w:hanging="1182"/>
        <w:rPr>
          <w:rFonts w:ascii="ＭＳ 明朝" w:hAnsi="ＭＳ 明朝"/>
          <w:sz w:val="24"/>
        </w:rPr>
      </w:pPr>
      <w:r>
        <w:rPr>
          <w:rFonts w:ascii="ＭＳ 明朝" w:hAnsi="ＭＳ 明朝"/>
          <w:noProof/>
          <w:sz w:val="24"/>
        </w:rPr>
        <mc:AlternateContent>
          <mc:Choice Requires="wps">
            <w:drawing>
              <wp:anchor distT="0" distB="0" distL="114300" distR="114300" simplePos="0" relativeHeight="252038144" behindDoc="0" locked="0" layoutInCell="1" allowOverlap="1" wp14:anchorId="1B034AAD" wp14:editId="2210F07B">
                <wp:simplePos x="0" y="0"/>
                <wp:positionH relativeFrom="column">
                  <wp:posOffset>2369694</wp:posOffset>
                </wp:positionH>
                <wp:positionV relativeFrom="paragraph">
                  <wp:posOffset>166080</wp:posOffset>
                </wp:positionV>
                <wp:extent cx="694662" cy="683122"/>
                <wp:effectExtent l="0" t="0" r="10795" b="22225"/>
                <wp:wrapNone/>
                <wp:docPr id="11"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62" cy="683122"/>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9C4B5A" id="楕円 11" o:spid="_x0000_s1026" style="position:absolute;left:0;text-align:left;margin-left:186.6pt;margin-top:13.1pt;width:54.7pt;height:53.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" filled="f" strokecolor="gray" strokeweight="1.25pt">
                <v:textbox inset="5.85pt,.7pt,5.85pt,.7pt"/>
              </v:oval>
            </w:pict>
          </mc:Fallback>
        </mc:AlternateContent>
      </w:r>
    </w:p>
    <w:p w14:paraId="1BE2AC30" w14:textId="4935EECB" w:rsidR="009A674B" w:rsidRDefault="003D390F" w:rsidP="009A674B">
      <w:pPr>
        <w:ind w:left="1398" w:hangingChars="500" w:hanging="1182"/>
        <w:rPr>
          <w:rFonts w:ascii="ＭＳ 明朝" w:hAnsi="ＭＳ 明朝"/>
          <w:sz w:val="24"/>
        </w:rPr>
      </w:pPr>
      <w:r>
        <w:rPr>
          <w:rFonts w:ascii="ＭＳ 明朝" w:hAnsi="ＭＳ 明朝"/>
          <w:noProof/>
          <w:sz w:val="24"/>
        </w:rPr>
        <mc:AlternateContent>
          <mc:Choice Requires="wps">
            <w:drawing>
              <wp:anchor distT="0" distB="0" distL="114300" distR="114300" simplePos="0" relativeHeight="252041216" behindDoc="0" locked="0" layoutInCell="1" allowOverlap="1" wp14:anchorId="0FF29AFB" wp14:editId="7EE673A6">
                <wp:simplePos x="0" y="0"/>
                <wp:positionH relativeFrom="column">
                  <wp:posOffset>2950899</wp:posOffset>
                </wp:positionH>
                <wp:positionV relativeFrom="paragraph">
                  <wp:posOffset>69850</wp:posOffset>
                </wp:positionV>
                <wp:extent cx="727213" cy="697285"/>
                <wp:effectExtent l="0" t="0" r="15875" b="26670"/>
                <wp:wrapNone/>
                <wp:docPr id="12" name="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213" cy="697285"/>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740C95" id="楕円 12" o:spid="_x0000_s1026" style="position:absolute;left:0;text-align:left;margin-left:232.35pt;margin-top:5.5pt;width:57.25pt;height:54.9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" filled="f" strokecolor="gray" strokeweight="1.25pt">
                <v:textbox inset="5.85pt,.7pt,5.85pt,.7pt"/>
              </v:oval>
            </w:pict>
          </mc:Fallback>
        </mc:AlternateContent>
      </w:r>
    </w:p>
    <w:p w14:paraId="61F47584" w14:textId="3F7E5ECD" w:rsidR="009A674B" w:rsidRDefault="00AD1D5D" w:rsidP="009A674B">
      <w:pPr>
        <w:ind w:left="1398" w:hangingChars="500" w:hanging="1182"/>
        <w:rPr>
          <w:rFonts w:ascii="ＭＳ 明朝" w:hAnsi="ＭＳ 明朝"/>
          <w:sz w:val="24"/>
        </w:rPr>
      </w:pPr>
      <w:r>
        <w:rPr>
          <w:rFonts w:ascii="ＭＳ 明朝" w:hAnsi="ＭＳ 明朝"/>
          <w:noProof/>
          <w:sz w:val="24"/>
        </w:rPr>
        <mc:AlternateContent>
          <mc:Choice Requires="wps">
            <w:drawing>
              <wp:anchor distT="0" distB="0" distL="114300" distR="114300" simplePos="0" relativeHeight="252042240" behindDoc="0" locked="0" layoutInCell="1" allowOverlap="1" wp14:anchorId="002DF229" wp14:editId="69EFA6C1">
                <wp:simplePos x="0" y="0"/>
                <wp:positionH relativeFrom="column">
                  <wp:posOffset>3363042</wp:posOffset>
                </wp:positionH>
                <wp:positionV relativeFrom="paragraph">
                  <wp:posOffset>199585</wp:posOffset>
                </wp:positionV>
                <wp:extent cx="878186" cy="807644"/>
                <wp:effectExtent l="0" t="0" r="17780" b="12065"/>
                <wp:wrapNone/>
                <wp:docPr id="227" name="楕円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186" cy="807644"/>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0440F" id="楕円 227" o:spid="_x0000_s1026" style="position:absolute;left:0;text-align:left;margin-left:264.8pt;margin-top:15.7pt;width:69.15pt;height:63.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" filled="f" strokecolor="gray" strokeweight="1.25pt">
                <v:textbox inset="5.85pt,.7pt,5.85pt,.7pt"/>
              </v:oval>
            </w:pict>
          </mc:Fallback>
        </mc:AlternateContent>
      </w:r>
      <w:r>
        <w:rPr>
          <w:rFonts w:ascii="ＭＳ 明朝" w:hAnsi="ＭＳ 明朝"/>
          <w:noProof/>
          <w:sz w:val="24"/>
        </w:rPr>
        <mc:AlternateContent>
          <mc:Choice Requires="wps">
            <w:drawing>
              <wp:anchor distT="0" distB="0" distL="114300" distR="114300" simplePos="0" relativeHeight="252039168" behindDoc="0" locked="0" layoutInCell="1" allowOverlap="1" wp14:anchorId="79C532B8" wp14:editId="29DD3945">
                <wp:simplePos x="0" y="0"/>
                <wp:positionH relativeFrom="column">
                  <wp:posOffset>1851113</wp:posOffset>
                </wp:positionH>
                <wp:positionV relativeFrom="paragraph">
                  <wp:posOffset>109050</wp:posOffset>
                </wp:positionV>
                <wp:extent cx="795781" cy="752821"/>
                <wp:effectExtent l="0" t="0" r="23495" b="28575"/>
                <wp:wrapNone/>
                <wp:docPr id="229" name="楕円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81" cy="752821"/>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57CA3" id="楕円 229" o:spid="_x0000_s1026" style="position:absolute;left:0;text-align:left;margin-left:145.75pt;margin-top:8.6pt;width:62.65pt;height:59.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" filled="f" strokecolor="gray" strokeweight="1.25pt">
                <v:textbox inset="5.85pt,.7pt,5.85pt,.7pt"/>
              </v:oval>
            </w:pict>
          </mc:Fallback>
        </mc:AlternateContent>
      </w:r>
    </w:p>
    <w:p w14:paraId="7A4D3F1D" w14:textId="32D0B9F3" w:rsidR="009A674B" w:rsidRDefault="00AD1D5D" w:rsidP="009A674B">
      <w:pPr>
        <w:ind w:left="1398" w:hangingChars="500" w:hanging="1182"/>
        <w:rPr>
          <w:rFonts w:ascii="ＭＳ 明朝" w:hAnsi="ＭＳ 明朝"/>
          <w:sz w:val="24"/>
        </w:rPr>
      </w:pPr>
      <w:r>
        <w:rPr>
          <w:rFonts w:ascii="ＭＳ 明朝" w:hAnsi="ＭＳ 明朝"/>
          <w:noProof/>
          <w:sz w:val="24"/>
        </w:rPr>
        <mc:AlternateContent>
          <mc:Choice Requires="wps">
            <w:drawing>
              <wp:anchor distT="0" distB="0" distL="114300" distR="114300" simplePos="0" relativeHeight="252043264" behindDoc="0" locked="0" layoutInCell="1" allowOverlap="1" wp14:anchorId="3C74BE5E" wp14:editId="26EAC8E9">
                <wp:simplePos x="0" y="0"/>
                <wp:positionH relativeFrom="column">
                  <wp:posOffset>2785314</wp:posOffset>
                </wp:positionH>
                <wp:positionV relativeFrom="paragraph">
                  <wp:posOffset>221615</wp:posOffset>
                </wp:positionV>
                <wp:extent cx="718820" cy="692131"/>
                <wp:effectExtent l="0" t="0" r="24130" b="13335"/>
                <wp:wrapNone/>
                <wp:docPr id="225" name="楕円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20" cy="692131"/>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DD497" id="楕円 225" o:spid="_x0000_s1026" style="position:absolute;left:0;text-align:left;margin-left:219.3pt;margin-top:17.45pt;width:56.6pt;height:5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" filled="f" strokecolor="gray" strokeweight="1.25pt">
                <v:textbox inset="5.85pt,.7pt,5.85pt,.7pt"/>
              </v:oval>
            </w:pict>
          </mc:Fallback>
        </mc:AlternateContent>
      </w:r>
      <w:r>
        <w:rPr>
          <w:rFonts w:ascii="ＭＳ 明朝" w:hAnsi="ＭＳ 明朝"/>
          <w:noProof/>
          <w:sz w:val="24"/>
        </w:rPr>
        <mc:AlternateContent>
          <mc:Choice Requires="wps">
            <w:drawing>
              <wp:anchor distT="0" distB="0" distL="114300" distR="114300" simplePos="0" relativeHeight="252040192" behindDoc="0" locked="0" layoutInCell="1" allowOverlap="1" wp14:anchorId="596A7793" wp14:editId="182A5901">
                <wp:simplePos x="0" y="0"/>
                <wp:positionH relativeFrom="column">
                  <wp:posOffset>2330947</wp:posOffset>
                </wp:positionH>
                <wp:positionV relativeFrom="paragraph">
                  <wp:posOffset>49216</wp:posOffset>
                </wp:positionV>
                <wp:extent cx="730269" cy="678783"/>
                <wp:effectExtent l="0" t="0" r="12700" b="26670"/>
                <wp:wrapNone/>
                <wp:docPr id="228" name="楕円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69" cy="678783"/>
                        </a:xfrm>
                        <a:prstGeom prst="ellipse">
                          <a:avLst/>
                        </a:prstGeom>
                        <a:noFill/>
                        <a:ln w="158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07F70B" id="楕円 228" o:spid="_x0000_s1026" style="position:absolute;left:0;text-align:left;margin-left:183.55pt;margin-top:3.9pt;width:57.5pt;height:53.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" filled="f" strokecolor="gray" strokeweight="1.25pt">
                <v:textbox inset="5.85pt,.7pt,5.85pt,.7pt"/>
              </v:oval>
            </w:pict>
          </mc:Fallback>
        </mc:AlternateContent>
      </w:r>
    </w:p>
    <w:p w14:paraId="007B2689" w14:textId="680DAB6D" w:rsidR="009A674B" w:rsidRDefault="003D390F" w:rsidP="009A674B">
      <w:pPr>
        <w:ind w:left="1198" w:hangingChars="500" w:hanging="982"/>
        <w:rPr>
          <w:rFonts w:ascii="ＭＳ 明朝" w:hAnsi="ＭＳ 明朝"/>
          <w:sz w:val="24"/>
        </w:rPr>
      </w:pPr>
      <w:r>
        <w:rPr>
          <w:rFonts w:ascii="ＭＳ Ｐ明朝" w:eastAsia="ＭＳ Ｐ明朝" w:hAnsi="ＭＳ Ｐ明朝"/>
          <w:noProof/>
          <w:sz w:val="20"/>
          <w:szCs w:val="20"/>
        </w:rPr>
        <mc:AlternateContent>
          <mc:Choice Requires="wps">
            <w:drawing>
              <wp:anchor distT="0" distB="0" distL="114300" distR="114300" simplePos="0" relativeHeight="252049408" behindDoc="0" locked="0" layoutInCell="1" allowOverlap="1" wp14:anchorId="5C620838" wp14:editId="2BA54458">
                <wp:simplePos x="0" y="0"/>
                <wp:positionH relativeFrom="column">
                  <wp:posOffset>945766</wp:posOffset>
                </wp:positionH>
                <wp:positionV relativeFrom="paragraph">
                  <wp:posOffset>189361</wp:posOffset>
                </wp:positionV>
                <wp:extent cx="968721" cy="658256"/>
                <wp:effectExtent l="0" t="38100" r="60325" b="2794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21" cy="658256"/>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F6185" id="直線コネクタ 13" o:spid="_x0000_s1026" style="position:absolute;left:0;text-align:left;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4.9pt" to="150.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">
                <v:stroke endarrow="block" endarrowlength="long"/>
              </v:line>
            </w:pict>
          </mc:Fallback>
        </mc:AlternateContent>
      </w:r>
    </w:p>
    <w:p w14:paraId="0F8217EF" w14:textId="1907C7F8" w:rsidR="009A674B" w:rsidRDefault="00AD1D5D" w:rsidP="009A674B">
      <w:pPr>
        <w:ind w:left="1198" w:hangingChars="500" w:hanging="982"/>
        <w:rPr>
          <w:rFonts w:ascii="ＭＳ 明朝" w:hAnsi="ＭＳ 明朝"/>
          <w:sz w:val="24"/>
        </w:rPr>
      </w:pPr>
      <w:r>
        <w:rPr>
          <w:rFonts w:ascii="ＭＳ Ｐ明朝" w:eastAsia="ＭＳ Ｐ明朝" w:hAnsi="ＭＳ Ｐ明朝"/>
          <w:noProof/>
          <w:sz w:val="20"/>
          <w:szCs w:val="20"/>
        </w:rPr>
        <mc:AlternateContent>
          <mc:Choice Requires="wps">
            <w:drawing>
              <wp:anchor distT="0" distB="0" distL="114300" distR="114300" simplePos="0" relativeHeight="252048384" behindDoc="0" locked="0" layoutInCell="1" allowOverlap="1" wp14:anchorId="7DA57F4A" wp14:editId="7E3BBAA8">
                <wp:simplePos x="0" y="0"/>
                <wp:positionH relativeFrom="column">
                  <wp:posOffset>2783619</wp:posOffset>
                </wp:positionH>
                <wp:positionV relativeFrom="paragraph">
                  <wp:posOffset>220463</wp:posOffset>
                </wp:positionV>
                <wp:extent cx="180661" cy="544610"/>
                <wp:effectExtent l="38100" t="38100" r="29210" b="2730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661" cy="54461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D5DE8" id="直線コネクタ 14" o:spid="_x0000_s1026" style="position:absolute;left:0;text-align:left;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2pt,17.35pt" to="233.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">
                <v:stroke endarrow="block" endarrowlength="long"/>
              </v:line>
            </w:pict>
          </mc:Fallback>
        </mc:AlternateContent>
      </w:r>
    </w:p>
    <w:p w14:paraId="50CAE103" w14:textId="5A8F4557" w:rsidR="009A674B" w:rsidRPr="00747112" w:rsidRDefault="00AD1D5D" w:rsidP="009A674B">
      <w:pPr>
        <w:ind w:left="1002" w:hangingChars="400" w:hanging="786"/>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2047360" behindDoc="0" locked="0" layoutInCell="1" allowOverlap="1" wp14:anchorId="1C52F6BA" wp14:editId="5474C54D">
                <wp:simplePos x="0" y="0"/>
                <wp:positionH relativeFrom="column">
                  <wp:posOffset>3444522</wp:posOffset>
                </wp:positionH>
                <wp:positionV relativeFrom="paragraph">
                  <wp:posOffset>16176</wp:posOffset>
                </wp:positionV>
                <wp:extent cx="1770399" cy="331287"/>
                <wp:effectExtent l="38100" t="38100" r="20320" b="3111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70399" cy="331287"/>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39633" id="直線コネクタ 15" o:spid="_x0000_s1026" style="position:absolute;left:0;text-align:left;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1.25pt" to="410.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">
                <v:stroke endarrow="block" endarrowlength="long"/>
              </v:line>
            </w:pict>
          </mc:Fallback>
        </mc:AlternateContent>
      </w:r>
      <w:r w:rsidR="003D390F">
        <w:rPr>
          <w:rFonts w:ascii="ＭＳ 明朝" w:hAnsi="ＭＳ 明朝" w:hint="eastAsia"/>
          <w:noProof/>
          <w:sz w:val="24"/>
        </w:rPr>
        <mc:AlternateContent>
          <mc:Choice Requires="wpg">
            <w:drawing>
              <wp:anchor distT="0" distB="0" distL="114300" distR="114300" simplePos="0" relativeHeight="252056576" behindDoc="0" locked="0" layoutInCell="1" allowOverlap="1" wp14:anchorId="05340CFA" wp14:editId="1EC207FF">
                <wp:simplePos x="0" y="0"/>
                <wp:positionH relativeFrom="column">
                  <wp:posOffset>415961</wp:posOffset>
                </wp:positionH>
                <wp:positionV relativeFrom="paragraph">
                  <wp:posOffset>248285</wp:posOffset>
                </wp:positionV>
                <wp:extent cx="1410970" cy="825500"/>
                <wp:effectExtent l="0" t="0" r="17780" b="12700"/>
                <wp:wrapNone/>
                <wp:docPr id="16"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825500"/>
                          <a:chOff x="4703" y="1592"/>
                          <a:chExt cx="2102" cy="1300"/>
                        </a:xfrm>
                      </wpg:grpSpPr>
                      <wpg:grpSp>
                        <wpg:cNvPr id="17" name="Group 27"/>
                        <wpg:cNvGrpSpPr>
                          <a:grpSpLocks/>
                        </wpg:cNvGrpSpPr>
                        <wpg:grpSpPr bwMode="auto">
                          <a:xfrm>
                            <a:off x="4703" y="1592"/>
                            <a:ext cx="2102" cy="1300"/>
                            <a:chOff x="4780" y="1592"/>
                            <a:chExt cx="1956" cy="1300"/>
                          </a:xfrm>
                        </wpg:grpSpPr>
                        <wps:wsp>
                          <wps:cNvPr id="18" name="テキスト ボックス 2"/>
                          <wps:cNvSpPr txBox="1">
                            <a:spLocks noChangeAspect="1" noChangeArrowheads="1"/>
                          </wps:cNvSpPr>
                          <wps:spPr bwMode="auto">
                            <a:xfrm>
                              <a:off x="4780" y="1592"/>
                              <a:ext cx="1956" cy="409"/>
                            </a:xfrm>
                            <a:prstGeom prst="rect">
                              <a:avLst/>
                            </a:prstGeom>
                            <a:solidFill>
                              <a:srgbClr val="FFFFFF"/>
                            </a:solidFill>
                            <a:ln w="9525">
                              <a:solidFill>
                                <a:srgbClr val="272727"/>
                              </a:solidFill>
                              <a:miter lim="800000"/>
                              <a:headEnd/>
                              <a:tailEnd/>
                            </a:ln>
                          </wps:spPr>
                          <wps:txbx>
                            <w:txbxContent>
                              <w:p w14:paraId="71E27070"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荏原西地区</w:t>
                                </w:r>
                              </w:p>
                            </w:txbxContent>
                          </wps:txbx>
                          <wps:bodyPr rot="0" vert="horz" wrap="square" lIns="0" tIns="0" rIns="0" bIns="0" anchor="ctr" anchorCtr="0" upright="1">
                            <a:noAutofit/>
                          </wps:bodyPr>
                        </wps:wsp>
                        <wps:wsp>
                          <wps:cNvPr id="19" name="テキスト ボックス 2"/>
                          <wps:cNvSpPr txBox="1">
                            <a:spLocks noChangeAspect="1" noChangeArrowheads="1"/>
                          </wps:cNvSpPr>
                          <wps:spPr bwMode="auto">
                            <a:xfrm>
                              <a:off x="4780" y="2030"/>
                              <a:ext cx="1956" cy="862"/>
                            </a:xfrm>
                            <a:prstGeom prst="rect">
                              <a:avLst/>
                            </a:prstGeom>
                            <a:solidFill>
                              <a:srgbClr val="FFFFFF"/>
                            </a:solidFill>
                            <a:ln w="9525">
                              <a:solidFill>
                                <a:srgbClr val="404040"/>
                              </a:solidFill>
                              <a:miter lim="800000"/>
                              <a:headEnd/>
                              <a:tailEnd/>
                            </a:ln>
                          </wps:spPr>
                          <wps:txbx>
                            <w:txbxContent>
                              <w:p w14:paraId="17006F87"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s:wsp>
                        <wps:cNvPr id="23" name="テキスト ボックス 2"/>
                        <wps:cNvSpPr txBox="1">
                          <a:spLocks noChangeAspect="1" noChangeArrowheads="1"/>
                        </wps:cNvSpPr>
                        <wps:spPr bwMode="auto">
                          <a:xfrm>
                            <a:off x="4835" y="2433"/>
                            <a:ext cx="776" cy="343"/>
                          </a:xfrm>
                          <a:prstGeom prst="rect">
                            <a:avLst/>
                          </a:prstGeom>
                          <a:solidFill>
                            <a:srgbClr val="FFFFFF"/>
                          </a:solidFill>
                          <a:ln w="15875">
                            <a:solidFill>
                              <a:srgbClr val="5A5A5A"/>
                            </a:solidFill>
                            <a:miter lim="800000"/>
                            <a:headEnd/>
                            <a:tailEnd/>
                          </a:ln>
                        </wps:spPr>
                        <wps:txbx>
                          <w:txbxContent>
                            <w:p w14:paraId="06C344D2"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bookmarkStart w:id="0" w:name="_Hlk511302649"/>
                              <w:r w:rsidRPr="00DE2623">
                                <w:rPr>
                                  <w:rFonts w:ascii="ＭＳ ゴシック" w:eastAsia="ＭＳ ゴシック" w:hAnsi="ＭＳ ゴシック" w:hint="eastAsia"/>
                                  <w:b/>
                                  <w:sz w:val="18"/>
                                  <w:szCs w:val="18"/>
                                </w:rPr>
                                <w:t>荏原</w:t>
                              </w:r>
                              <w:bookmarkEnd w:id="0"/>
                              <w:r w:rsidRPr="00DE2623">
                                <w:rPr>
                                  <w:rFonts w:ascii="ＭＳ ゴシック" w:eastAsia="ＭＳ ゴシック" w:hAnsi="ＭＳ ゴシック" w:hint="eastAsia"/>
                                  <w:b/>
                                  <w:sz w:val="18"/>
                                  <w:szCs w:val="18"/>
                                </w:rPr>
                                <w:t>１</w:t>
                              </w:r>
                            </w:p>
                          </w:txbxContent>
                        </wps:txbx>
                        <wps:bodyPr rot="0" vert="horz" wrap="square" lIns="0" tIns="0" rIns="0" bIns="0" anchor="ctr" anchorCtr="0" upright="1">
                          <a:noAutofit/>
                        </wps:bodyPr>
                      </wps:wsp>
                      <wps:wsp>
                        <wps:cNvPr id="24" name="テキスト ボックス 2"/>
                        <wps:cNvSpPr txBox="1">
                          <a:spLocks noChangeAspect="1" noChangeArrowheads="1"/>
                        </wps:cNvSpPr>
                        <wps:spPr bwMode="auto">
                          <a:xfrm>
                            <a:off x="5860" y="2430"/>
                            <a:ext cx="776" cy="343"/>
                          </a:xfrm>
                          <a:prstGeom prst="rect">
                            <a:avLst/>
                          </a:prstGeom>
                          <a:solidFill>
                            <a:srgbClr val="FFFFFF"/>
                          </a:solidFill>
                          <a:ln w="15875">
                            <a:solidFill>
                              <a:srgbClr val="5A5A5A"/>
                            </a:solidFill>
                            <a:miter lim="800000"/>
                            <a:headEnd/>
                            <a:tailEnd/>
                          </a:ln>
                        </wps:spPr>
                        <wps:txbx>
                          <w:txbxContent>
                            <w:p w14:paraId="0C33D74D"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40CFA" id="グループ化 16" o:spid="_x0000_s1089" style="position:absolute;left:0;text-align:left;margin-left:32.75pt;margin-top:19.55pt;width:111.1pt;height:65pt;z-index:252056576" coordorigin="4703,1592" coordsize="2102,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">
                <v:group id="Group 27" o:spid="_x0000_s1090" style="position:absolute;left:4703;top:1592;width:2102;height:1300" coordorigin="4780,1592" coordsize="195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91" type="#_x0000_t202" style="position:absolute;left:4780;top:1592;width:1956;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" strokecolor="#272727">
                    <o:lock v:ext="edit" aspectratio="t"/>
                    <v:textbox inset="0,0,0,0">
                      <w:txbxContent>
                        <w:p w14:paraId="71E27070"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荏原西地区</w:t>
                          </w:r>
                        </w:p>
                      </w:txbxContent>
                    </v:textbox>
                  </v:shape>
                  <v:shape id="_x0000_s1092" type="#_x0000_t202" style="position:absolute;left:4780;top:2030;width:1956;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" strokecolor="#404040">
                    <o:lock v:ext="edit" aspectratio="t"/>
                    <v:textbox inset=",0,,0">
                      <w:txbxContent>
                        <w:p w14:paraId="17006F87"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shape id="_x0000_s1093" type="#_x0000_t202" style="position:absolute;left:4835;top:2433;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" strokecolor="#5a5a5a" strokeweight="1.25pt">
                  <o:lock v:ext="edit" aspectratio="t"/>
                  <v:textbox inset="0,0,0,0">
                    <w:txbxContent>
                      <w:p w14:paraId="06C344D2"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bookmarkStart w:id="1" w:name="_Hlk511302649"/>
                        <w:r w:rsidRPr="00DE2623">
                          <w:rPr>
                            <w:rFonts w:ascii="ＭＳ ゴシック" w:eastAsia="ＭＳ ゴシック" w:hAnsi="ＭＳ ゴシック" w:hint="eastAsia"/>
                            <w:b/>
                            <w:sz w:val="18"/>
                            <w:szCs w:val="18"/>
                          </w:rPr>
                          <w:t>荏原</w:t>
                        </w:r>
                        <w:bookmarkEnd w:id="1"/>
                        <w:r w:rsidRPr="00DE2623">
                          <w:rPr>
                            <w:rFonts w:ascii="ＭＳ ゴシック" w:eastAsia="ＭＳ ゴシック" w:hAnsi="ＭＳ ゴシック" w:hint="eastAsia"/>
                            <w:b/>
                            <w:sz w:val="18"/>
                            <w:szCs w:val="18"/>
                          </w:rPr>
                          <w:t>１</w:t>
                        </w:r>
                      </w:p>
                    </w:txbxContent>
                  </v:textbox>
                </v:shape>
                <v:shape id="_x0000_s1094" type="#_x0000_t202" style="position:absolute;left:5860;top:2430;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" strokecolor="#5a5a5a" strokeweight="1.25pt">
                  <o:lock v:ext="edit" aspectratio="t"/>
                  <v:textbox inset="0,0,0,0">
                    <w:txbxContent>
                      <w:p w14:paraId="0C33D74D"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荏原２</w:t>
                        </w:r>
                      </w:p>
                    </w:txbxContent>
                  </v:textbox>
                </v:shape>
              </v:group>
            </w:pict>
          </mc:Fallback>
        </mc:AlternateContent>
      </w:r>
    </w:p>
    <w:p w14:paraId="12270968" w14:textId="4CD0E90D" w:rsidR="009A674B" w:rsidRDefault="003D390F" w:rsidP="009A674B">
      <w:pPr>
        <w:ind w:left="1162" w:hangingChars="400" w:hanging="946"/>
        <w:rPr>
          <w:rFonts w:ascii="ＭＳ Ｐ明朝" w:eastAsia="ＭＳ Ｐ明朝" w:hAnsi="ＭＳ Ｐ明朝"/>
          <w:sz w:val="20"/>
          <w:szCs w:val="20"/>
        </w:rPr>
      </w:pPr>
      <w:r>
        <w:rPr>
          <w:rFonts w:ascii="ＭＳ 明朝" w:hAnsi="ＭＳ 明朝" w:hint="eastAsia"/>
          <w:noProof/>
          <w:sz w:val="24"/>
        </w:rPr>
        <mc:AlternateContent>
          <mc:Choice Requires="wpg">
            <w:drawing>
              <wp:anchor distT="0" distB="0" distL="114300" distR="114300" simplePos="0" relativeHeight="252062720" behindDoc="0" locked="0" layoutInCell="1" allowOverlap="1" wp14:anchorId="080D0185" wp14:editId="14B98021">
                <wp:simplePos x="0" y="0"/>
                <wp:positionH relativeFrom="column">
                  <wp:posOffset>2100952</wp:posOffset>
                </wp:positionH>
                <wp:positionV relativeFrom="paragraph">
                  <wp:posOffset>30008</wp:posOffset>
                </wp:positionV>
                <wp:extent cx="1870710" cy="803275"/>
                <wp:effectExtent l="0" t="0" r="15240" b="15875"/>
                <wp:wrapNone/>
                <wp:docPr id="239" name="グループ化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803275"/>
                          <a:chOff x="3553" y="12877"/>
                          <a:chExt cx="2946" cy="1265"/>
                        </a:xfrm>
                      </wpg:grpSpPr>
                      <wpg:grpSp>
                        <wpg:cNvPr id="240" name="Group 45"/>
                        <wpg:cNvGrpSpPr>
                          <a:grpSpLocks/>
                        </wpg:cNvGrpSpPr>
                        <wpg:grpSpPr bwMode="auto">
                          <a:xfrm>
                            <a:off x="3553" y="12877"/>
                            <a:ext cx="2946" cy="1265"/>
                            <a:chOff x="4780" y="1592"/>
                            <a:chExt cx="1878" cy="1265"/>
                          </a:xfrm>
                        </wpg:grpSpPr>
                        <wps:wsp>
                          <wps:cNvPr id="32" name="テキスト ボックス 2"/>
                          <wps:cNvSpPr txBox="1">
                            <a:spLocks noChangeAspect="1" noChangeArrowheads="1"/>
                          </wps:cNvSpPr>
                          <wps:spPr bwMode="auto">
                            <a:xfrm>
                              <a:off x="4780" y="1592"/>
                              <a:ext cx="1878" cy="408"/>
                            </a:xfrm>
                            <a:prstGeom prst="rect">
                              <a:avLst/>
                            </a:prstGeom>
                            <a:solidFill>
                              <a:srgbClr val="FFFFFF"/>
                            </a:solidFill>
                            <a:ln w="9525">
                              <a:solidFill>
                                <a:srgbClr val="272727"/>
                              </a:solidFill>
                              <a:miter lim="800000"/>
                              <a:headEnd/>
                              <a:tailEnd/>
                            </a:ln>
                          </wps:spPr>
                          <wps:txbx>
                            <w:txbxContent>
                              <w:p w14:paraId="27CA8508"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荏原東地区</w:t>
                                </w:r>
                              </w:p>
                            </w:txbxContent>
                          </wps:txbx>
                          <wps:bodyPr rot="0" vert="horz" wrap="square" lIns="91440" tIns="0" rIns="91440" bIns="0" anchor="t" anchorCtr="0" upright="1">
                            <a:spAutoFit/>
                          </wps:bodyPr>
                        </wps:wsp>
                        <wps:wsp>
                          <wps:cNvPr id="33" name="テキスト ボックス 2"/>
                          <wps:cNvSpPr txBox="1">
                            <a:spLocks noChangeAspect="1" noChangeArrowheads="1"/>
                          </wps:cNvSpPr>
                          <wps:spPr bwMode="auto">
                            <a:xfrm>
                              <a:off x="4780" y="2030"/>
                              <a:ext cx="1876" cy="827"/>
                            </a:xfrm>
                            <a:prstGeom prst="rect">
                              <a:avLst/>
                            </a:prstGeom>
                            <a:solidFill>
                              <a:srgbClr val="FFFFFF"/>
                            </a:solidFill>
                            <a:ln w="9525">
                              <a:solidFill>
                                <a:srgbClr val="404040"/>
                              </a:solidFill>
                              <a:miter lim="800000"/>
                              <a:headEnd/>
                              <a:tailEnd/>
                            </a:ln>
                          </wps:spPr>
                          <wps:txbx>
                            <w:txbxContent>
                              <w:p w14:paraId="1F5E50EF"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g:grpSp>
                        <wpg:cNvPr id="34" name="Group 48"/>
                        <wpg:cNvGrpSpPr>
                          <a:grpSpLocks/>
                        </wpg:cNvGrpSpPr>
                        <wpg:grpSpPr bwMode="auto">
                          <a:xfrm>
                            <a:off x="3675" y="13705"/>
                            <a:ext cx="2695" cy="353"/>
                            <a:chOff x="3675" y="13705"/>
                            <a:chExt cx="2695" cy="353"/>
                          </a:xfrm>
                        </wpg:grpSpPr>
                        <wps:wsp>
                          <wps:cNvPr id="35" name="テキスト ボックス 2"/>
                          <wps:cNvSpPr txBox="1">
                            <a:spLocks noChangeAspect="1" noChangeArrowheads="1"/>
                          </wps:cNvSpPr>
                          <wps:spPr bwMode="auto">
                            <a:xfrm>
                              <a:off x="3675" y="13705"/>
                              <a:ext cx="776" cy="343"/>
                            </a:xfrm>
                            <a:prstGeom prst="rect">
                              <a:avLst/>
                            </a:prstGeom>
                            <a:solidFill>
                              <a:srgbClr val="FFFFFF"/>
                            </a:solidFill>
                            <a:ln w="15875">
                              <a:solidFill>
                                <a:srgbClr val="5A5A5A"/>
                              </a:solidFill>
                              <a:miter lim="800000"/>
                              <a:headEnd/>
                              <a:tailEnd/>
                            </a:ln>
                          </wps:spPr>
                          <wps:txbx>
                            <w:txbxContent>
                              <w:p w14:paraId="0053B02D" w14:textId="77777777" w:rsidR="009A674B" w:rsidRDefault="009A674B" w:rsidP="009A674B">
                                <w:pPr>
                                  <w:spacing w:line="200" w:lineRule="exact"/>
                                  <w:ind w:leftChars="0" w:left="0" w:firstLineChars="0" w:firstLine="0"/>
                                  <w:jc w:val="center"/>
                                </w:pPr>
                                <w:r w:rsidRPr="00DE2623">
                                  <w:rPr>
                                    <w:rFonts w:ascii="ＭＳ ゴシック" w:eastAsia="ＭＳ ゴシック" w:hAnsi="ＭＳ ゴシック" w:hint="eastAsia"/>
                                    <w:b/>
                                    <w:sz w:val="18"/>
                                    <w:szCs w:val="18"/>
                                  </w:rPr>
                                  <w:t>荏原３</w:t>
                                </w:r>
                              </w:p>
                            </w:txbxContent>
                          </wps:txbx>
                          <wps:bodyPr rot="0" vert="horz" wrap="square" lIns="0" tIns="0" rIns="0" bIns="0" anchor="ctr" anchorCtr="0" upright="1">
                            <a:noAutofit/>
                          </wps:bodyPr>
                        </wps:wsp>
                        <wps:wsp>
                          <wps:cNvPr id="36" name="テキスト ボックス 2"/>
                          <wps:cNvSpPr txBox="1">
                            <a:spLocks noChangeAspect="1" noChangeArrowheads="1"/>
                          </wps:cNvSpPr>
                          <wps:spPr bwMode="auto">
                            <a:xfrm>
                              <a:off x="5594" y="13705"/>
                              <a:ext cx="776" cy="343"/>
                            </a:xfrm>
                            <a:prstGeom prst="rect">
                              <a:avLst/>
                            </a:prstGeom>
                            <a:solidFill>
                              <a:srgbClr val="FFFFFF"/>
                            </a:solidFill>
                            <a:ln w="15875">
                              <a:solidFill>
                                <a:srgbClr val="5A5A5A"/>
                              </a:solidFill>
                              <a:miter lim="800000"/>
                              <a:headEnd/>
                              <a:tailEnd/>
                            </a:ln>
                          </wps:spPr>
                          <wps:txbx>
                            <w:txbxContent>
                              <w:p w14:paraId="259A6F8A"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荏原５</w:t>
                                </w:r>
                              </w:p>
                            </w:txbxContent>
                          </wps:txbx>
                          <wps:bodyPr rot="0" vert="horz" wrap="square" lIns="0" tIns="0" rIns="0" bIns="0" anchor="ctr" anchorCtr="0" upright="1">
                            <a:noAutofit/>
                          </wps:bodyPr>
                        </wps:wsp>
                        <wps:wsp>
                          <wps:cNvPr id="37" name="テキスト ボックス 2"/>
                          <wps:cNvSpPr txBox="1">
                            <a:spLocks noChangeAspect="1" noChangeArrowheads="1"/>
                          </wps:cNvSpPr>
                          <wps:spPr bwMode="auto">
                            <a:xfrm>
                              <a:off x="4622" y="13715"/>
                              <a:ext cx="776" cy="343"/>
                            </a:xfrm>
                            <a:prstGeom prst="rect">
                              <a:avLst/>
                            </a:prstGeom>
                            <a:solidFill>
                              <a:srgbClr val="FFFFFF"/>
                            </a:solidFill>
                            <a:ln w="15875">
                              <a:solidFill>
                                <a:srgbClr val="5A5A5A"/>
                              </a:solidFill>
                              <a:miter lim="800000"/>
                              <a:headEnd/>
                              <a:tailEnd/>
                            </a:ln>
                          </wps:spPr>
                          <wps:txbx>
                            <w:txbxContent>
                              <w:p w14:paraId="30B5B5A9"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荏原４</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D0185" id="グループ化 239" o:spid="_x0000_s1095" style="position:absolute;left:0;text-align:left;margin-left:165.45pt;margin-top:2.35pt;width:147.3pt;height:63.25pt;z-index:252062720" coordorigin="3553,12877" coordsize="2946,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">
                <v:group id="Group 45" o:spid="_x0000_s1096" style="position:absolute;left:3553;top:12877;width:2946;height:1265" coordorigin="4780,1592" coordsize="187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_x0000_s1097" type="#_x0000_t202" style="position:absolute;left:4780;top:1592;width:18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" strokecolor="#272727">
                    <o:lock v:ext="edit" aspectratio="t"/>
                    <v:textbox style="mso-fit-shape-to-text:t" inset=",0,,0">
                      <w:txbxContent>
                        <w:p w14:paraId="27CA8508"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荏原東地区</w:t>
                          </w:r>
                        </w:p>
                      </w:txbxContent>
                    </v:textbox>
                  </v:shape>
                  <v:shape id="_x0000_s1098" type="#_x0000_t202" style="position:absolute;left:4780;top:2030;width:1876;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" strokecolor="#404040">
                    <o:lock v:ext="edit" aspectratio="t"/>
                    <v:textbox inset=",0,,0">
                      <w:txbxContent>
                        <w:p w14:paraId="1F5E50EF"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group id="Group 48" o:spid="_x0000_s1099" style="position:absolute;left:3675;top:13705;width:2695;height:353" coordorigin="3675,13705" coordsize="269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100" type="#_x0000_t202" style="position:absolute;left:3675;top:13705;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" strokecolor="#5a5a5a" strokeweight="1.25pt">
                    <o:lock v:ext="edit" aspectratio="t"/>
                    <v:textbox inset="0,0,0,0">
                      <w:txbxContent>
                        <w:p w14:paraId="0053B02D" w14:textId="77777777" w:rsidR="009A674B" w:rsidRDefault="009A674B" w:rsidP="009A674B">
                          <w:pPr>
                            <w:spacing w:line="200" w:lineRule="exact"/>
                            <w:ind w:leftChars="0" w:left="0" w:firstLineChars="0" w:firstLine="0"/>
                            <w:jc w:val="center"/>
                          </w:pPr>
                          <w:r w:rsidRPr="00DE2623">
                            <w:rPr>
                              <w:rFonts w:ascii="ＭＳ ゴシック" w:eastAsia="ＭＳ ゴシック" w:hAnsi="ＭＳ ゴシック" w:hint="eastAsia"/>
                              <w:b/>
                              <w:sz w:val="18"/>
                              <w:szCs w:val="18"/>
                            </w:rPr>
                            <w:t>荏原３</w:t>
                          </w:r>
                        </w:p>
                      </w:txbxContent>
                    </v:textbox>
                  </v:shape>
                  <v:shape id="_x0000_s1101" type="#_x0000_t202" style="position:absolute;left:5594;top:13705;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" strokecolor="#5a5a5a" strokeweight="1.25pt">
                    <o:lock v:ext="edit" aspectratio="t"/>
                    <v:textbox inset="0,0,0,0">
                      <w:txbxContent>
                        <w:p w14:paraId="259A6F8A"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荏原５</w:t>
                          </w:r>
                        </w:p>
                      </w:txbxContent>
                    </v:textbox>
                  </v:shape>
                  <v:shape id="_x0000_s1102" type="#_x0000_t202" style="position:absolute;left:4622;top:13715;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" strokecolor="#5a5a5a" strokeweight="1.25pt">
                    <o:lock v:ext="edit" aspectratio="t"/>
                    <v:textbox inset="0,0,0,0">
                      <w:txbxContent>
                        <w:p w14:paraId="30B5B5A9"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荏原４</w:t>
                          </w:r>
                        </w:p>
                      </w:txbxContent>
                    </v:textbox>
                  </v:shape>
                </v:group>
              </v:group>
            </w:pict>
          </mc:Fallback>
        </mc:AlternateContent>
      </w:r>
      <w:r>
        <w:rPr>
          <w:rFonts w:ascii="ＭＳ 明朝" w:hAnsi="ＭＳ 明朝" w:hint="eastAsia"/>
          <w:noProof/>
          <w:sz w:val="24"/>
        </w:rPr>
        <mc:AlternateContent>
          <mc:Choice Requires="wpg">
            <w:drawing>
              <wp:anchor distT="0" distB="0" distL="114300" distR="114300" simplePos="0" relativeHeight="252061696" behindDoc="0" locked="0" layoutInCell="1" allowOverlap="1" wp14:anchorId="62F99DCB" wp14:editId="2B753833">
                <wp:simplePos x="0" y="0"/>
                <wp:positionH relativeFrom="column">
                  <wp:posOffset>4243422</wp:posOffset>
                </wp:positionH>
                <wp:positionV relativeFrom="paragraph">
                  <wp:posOffset>28412</wp:posOffset>
                </wp:positionV>
                <wp:extent cx="1410970" cy="802640"/>
                <wp:effectExtent l="0" t="0" r="17780" b="1651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802640"/>
                          <a:chOff x="4705" y="1592"/>
                          <a:chExt cx="2021" cy="1264"/>
                        </a:xfrm>
                      </wpg:grpSpPr>
                      <wpg:grpSp>
                        <wpg:cNvPr id="26" name="Group 39"/>
                        <wpg:cNvGrpSpPr>
                          <a:grpSpLocks/>
                        </wpg:cNvGrpSpPr>
                        <wpg:grpSpPr bwMode="auto">
                          <a:xfrm>
                            <a:off x="4705" y="1592"/>
                            <a:ext cx="2021" cy="1264"/>
                            <a:chOff x="4780" y="1592"/>
                            <a:chExt cx="1880" cy="1264"/>
                          </a:xfrm>
                        </wpg:grpSpPr>
                        <wps:wsp>
                          <wps:cNvPr id="27" name="テキスト ボックス 2"/>
                          <wps:cNvSpPr txBox="1">
                            <a:spLocks noChangeAspect="1" noChangeArrowheads="1"/>
                          </wps:cNvSpPr>
                          <wps:spPr bwMode="auto">
                            <a:xfrm>
                              <a:off x="4781" y="1592"/>
                              <a:ext cx="1879" cy="394"/>
                            </a:xfrm>
                            <a:prstGeom prst="rect">
                              <a:avLst/>
                            </a:prstGeom>
                            <a:solidFill>
                              <a:srgbClr val="FFFFFF"/>
                            </a:solidFill>
                            <a:ln w="9525">
                              <a:solidFill>
                                <a:srgbClr val="272727"/>
                              </a:solidFill>
                              <a:miter lim="800000"/>
                              <a:headEnd/>
                              <a:tailEnd/>
                            </a:ln>
                          </wps:spPr>
                          <wps:txbx>
                            <w:txbxContent>
                              <w:p w14:paraId="3BD7627D"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大井西地区</w:t>
                                </w:r>
                              </w:p>
                            </w:txbxContent>
                          </wps:txbx>
                          <wps:bodyPr rot="0" vert="horz" wrap="square" lIns="0" tIns="0" rIns="0" bIns="0" anchor="ctr" anchorCtr="0" upright="1">
                            <a:noAutofit/>
                          </wps:bodyPr>
                        </wps:wsp>
                        <wps:wsp>
                          <wps:cNvPr id="234" name="テキスト ボックス 2"/>
                          <wps:cNvSpPr txBox="1">
                            <a:spLocks noChangeAspect="1" noChangeArrowheads="1"/>
                          </wps:cNvSpPr>
                          <wps:spPr bwMode="auto">
                            <a:xfrm>
                              <a:off x="4780" y="2030"/>
                              <a:ext cx="1875" cy="826"/>
                            </a:xfrm>
                            <a:prstGeom prst="rect">
                              <a:avLst/>
                            </a:prstGeom>
                            <a:solidFill>
                              <a:srgbClr val="FFFFFF"/>
                            </a:solidFill>
                            <a:ln w="9525">
                              <a:solidFill>
                                <a:srgbClr val="404040"/>
                              </a:solidFill>
                              <a:miter lim="800000"/>
                              <a:headEnd/>
                              <a:tailEnd/>
                            </a:ln>
                          </wps:spPr>
                          <wps:txbx>
                            <w:txbxContent>
                              <w:p w14:paraId="50EA341E"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wps:txbx>
                          <wps:bodyPr rot="0" vert="horz" wrap="square" lIns="91440" tIns="0" rIns="91440" bIns="0" anchor="t" anchorCtr="0" upright="1">
                            <a:noAutofit/>
                          </wps:bodyPr>
                        </wps:wsp>
                      </wpg:grpSp>
                      <wps:wsp>
                        <wps:cNvPr id="236" name="テキスト ボックス 2"/>
                        <wps:cNvSpPr txBox="1">
                          <a:spLocks noChangeAspect="1" noChangeArrowheads="1"/>
                        </wps:cNvSpPr>
                        <wps:spPr bwMode="auto">
                          <a:xfrm>
                            <a:off x="4853" y="2433"/>
                            <a:ext cx="776" cy="343"/>
                          </a:xfrm>
                          <a:prstGeom prst="rect">
                            <a:avLst/>
                          </a:prstGeom>
                          <a:solidFill>
                            <a:srgbClr val="FFFFFF"/>
                          </a:solidFill>
                          <a:ln w="15875">
                            <a:solidFill>
                              <a:srgbClr val="5A5A5A"/>
                            </a:solidFill>
                            <a:miter lim="800000"/>
                            <a:headEnd/>
                            <a:tailEnd/>
                          </a:ln>
                        </wps:spPr>
                        <wps:txbx>
                          <w:txbxContent>
                            <w:p w14:paraId="43DE538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大井２</w:t>
                              </w:r>
                            </w:p>
                          </w:txbxContent>
                        </wps:txbx>
                        <wps:bodyPr rot="0" vert="horz" wrap="square" lIns="0" tIns="0" rIns="0" bIns="0" anchor="ctr" anchorCtr="0" upright="1">
                          <a:noAutofit/>
                        </wps:bodyPr>
                      </wps:wsp>
                      <wps:wsp>
                        <wps:cNvPr id="238" name="テキスト ボックス 2"/>
                        <wps:cNvSpPr txBox="1">
                          <a:spLocks noChangeAspect="1" noChangeArrowheads="1"/>
                        </wps:cNvSpPr>
                        <wps:spPr bwMode="auto">
                          <a:xfrm>
                            <a:off x="5827" y="2417"/>
                            <a:ext cx="776" cy="343"/>
                          </a:xfrm>
                          <a:prstGeom prst="rect">
                            <a:avLst/>
                          </a:prstGeom>
                          <a:solidFill>
                            <a:srgbClr val="FFFFFF"/>
                          </a:solidFill>
                          <a:ln w="15875">
                            <a:solidFill>
                              <a:srgbClr val="5A5A5A"/>
                            </a:solidFill>
                            <a:miter lim="800000"/>
                            <a:headEnd/>
                            <a:tailEnd/>
                          </a:ln>
                        </wps:spPr>
                        <wps:txbx>
                          <w:txbxContent>
                            <w:p w14:paraId="4336C90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99DCB" id="グループ化 25" o:spid="_x0000_s1103" style="position:absolute;left:0;text-align:left;margin-left:334.15pt;margin-top:2.25pt;width:111.1pt;height:63.2pt;z-index:252061696" coordorigin="4705,1592" coordsize="202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">
                <v:group id="Group 39" o:spid="_x0000_s1104" style="position:absolute;left:4705;top:1592;width:2021;height:1264" coordorigin="4780,1592" coordsize="188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105" type="#_x0000_t202" style="position:absolute;left:4781;top:1592;width:1879;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" strokecolor="#272727">
                    <o:lock v:ext="edit" aspectratio="t"/>
                    <v:textbox inset="0,0,0,0">
                      <w:txbxContent>
                        <w:p w14:paraId="3BD7627D"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基本圏域：</w:t>
                          </w:r>
                          <w:r w:rsidRPr="00DE2623">
                            <w:rPr>
                              <w:rFonts w:ascii="HG丸ｺﾞｼｯｸM-PRO" w:hAnsi="HG丸ｺﾞｼｯｸM-PRO" w:hint="eastAsia"/>
                              <w:b/>
                              <w:sz w:val="20"/>
                              <w:szCs w:val="20"/>
                            </w:rPr>
                            <w:t>大井西地区</w:t>
                          </w:r>
                        </w:p>
                      </w:txbxContent>
                    </v:textbox>
                  </v:shape>
                  <v:shape id="_x0000_s1106" type="#_x0000_t202" style="position:absolute;left:4780;top:2030;width:187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" strokecolor="#404040">
                    <o:lock v:ext="edit" aspectratio="t"/>
                    <v:textbox inset=",0,,0">
                      <w:txbxContent>
                        <w:p w14:paraId="50EA341E" w14:textId="77777777" w:rsidR="009A674B" w:rsidRPr="00DE2623" w:rsidRDefault="009A674B" w:rsidP="009A674B">
                          <w:pPr>
                            <w:ind w:leftChars="0" w:left="0" w:firstLineChars="0" w:firstLine="0"/>
                            <w:jc w:val="center"/>
                            <w:rPr>
                              <w:rFonts w:ascii="HG丸ｺﾞｼｯｸM-PRO" w:hAnsi="HG丸ｺﾞｼｯｸM-PRO"/>
                              <w:sz w:val="20"/>
                              <w:szCs w:val="20"/>
                            </w:rPr>
                          </w:pPr>
                          <w:r w:rsidRPr="00DE2623">
                            <w:rPr>
                              <w:rFonts w:ascii="HG丸ｺﾞｼｯｸM-PRO" w:hAnsi="HG丸ｺﾞｼｯｸM-PRO" w:hint="eastAsia"/>
                              <w:sz w:val="20"/>
                              <w:szCs w:val="20"/>
                            </w:rPr>
                            <w:t>日常生活圏域</w:t>
                          </w:r>
                        </w:p>
                      </w:txbxContent>
                    </v:textbox>
                  </v:shape>
                </v:group>
                <v:shape id="_x0000_s1107" type="#_x0000_t202" style="position:absolute;left:4853;top:2433;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" strokecolor="#5a5a5a" strokeweight="1.25pt">
                  <o:lock v:ext="edit" aspectratio="t"/>
                  <v:textbox inset="0,0,0,0">
                    <w:txbxContent>
                      <w:p w14:paraId="43DE538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大井２</w:t>
                        </w:r>
                      </w:p>
                    </w:txbxContent>
                  </v:textbox>
                </v:shape>
                <v:shape id="_x0000_s1108" type="#_x0000_t202" style="position:absolute;left:5827;top:2417;width:776;height: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" strokecolor="#5a5a5a" strokeweight="1.25pt">
                  <o:lock v:ext="edit" aspectratio="t"/>
                  <v:textbox inset="0,0,0,0">
                    <w:txbxContent>
                      <w:p w14:paraId="4336C904" w14:textId="77777777" w:rsidR="009A674B" w:rsidRPr="00DE2623" w:rsidRDefault="009A674B" w:rsidP="009A674B">
                        <w:pPr>
                          <w:spacing w:line="200" w:lineRule="exact"/>
                          <w:ind w:leftChars="0" w:left="0" w:firstLineChars="0" w:firstLine="0"/>
                          <w:jc w:val="center"/>
                          <w:rPr>
                            <w:rFonts w:ascii="ＭＳ ゴシック" w:eastAsia="ＭＳ ゴシック" w:hAnsi="ＭＳ ゴシック"/>
                            <w:b/>
                            <w:sz w:val="18"/>
                            <w:szCs w:val="18"/>
                          </w:rPr>
                        </w:pPr>
                        <w:r w:rsidRPr="00DE2623">
                          <w:rPr>
                            <w:rFonts w:ascii="ＭＳ ゴシック" w:eastAsia="ＭＳ ゴシック" w:hAnsi="ＭＳ ゴシック" w:hint="eastAsia"/>
                            <w:b/>
                            <w:sz w:val="18"/>
                            <w:szCs w:val="18"/>
                          </w:rPr>
                          <w:t>大井３</w:t>
                        </w:r>
                      </w:p>
                    </w:txbxContent>
                  </v:textbox>
                </v:shape>
              </v:group>
            </w:pict>
          </mc:Fallback>
        </mc:AlternateContent>
      </w:r>
    </w:p>
    <w:p w14:paraId="7DA6F3E5" w14:textId="6161358A" w:rsidR="003D390F" w:rsidRDefault="003D390F" w:rsidP="009A674B">
      <w:pPr>
        <w:ind w:left="1002" w:hangingChars="400" w:hanging="786"/>
        <w:rPr>
          <w:rFonts w:ascii="ＭＳ Ｐ明朝" w:eastAsia="ＭＳ Ｐ明朝" w:hAnsi="ＭＳ Ｐ明朝"/>
          <w:sz w:val="20"/>
          <w:szCs w:val="20"/>
        </w:rPr>
      </w:pPr>
    </w:p>
    <w:p w14:paraId="7EA0A209" w14:textId="42CBE820" w:rsidR="009A674B" w:rsidRPr="00747112" w:rsidRDefault="009A674B" w:rsidP="009A674B">
      <w:pPr>
        <w:ind w:left="1002" w:hangingChars="400" w:hanging="786"/>
        <w:rPr>
          <w:rFonts w:ascii="ＭＳ Ｐ明朝" w:eastAsia="ＭＳ Ｐ明朝" w:hAnsi="ＭＳ Ｐ明朝"/>
          <w:sz w:val="20"/>
          <w:szCs w:val="20"/>
        </w:rPr>
      </w:pPr>
    </w:p>
    <w:p w14:paraId="723E0AB5" w14:textId="44DC362C" w:rsidR="002D4E02" w:rsidRPr="0028275B" w:rsidRDefault="0002732A" w:rsidP="00110F43">
      <w:pPr>
        <w:pStyle w:val="2"/>
      </w:pPr>
      <w:r w:rsidRPr="0028275B">
        <w:rPr>
          <w:rFonts w:hint="eastAsia"/>
        </w:rPr>
        <w:lastRenderedPageBreak/>
        <w:t>（１）高齢者を支える体制整備</w:t>
      </w:r>
      <w:r w:rsidR="00110F43" w:rsidRPr="0028275B">
        <w:rPr>
          <w:rFonts w:hint="eastAsia"/>
        </w:rPr>
        <w:t>の推進（在宅介護支援センター、支え愛・ほっとステーション）</w:t>
      </w:r>
    </w:p>
    <w:p w14:paraId="552256FD" w14:textId="6B3C1849" w:rsidR="0002732A" w:rsidRPr="00265C51" w:rsidRDefault="00355736" w:rsidP="00355736">
      <w:pPr>
        <w:pStyle w:val="1"/>
      </w:pPr>
      <w:r w:rsidRPr="00355736">
        <w:rPr>
          <w:rFonts w:hint="eastAsia"/>
        </w:rPr>
        <w:t>区</w:t>
      </w:r>
      <w:r w:rsidR="000D4015">
        <w:rPr>
          <w:rFonts w:hint="eastAsia"/>
        </w:rPr>
        <w:t>で</w:t>
      </w:r>
      <w:r w:rsidRPr="00355736">
        <w:rPr>
          <w:rFonts w:hint="eastAsia"/>
        </w:rPr>
        <w:t>は、介護保険制度創設前から在宅介護支援センターを核とした、自立支援高齢者・要介護高齢者とその家族に対する相談やケアマネジメント等の支援体制を整備しています。</w:t>
      </w:r>
    </w:p>
    <w:p w14:paraId="2EC114BD" w14:textId="0CD81154" w:rsidR="00AD1D5D" w:rsidRPr="00265C51" w:rsidRDefault="0002732A" w:rsidP="00AD1D5D">
      <w:pPr>
        <w:pStyle w:val="1"/>
      </w:pPr>
      <w:r w:rsidRPr="00265C51">
        <w:rPr>
          <w:rFonts w:hint="eastAsia"/>
        </w:rPr>
        <w:t>さらに、</w:t>
      </w:r>
      <w:r w:rsidR="000D4015" w:rsidRPr="000D4015">
        <w:rPr>
          <w:rFonts w:hint="eastAsia"/>
        </w:rPr>
        <w:t>2017（平成29）年には</w:t>
      </w:r>
      <w:r w:rsidR="000D4015">
        <w:rPr>
          <w:rFonts w:hint="eastAsia"/>
        </w:rPr>
        <w:t>すべて</w:t>
      </w:r>
      <w:r w:rsidR="000D4015" w:rsidRPr="000D4015">
        <w:rPr>
          <w:rFonts w:hint="eastAsia"/>
        </w:rPr>
        <w:t>の地域センターへ支え愛・ほっとステーションを設置し、区の委託を受けた区社会福祉協議会が</w:t>
      </w:r>
      <w:r w:rsidR="00ED4480">
        <w:rPr>
          <w:rFonts w:hint="eastAsia"/>
        </w:rPr>
        <w:t>生活支援</w:t>
      </w:r>
      <w:r w:rsidR="000D4015" w:rsidRPr="000D4015">
        <w:rPr>
          <w:rFonts w:hint="eastAsia"/>
        </w:rPr>
        <w:t>コーディネーターを配置して</w:t>
      </w:r>
      <w:r w:rsidRPr="00265C51">
        <w:rPr>
          <w:rFonts w:hint="eastAsia"/>
        </w:rPr>
        <w:t>います</w:t>
      </w:r>
      <w:r w:rsidR="00AD1D5D">
        <w:rPr>
          <w:rFonts w:hint="eastAsia"/>
        </w:rPr>
        <w:t>。</w:t>
      </w:r>
    </w:p>
    <w:p w14:paraId="764BB289" w14:textId="762E08C0" w:rsidR="0028275B" w:rsidRDefault="0002732A" w:rsidP="0028275B">
      <w:pPr>
        <w:pStyle w:val="1"/>
        <w:numPr>
          <w:ilvl w:val="0"/>
          <w:numId w:val="39"/>
        </w:numPr>
      </w:pPr>
      <w:r w:rsidRPr="00265C51">
        <w:rPr>
          <w:rFonts w:hint="eastAsia"/>
        </w:rPr>
        <w:t>この体制整備により、在宅介護支援センターと支え愛・ほっとステーションを切れ目のない総合的な相談体制の両輪として、地域包括ケアシステムの強化を図ります。また、多様化する区民のニーズに対応して、きめ細かな相談・ケアマネジメント・コーディネートを行い、必要</w:t>
      </w:r>
      <w:r w:rsidR="000D4015">
        <w:rPr>
          <w:rFonts w:hint="eastAsia"/>
        </w:rPr>
        <w:t>に応じて</w:t>
      </w:r>
      <w:r w:rsidRPr="00265C51">
        <w:rPr>
          <w:rFonts w:hint="eastAsia"/>
        </w:rPr>
        <w:t>地域の支援やサービスへとつなぎます。</w:t>
      </w:r>
    </w:p>
    <w:p w14:paraId="084020E5" w14:textId="38B3F713" w:rsidR="004E0F40" w:rsidRDefault="0028275B" w:rsidP="0028275B">
      <w:pPr>
        <w:pStyle w:val="1"/>
        <w:numPr>
          <w:ilvl w:val="0"/>
          <w:numId w:val="39"/>
        </w:numPr>
      </w:pPr>
      <w:r w:rsidRPr="00EA652A">
        <w:rPr>
          <w:rFonts w:hint="eastAsia"/>
        </w:rPr>
        <w:t>新型感染症予防の観点から、買い物、会食等の外出を控える人が増え、運動や人との交流の機会が減り、閉じこもりが</w:t>
      </w:r>
      <w:r>
        <w:rPr>
          <w:rFonts w:hint="eastAsia"/>
        </w:rPr>
        <w:t>ちになり孤立化している高齢者も想定されます</w:t>
      </w:r>
      <w:r w:rsidRPr="00EA652A">
        <w:rPr>
          <w:rFonts w:hint="eastAsia"/>
        </w:rPr>
        <w:t>。孤立したり生活に困っていると思われる人を見かけた場合、</w:t>
      </w:r>
      <w:r w:rsidR="000D4015" w:rsidRPr="00EA652A">
        <w:rPr>
          <w:rFonts w:hint="eastAsia"/>
        </w:rPr>
        <w:t>地域住民、商店街、</w:t>
      </w:r>
      <w:r w:rsidR="000D4015">
        <w:rPr>
          <w:rFonts w:hint="eastAsia"/>
        </w:rPr>
        <w:t>銀行等</w:t>
      </w:r>
      <w:r w:rsidR="000D4015" w:rsidRPr="00EA652A">
        <w:rPr>
          <w:rFonts w:hint="eastAsia"/>
        </w:rPr>
        <w:t>から</w:t>
      </w:r>
      <w:r w:rsidRPr="00EA652A">
        <w:rPr>
          <w:rFonts w:hint="eastAsia"/>
        </w:rPr>
        <w:t>区や関係機関に連絡する連携体制を強化します。</w:t>
      </w:r>
    </w:p>
    <w:p w14:paraId="169E6FAD" w14:textId="77777777" w:rsidR="00282B83" w:rsidRPr="00265C51" w:rsidRDefault="00282B83" w:rsidP="00282B83">
      <w:pPr>
        <w:pStyle w:val="1"/>
        <w:numPr>
          <w:ilvl w:val="0"/>
          <w:numId w:val="0"/>
        </w:numPr>
        <w:ind w:left="658" w:hanging="442"/>
      </w:pPr>
    </w:p>
    <w:p w14:paraId="52C171C5" w14:textId="0D32E5C2" w:rsidR="0002732A" w:rsidRPr="0028275B" w:rsidRDefault="0002732A" w:rsidP="0028275B">
      <w:pPr>
        <w:pStyle w:val="4"/>
      </w:pPr>
      <w:r w:rsidRPr="0028275B">
        <w:rPr>
          <w:rFonts w:hint="eastAsia"/>
        </w:rPr>
        <w:t>【在宅介護支援システムと支え愛・ほっとステーション】</w:t>
      </w:r>
    </w:p>
    <w:p w14:paraId="62366F1A" w14:textId="76F03F10" w:rsidR="0002732A" w:rsidRPr="00D529C5" w:rsidRDefault="00ED4480" w:rsidP="0002732A">
      <w:pPr>
        <w:ind w:left="216" w:firstLineChars="0" w:firstLine="0"/>
      </w:pPr>
      <w:r>
        <w:rPr>
          <w:noProof/>
        </w:rPr>
        <w:drawing>
          <wp:anchor distT="0" distB="0" distL="114300" distR="114300" simplePos="0" relativeHeight="252080128" behindDoc="0" locked="0" layoutInCell="1" allowOverlap="1" wp14:anchorId="79B03C33" wp14:editId="7BA888C6">
            <wp:simplePos x="0" y="0"/>
            <wp:positionH relativeFrom="column">
              <wp:posOffset>274044</wp:posOffset>
            </wp:positionH>
            <wp:positionV relativeFrom="paragraph">
              <wp:posOffset>38947</wp:posOffset>
            </wp:positionV>
            <wp:extent cx="5701320" cy="4569480"/>
            <wp:effectExtent l="0" t="0" r="0" b="2540"/>
            <wp:wrapNone/>
            <wp:docPr id="21" name="図 2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ダイアグラム&#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1320" cy="4569480"/>
                    </a:xfrm>
                    <a:prstGeom prst="rect">
                      <a:avLst/>
                    </a:prstGeom>
                  </pic:spPr>
                </pic:pic>
              </a:graphicData>
            </a:graphic>
            <wp14:sizeRelH relativeFrom="page">
              <wp14:pctWidth>0</wp14:pctWidth>
            </wp14:sizeRelH>
            <wp14:sizeRelV relativeFrom="page">
              <wp14:pctHeight>0</wp14:pctHeight>
            </wp14:sizeRelV>
          </wp:anchor>
        </w:drawing>
      </w:r>
    </w:p>
    <w:p w14:paraId="5D511ECC" w14:textId="5B0FA279" w:rsidR="0002732A" w:rsidRDefault="0002732A" w:rsidP="0002732A">
      <w:pPr>
        <w:ind w:left="216" w:firstLine="216"/>
      </w:pPr>
    </w:p>
    <w:p w14:paraId="0C175699" w14:textId="105B1E16" w:rsidR="0002732A" w:rsidRDefault="0002732A" w:rsidP="0002732A">
      <w:pPr>
        <w:ind w:left="216" w:firstLine="216"/>
      </w:pPr>
    </w:p>
    <w:p w14:paraId="7661E0EE" w14:textId="39ACC56D" w:rsidR="0002732A" w:rsidRDefault="0002732A" w:rsidP="0002732A">
      <w:pPr>
        <w:ind w:left="216" w:firstLine="216"/>
      </w:pPr>
    </w:p>
    <w:p w14:paraId="23FEF0E4" w14:textId="69561432" w:rsidR="0002732A" w:rsidRDefault="0002732A" w:rsidP="0002732A">
      <w:pPr>
        <w:ind w:left="216" w:firstLine="216"/>
      </w:pPr>
    </w:p>
    <w:p w14:paraId="066C19FF" w14:textId="77777777" w:rsidR="0002732A" w:rsidRPr="002B7D8E" w:rsidRDefault="0002732A" w:rsidP="0002732A">
      <w:pPr>
        <w:ind w:left="216" w:firstLine="216"/>
      </w:pPr>
    </w:p>
    <w:p w14:paraId="7C2E03D4" w14:textId="77777777" w:rsidR="0002732A" w:rsidRPr="009E1D69" w:rsidRDefault="0002732A" w:rsidP="0002732A">
      <w:pPr>
        <w:ind w:left="216" w:firstLine="216"/>
      </w:pPr>
    </w:p>
    <w:p w14:paraId="0C55E510" w14:textId="77777777" w:rsidR="0002732A" w:rsidRDefault="0002732A" w:rsidP="0002732A">
      <w:pPr>
        <w:ind w:left="216" w:firstLine="216"/>
      </w:pPr>
    </w:p>
    <w:p w14:paraId="564152D4" w14:textId="77777777" w:rsidR="0002732A" w:rsidRDefault="0002732A" w:rsidP="0002732A">
      <w:pPr>
        <w:ind w:left="216" w:firstLine="216"/>
      </w:pPr>
    </w:p>
    <w:p w14:paraId="23137BD0" w14:textId="77777777" w:rsidR="0002732A" w:rsidRDefault="0002732A" w:rsidP="0002732A">
      <w:pPr>
        <w:ind w:left="216" w:firstLine="216"/>
      </w:pPr>
    </w:p>
    <w:p w14:paraId="3D81AA83" w14:textId="77777777" w:rsidR="0002732A" w:rsidRDefault="0002732A" w:rsidP="0002732A">
      <w:pPr>
        <w:ind w:left="216" w:firstLine="216"/>
      </w:pPr>
    </w:p>
    <w:p w14:paraId="32773629" w14:textId="77777777" w:rsidR="0002732A" w:rsidRDefault="0002732A" w:rsidP="0002732A">
      <w:pPr>
        <w:ind w:left="216" w:firstLine="216"/>
      </w:pPr>
    </w:p>
    <w:p w14:paraId="2265A32E" w14:textId="77777777" w:rsidR="0002732A" w:rsidRDefault="0002732A" w:rsidP="0002732A">
      <w:pPr>
        <w:ind w:left="216" w:firstLine="216"/>
      </w:pPr>
    </w:p>
    <w:p w14:paraId="66E141EA" w14:textId="413DB5EA" w:rsidR="0002732A" w:rsidRDefault="0002732A" w:rsidP="002965F7">
      <w:pPr>
        <w:widowControl/>
        <w:ind w:leftChars="0" w:left="0" w:firstLineChars="0" w:firstLine="0"/>
        <w:jc w:val="left"/>
      </w:pPr>
    </w:p>
    <w:p w14:paraId="77789870" w14:textId="687CF6FF" w:rsidR="00282B83" w:rsidRDefault="00282B83" w:rsidP="002965F7">
      <w:pPr>
        <w:widowControl/>
        <w:ind w:leftChars="0" w:left="0" w:firstLineChars="0" w:firstLine="0"/>
        <w:jc w:val="left"/>
      </w:pPr>
    </w:p>
    <w:p w14:paraId="1D1C8DA6" w14:textId="6B72DA31" w:rsidR="00282B83" w:rsidRDefault="00282B83" w:rsidP="002965F7">
      <w:pPr>
        <w:widowControl/>
        <w:ind w:leftChars="0" w:left="0" w:firstLineChars="0" w:firstLine="0"/>
        <w:jc w:val="left"/>
      </w:pPr>
    </w:p>
    <w:p w14:paraId="30296F2E" w14:textId="572EF6EB" w:rsidR="00282B83" w:rsidRDefault="00282B83" w:rsidP="002965F7">
      <w:pPr>
        <w:widowControl/>
        <w:ind w:leftChars="0" w:left="0" w:firstLineChars="0" w:firstLine="0"/>
        <w:jc w:val="left"/>
      </w:pPr>
    </w:p>
    <w:p w14:paraId="6AAA9914" w14:textId="6D1D8078" w:rsidR="0002732A" w:rsidRPr="00DF4BC0" w:rsidRDefault="00A657AF" w:rsidP="001B63D1">
      <w:pPr>
        <w:pStyle w:val="3"/>
      </w:pPr>
      <w:r>
        <w:rPr>
          <w:rFonts w:hint="eastAsia"/>
        </w:rPr>
        <w:lastRenderedPageBreak/>
        <w:t xml:space="preserve">① </w:t>
      </w:r>
      <w:r w:rsidR="0002732A" w:rsidRPr="00DF4BC0">
        <w:rPr>
          <w:rFonts w:hint="eastAsia"/>
        </w:rPr>
        <w:t>在宅介護支援センター</w:t>
      </w:r>
    </w:p>
    <w:p w14:paraId="2DBF83C3" w14:textId="3E287A11" w:rsidR="0002732A" w:rsidRPr="00596D9F" w:rsidRDefault="00596D9F" w:rsidP="00265C51">
      <w:pPr>
        <w:pStyle w:val="1"/>
        <w:numPr>
          <w:ilvl w:val="0"/>
          <w:numId w:val="39"/>
        </w:numPr>
      </w:pPr>
      <w:r w:rsidRPr="00433C3B">
        <w:rPr>
          <w:rFonts w:hint="eastAsia"/>
        </w:rPr>
        <w:t>区では1</w:t>
      </w:r>
      <w:r w:rsidRPr="00433C3B">
        <w:t>993</w:t>
      </w:r>
      <w:r w:rsidRPr="00433C3B">
        <w:rPr>
          <w:rFonts w:hint="eastAsia"/>
        </w:rPr>
        <w:t>（平成5）年度より在宅介護支援システムの検討を開始し、</w:t>
      </w:r>
      <w:r w:rsidR="0002732A" w:rsidRPr="00596D9F">
        <w:rPr>
          <w:rFonts w:hint="eastAsia"/>
        </w:rPr>
        <w:t>区高齢者福祉課が統括在宅介護支援センター、地域包括支援センターとして、在宅介護支援システムの全体的な運営をしています。また、地域のワンストップの相談窓口として13地区に20ヵ所設置された在宅介護支援センターは地域包括支援センターのサブセンターとして、区と緊密に連携をとりながら業務にあたっています。</w:t>
      </w:r>
    </w:p>
    <w:p w14:paraId="272E8E1B" w14:textId="4F7C97FA" w:rsidR="0002732A" w:rsidRPr="00ED4480" w:rsidRDefault="0002732A" w:rsidP="00A657AF">
      <w:pPr>
        <w:pStyle w:val="a8"/>
        <w:numPr>
          <w:ilvl w:val="0"/>
          <w:numId w:val="39"/>
        </w:numPr>
        <w:ind w:leftChars="0" w:firstLineChars="0"/>
        <w:rPr>
          <w:rFonts w:ascii="HG丸ｺﾞｼｯｸM-PRO" w:hAnsi="HG丸ｺﾞｼｯｸM-PRO"/>
        </w:rPr>
      </w:pPr>
      <w:r w:rsidRPr="00DF4BC0">
        <w:rPr>
          <w:rFonts w:ascii="HG丸ｺﾞｼｯｸM-PRO" w:hAnsi="HG丸ｺﾞｼｯｸM-PRO" w:hint="eastAsia"/>
        </w:rPr>
        <w:t>区内</w:t>
      </w:r>
      <w:r w:rsidRPr="0028275B">
        <w:rPr>
          <w:rFonts w:ascii="HG丸ｺﾞｼｯｸM-PRO" w:hAnsi="HG丸ｺﾞｼｯｸM-PRO" w:hint="eastAsia"/>
        </w:rPr>
        <w:t>では</w:t>
      </w:r>
      <w:r w:rsidR="0069065F" w:rsidRPr="0028275B">
        <w:rPr>
          <w:rFonts w:ascii="HG丸ｺﾞｼｯｸM-PRO" w:hAnsi="HG丸ｺﾞｼｯｸM-PRO" w:hint="eastAsia"/>
        </w:rPr>
        <w:t>3５</w:t>
      </w:r>
      <w:r w:rsidRPr="0028275B">
        <w:rPr>
          <w:rFonts w:ascii="HG丸ｺﾞｼｯｸM-PRO" w:hAnsi="HG丸ｺﾞｼｯｸM-PRO" w:hint="eastAsia"/>
        </w:rPr>
        <w:t>0人</w:t>
      </w:r>
      <w:r w:rsidR="0028275B" w:rsidRPr="0028275B">
        <w:rPr>
          <w:rFonts w:ascii="HG丸ｺﾞｼｯｸM-PRO" w:hAnsi="HG丸ｺﾞｼｯｸM-PRO" w:hint="eastAsia"/>
        </w:rPr>
        <w:t>程度</w:t>
      </w:r>
      <w:r w:rsidRPr="00DF4BC0">
        <w:rPr>
          <w:rFonts w:ascii="HG丸ｺﾞｼｯｸM-PRO" w:hAnsi="HG丸ｺﾞｼｯｸM-PRO" w:hint="eastAsia"/>
        </w:rPr>
        <w:t>のケアマネジャーが活動しており、在宅介護支援センターを中心に区や関係機関と連携しな</w:t>
      </w:r>
      <w:r w:rsidRPr="00ED4480">
        <w:rPr>
          <w:rFonts w:ascii="HG丸ｺﾞｼｯｸM-PRO" w:hAnsi="HG丸ｺﾞｼｯｸM-PRO" w:hint="eastAsia"/>
        </w:rPr>
        <w:t>がら高齢者、家族からの相談対応、ケアプラン作成、関係機関</w:t>
      </w:r>
      <w:r w:rsidR="00A657AF" w:rsidRPr="00ED4480">
        <w:rPr>
          <w:rFonts w:ascii="HG丸ｺﾞｼｯｸM-PRO" w:hAnsi="HG丸ｺﾞｼｯｸM-PRO" w:hint="eastAsia"/>
        </w:rPr>
        <w:t>と</w:t>
      </w:r>
      <w:r w:rsidRPr="00ED4480">
        <w:rPr>
          <w:rFonts w:ascii="HG丸ｺﾞｼｯｸM-PRO" w:hAnsi="HG丸ｺﾞｼｯｸM-PRO" w:hint="eastAsia"/>
        </w:rPr>
        <w:t>の調整を行っています。</w:t>
      </w:r>
    </w:p>
    <w:p w14:paraId="400E797A" w14:textId="77777777" w:rsidR="0002732A" w:rsidRPr="0028275B" w:rsidRDefault="0002732A" w:rsidP="00265C51">
      <w:pPr>
        <w:pStyle w:val="1"/>
        <w:numPr>
          <w:ilvl w:val="0"/>
          <w:numId w:val="39"/>
        </w:numPr>
      </w:pPr>
      <w:r w:rsidRPr="00DF4BC0">
        <w:rPr>
          <w:rFonts w:hint="eastAsia"/>
        </w:rPr>
        <w:t>今後も、在宅介護支援センターは在宅介護支援システムの要として、医療・介護連携、居宅介護支援事業所への支援と連携、支え愛・ほっとステーションや地域の様々な社会資源との連携、地域福祉の推進等に取り組ん</w:t>
      </w:r>
      <w:r w:rsidRPr="0028275B">
        <w:rPr>
          <w:rFonts w:hint="eastAsia"/>
        </w:rPr>
        <w:t>でいきます。</w:t>
      </w:r>
    </w:p>
    <w:p w14:paraId="065704BB" w14:textId="110AA201" w:rsidR="0002732A" w:rsidRPr="0028275B" w:rsidRDefault="0002732A" w:rsidP="00265C51">
      <w:pPr>
        <w:pStyle w:val="1"/>
        <w:numPr>
          <w:ilvl w:val="0"/>
          <w:numId w:val="39"/>
        </w:numPr>
      </w:pPr>
      <w:r w:rsidRPr="0028275B">
        <w:rPr>
          <w:rFonts w:hint="eastAsia"/>
        </w:rPr>
        <w:t>20</w:t>
      </w:r>
      <w:r w:rsidR="00056B47" w:rsidRPr="0028275B">
        <w:t>19</w:t>
      </w:r>
      <w:r w:rsidR="00056B47" w:rsidRPr="0028275B">
        <w:rPr>
          <w:rFonts w:hint="eastAsia"/>
        </w:rPr>
        <w:t>（令和元）年より、</w:t>
      </w:r>
      <w:r w:rsidRPr="0028275B">
        <w:rPr>
          <w:rFonts w:hint="eastAsia"/>
        </w:rPr>
        <w:t>在宅介護支援センターに障害者の相談支援員を配置し、65歳以上の高齢障害</w:t>
      </w:r>
      <w:r w:rsidR="00D56D5B" w:rsidRPr="0028275B">
        <w:rPr>
          <w:rFonts w:hint="eastAsia"/>
        </w:rPr>
        <w:t>者等に対して、多職種が連携して相談やケアマネジメントを行ってい</w:t>
      </w:r>
      <w:r w:rsidRPr="0028275B">
        <w:rPr>
          <w:rFonts w:hint="eastAsia"/>
        </w:rPr>
        <w:t>ます。</w:t>
      </w:r>
      <w:r w:rsidR="008E7771" w:rsidRPr="0028275B">
        <w:rPr>
          <w:rFonts w:hint="eastAsia"/>
        </w:rPr>
        <w:t>（2020（令和2）年度</w:t>
      </w:r>
      <w:r w:rsidR="00A657AF">
        <w:rPr>
          <w:rFonts w:hint="eastAsia"/>
        </w:rPr>
        <w:t>末時点で</w:t>
      </w:r>
      <w:r w:rsidR="008E7771" w:rsidRPr="0028275B">
        <w:rPr>
          <w:rFonts w:hint="eastAsia"/>
        </w:rPr>
        <w:t>、4ヵ所の在宅介護支援センターに配置）</w:t>
      </w:r>
    </w:p>
    <w:p w14:paraId="535D3161" w14:textId="3D57B043" w:rsidR="0002732A" w:rsidRPr="00DF4BC0" w:rsidRDefault="00D96BFE" w:rsidP="001B63D1">
      <w:pPr>
        <w:pStyle w:val="3"/>
      </w:pPr>
      <w:r>
        <w:rPr>
          <w:rFonts w:hint="eastAsia"/>
        </w:rPr>
        <w:t xml:space="preserve">② </w:t>
      </w:r>
      <w:r w:rsidR="0002732A" w:rsidRPr="00DF4BC0">
        <w:rPr>
          <w:rFonts w:hint="eastAsia"/>
        </w:rPr>
        <w:t>支え愛・ほっとステーション</w:t>
      </w:r>
    </w:p>
    <w:p w14:paraId="393C3FF6" w14:textId="77777777" w:rsidR="0002732A" w:rsidRPr="00DF4BC0" w:rsidRDefault="0002732A" w:rsidP="00265C51">
      <w:pPr>
        <w:pStyle w:val="1"/>
        <w:numPr>
          <w:ilvl w:val="0"/>
          <w:numId w:val="39"/>
        </w:numPr>
      </w:pPr>
      <w:r w:rsidRPr="00DF4BC0">
        <w:rPr>
          <w:rFonts w:hint="eastAsia"/>
        </w:rPr>
        <w:t>全</w:t>
      </w:r>
      <w:r w:rsidRPr="00DF4BC0">
        <w:rPr>
          <w:rFonts w:hAnsi="HG丸ｺﾞｼｯｸM-PRO" w:hint="eastAsia"/>
        </w:rPr>
        <w:t>13</w:t>
      </w:r>
      <w:r w:rsidRPr="00DF4BC0">
        <w:rPr>
          <w:rFonts w:hint="eastAsia"/>
        </w:rPr>
        <w:t>地域センター内に、ひとり暮らしの高齢者等の相談窓口を設置しています。公的サービスでは対応できず、家族などからの日常的なサポートが期待できない人などに対して、地域と区が一体となり生活基盤の支援を図ります。</w:t>
      </w:r>
    </w:p>
    <w:p w14:paraId="39643E19" w14:textId="12CBBDC7" w:rsidR="00CA29DC" w:rsidRDefault="0002732A" w:rsidP="00CA29DC">
      <w:pPr>
        <w:pStyle w:val="1"/>
        <w:numPr>
          <w:ilvl w:val="0"/>
          <w:numId w:val="39"/>
        </w:numPr>
      </w:pPr>
      <w:r w:rsidRPr="00DF4BC0">
        <w:rPr>
          <w:rFonts w:hint="eastAsia"/>
        </w:rPr>
        <w:t>常駐する</w:t>
      </w:r>
      <w:r w:rsidR="00ED4480">
        <w:rPr>
          <w:rFonts w:hint="eastAsia"/>
        </w:rPr>
        <w:t>生活支援</w:t>
      </w:r>
      <w:r w:rsidRPr="00DF4BC0">
        <w:rPr>
          <w:rFonts w:hint="eastAsia"/>
        </w:rPr>
        <w:t>コーディネーター（社会福祉士等）が、窓口で相談</w:t>
      </w:r>
      <w:r w:rsidR="00A657AF">
        <w:rPr>
          <w:rFonts w:hint="eastAsia"/>
        </w:rPr>
        <w:t>に</w:t>
      </w:r>
      <w:r w:rsidRPr="00DF4BC0">
        <w:rPr>
          <w:rFonts w:hint="eastAsia"/>
        </w:rPr>
        <w:t>対応するとともに、潜在的な要援助高齢者を発見し、安心した在宅生活が継続できるよう、必要なサービスへつなぐ調整（生活支援コーディネート）を行います。</w:t>
      </w:r>
    </w:p>
    <w:p w14:paraId="143CC8F6" w14:textId="5E07055A" w:rsidR="00110F43" w:rsidRPr="00DF4BC0" w:rsidRDefault="00110F43" w:rsidP="00265C51">
      <w:pPr>
        <w:pStyle w:val="1"/>
        <w:numPr>
          <w:ilvl w:val="0"/>
          <w:numId w:val="0"/>
        </w:numPr>
      </w:pPr>
    </w:p>
    <w:p w14:paraId="7AF64893" w14:textId="5F6342FF" w:rsidR="00110F43" w:rsidRPr="00456CE8" w:rsidRDefault="00110F43" w:rsidP="00110F43">
      <w:pPr>
        <w:pStyle w:val="2"/>
      </w:pPr>
      <w:r w:rsidRPr="00456CE8">
        <w:rPr>
          <w:rFonts w:hint="eastAsia"/>
        </w:rPr>
        <w:t>（２）重層的支援体制整備</w:t>
      </w:r>
      <w:r w:rsidR="00ED4480">
        <w:rPr>
          <w:rFonts w:hint="eastAsia"/>
        </w:rPr>
        <w:t>事業</w:t>
      </w:r>
      <w:r w:rsidRPr="00456CE8">
        <w:rPr>
          <w:rFonts w:hint="eastAsia"/>
        </w:rPr>
        <w:t>の検討</w:t>
      </w:r>
    </w:p>
    <w:p w14:paraId="37BB5281" w14:textId="14CC32D0" w:rsidR="00CA29DC" w:rsidRPr="00456CE8" w:rsidRDefault="00110F43" w:rsidP="00CA29DC">
      <w:pPr>
        <w:pStyle w:val="a8"/>
        <w:numPr>
          <w:ilvl w:val="0"/>
          <w:numId w:val="39"/>
        </w:numPr>
        <w:ind w:leftChars="0" w:firstLineChars="0"/>
      </w:pPr>
      <w:r w:rsidRPr="00456CE8">
        <w:rPr>
          <w:rFonts w:hint="eastAsia"/>
        </w:rPr>
        <w:t>地域住民の複合</w:t>
      </w:r>
      <w:r w:rsidR="00A657AF" w:rsidRPr="00A657AF">
        <w:rPr>
          <w:rFonts w:hint="eastAsia"/>
        </w:rPr>
        <w:t>・複雑化した相談を受け止める体制の強化や、利用者のニーズと支援者や居場所などの地域資源とのつなぎなどを通じ、既存の制度では対応できない課題等の解決に向けた重層的支援体制</w:t>
      </w:r>
      <w:r w:rsidR="00ED4480">
        <w:rPr>
          <w:rFonts w:hint="eastAsia"/>
        </w:rPr>
        <w:t>整備事業</w:t>
      </w:r>
      <w:r w:rsidR="00A657AF" w:rsidRPr="00A657AF">
        <w:rPr>
          <w:rFonts w:hint="eastAsia"/>
        </w:rPr>
        <w:t>の検討を進めていき</w:t>
      </w:r>
      <w:r w:rsidRPr="00456CE8">
        <w:rPr>
          <w:rFonts w:hint="eastAsia"/>
        </w:rPr>
        <w:t>ます。</w:t>
      </w:r>
    </w:p>
    <w:p w14:paraId="3B4DD349" w14:textId="77777777" w:rsidR="00110F43" w:rsidRPr="00456CE8" w:rsidRDefault="00110F43" w:rsidP="00456CE8">
      <w:pPr>
        <w:pStyle w:val="1"/>
        <w:numPr>
          <w:ilvl w:val="0"/>
          <w:numId w:val="0"/>
        </w:numPr>
      </w:pPr>
    </w:p>
    <w:p w14:paraId="47F5A18C" w14:textId="2A3449A0" w:rsidR="002A2C4A" w:rsidRPr="00456CE8" w:rsidRDefault="002A2C4A" w:rsidP="002A2C4A">
      <w:pPr>
        <w:pStyle w:val="2"/>
        <w:ind w:left="889" w:hangingChars="300" w:hanging="889"/>
      </w:pPr>
      <w:r w:rsidRPr="00456CE8">
        <w:rPr>
          <w:rFonts w:hint="eastAsia"/>
        </w:rPr>
        <w:t>（３）在宅介護支援システムの強化</w:t>
      </w:r>
    </w:p>
    <w:p w14:paraId="3B5BB013" w14:textId="0F314611" w:rsidR="00DF4BC0" w:rsidRPr="00DF4BC0" w:rsidRDefault="00DF4BC0" w:rsidP="00265C51">
      <w:pPr>
        <w:pStyle w:val="1"/>
      </w:pPr>
      <w:r w:rsidRPr="00456CE8">
        <w:rPr>
          <w:rFonts w:hint="eastAsia"/>
        </w:rPr>
        <w:t>区では、介護保険創設当初から「高齢者介護の</w:t>
      </w:r>
      <w:r w:rsidR="00456CE8" w:rsidRPr="00456CE8">
        <w:t>7</w:t>
      </w:r>
      <w:r w:rsidRPr="00456CE8">
        <w:rPr>
          <w:rFonts w:hint="eastAsia"/>
        </w:rPr>
        <w:t>原則」を定め、自立支援等に</w:t>
      </w:r>
      <w:r w:rsidRPr="00DF4BC0">
        <w:rPr>
          <w:rFonts w:hint="eastAsia"/>
        </w:rPr>
        <w:t>取り組んできました。今後も一層の強化に向け、以下の取り組みを推進していきます。</w:t>
      </w:r>
    </w:p>
    <w:p w14:paraId="477E9986" w14:textId="796976D8" w:rsidR="00DF4BC0" w:rsidRPr="00DF4BC0" w:rsidRDefault="00A657AF" w:rsidP="001B63D1">
      <w:pPr>
        <w:pStyle w:val="3"/>
      </w:pPr>
      <w:r>
        <w:rPr>
          <w:rFonts w:hint="eastAsia"/>
        </w:rPr>
        <w:lastRenderedPageBreak/>
        <w:t xml:space="preserve">① </w:t>
      </w:r>
      <w:r w:rsidR="00DF4BC0" w:rsidRPr="00DF4BC0">
        <w:rPr>
          <w:rFonts w:hint="eastAsia"/>
        </w:rPr>
        <w:t>意思決定の支援</w:t>
      </w:r>
    </w:p>
    <w:p w14:paraId="131DC39B" w14:textId="0114AF96" w:rsidR="000B7C0A" w:rsidRPr="00456CE8" w:rsidRDefault="00DF4BC0" w:rsidP="00265C51">
      <w:pPr>
        <w:pStyle w:val="1"/>
        <w:numPr>
          <w:ilvl w:val="0"/>
          <w:numId w:val="39"/>
        </w:numPr>
      </w:pPr>
      <w:r w:rsidRPr="00456CE8">
        <w:rPr>
          <w:rFonts w:hint="eastAsia"/>
        </w:rPr>
        <w:t>多くの区民は、心身が不自由になっても安心して住み</w:t>
      </w:r>
      <w:r w:rsidR="000B7C0A" w:rsidRPr="00456CE8">
        <w:rPr>
          <w:rFonts w:hint="eastAsia"/>
        </w:rPr>
        <w:t>慣れた我が家で暮らし続けたいと願っています。しかし、加齢にともない、</w:t>
      </w:r>
      <w:r w:rsidR="00496655" w:rsidRPr="00456CE8">
        <w:rPr>
          <w:rFonts w:hint="eastAsia"/>
        </w:rPr>
        <w:t>もの忘れが多くなる・腰痛がつらいなど様々な</w:t>
      </w:r>
      <w:r w:rsidR="000B7C0A" w:rsidRPr="00456CE8">
        <w:rPr>
          <w:rFonts w:hint="eastAsia"/>
        </w:rPr>
        <w:t>心身の変化が生じてきます。今までできていたことが難しくなる等、日常生活に不安や困りごとが出てきます。</w:t>
      </w:r>
    </w:p>
    <w:p w14:paraId="5ED4949A" w14:textId="6AF2FBC6" w:rsidR="00DF4BC0" w:rsidRPr="00456CE8" w:rsidRDefault="00DF4BC0" w:rsidP="00265C51">
      <w:pPr>
        <w:pStyle w:val="1"/>
        <w:numPr>
          <w:ilvl w:val="0"/>
          <w:numId w:val="39"/>
        </w:numPr>
      </w:pPr>
      <w:r w:rsidRPr="00456CE8">
        <w:rPr>
          <w:rFonts w:hint="eastAsia"/>
        </w:rPr>
        <w:t>介護の相談に来</w:t>
      </w:r>
      <w:r w:rsidR="00DA1828">
        <w:rPr>
          <w:rFonts w:hint="eastAsia"/>
        </w:rPr>
        <w:t>られる</w:t>
      </w:r>
      <w:r w:rsidRPr="00456CE8">
        <w:rPr>
          <w:rFonts w:hint="eastAsia"/>
        </w:rPr>
        <w:t>高齢者や家族は、最初は何を相談すればよいのか、自分はどのような支援を受けられるのかがわからないことも少なくありません。</w:t>
      </w:r>
    </w:p>
    <w:p w14:paraId="1C55B981" w14:textId="77777777" w:rsidR="00DF4BC0" w:rsidRPr="00456CE8" w:rsidRDefault="00DF4BC0" w:rsidP="00265C51">
      <w:pPr>
        <w:pStyle w:val="1"/>
        <w:numPr>
          <w:ilvl w:val="0"/>
          <w:numId w:val="39"/>
        </w:numPr>
      </w:pPr>
      <w:r w:rsidRPr="00456CE8">
        <w:rPr>
          <w:rFonts w:hint="eastAsia"/>
        </w:rPr>
        <w:t>ケアマネジャー</w:t>
      </w:r>
      <w:r w:rsidRPr="00ED4480">
        <w:rPr>
          <w:rFonts w:hint="eastAsia"/>
        </w:rPr>
        <w:t>は高齢者本人と介護する家族の生活やそれまでの人生なども考慮しつつ、気持ちや意思をしっかり聴きとって、高齢者と家族がケアプランや支援について主体的に意思決定できるよう支援します</w:t>
      </w:r>
      <w:r w:rsidRPr="00456CE8">
        <w:rPr>
          <w:rFonts w:hint="eastAsia"/>
        </w:rPr>
        <w:t>。</w:t>
      </w:r>
    </w:p>
    <w:p w14:paraId="1FBA5060" w14:textId="5D8ED3CA" w:rsidR="00DF4BC0" w:rsidRPr="00DF4BC0" w:rsidRDefault="00DA1828" w:rsidP="001B63D1">
      <w:pPr>
        <w:pStyle w:val="3"/>
      </w:pPr>
      <w:r>
        <w:rPr>
          <w:rFonts w:hint="eastAsia"/>
        </w:rPr>
        <w:t xml:space="preserve">② </w:t>
      </w:r>
      <w:r w:rsidR="00DF4BC0" w:rsidRPr="00DF4BC0">
        <w:rPr>
          <w:rFonts w:hint="eastAsia"/>
        </w:rPr>
        <w:t>自立に向けた活動</w:t>
      </w:r>
      <w:r>
        <w:rPr>
          <w:rFonts w:hint="eastAsia"/>
        </w:rPr>
        <w:t>の支援</w:t>
      </w:r>
    </w:p>
    <w:p w14:paraId="49AA236E" w14:textId="67908191" w:rsidR="00DF4BC0" w:rsidRPr="00456CE8" w:rsidRDefault="00DF4BC0" w:rsidP="00265C51">
      <w:pPr>
        <w:pStyle w:val="1"/>
      </w:pPr>
      <w:r w:rsidRPr="00DF4BC0">
        <w:rPr>
          <w:rFonts w:hint="eastAsia"/>
        </w:rPr>
        <w:t>高齢になっても健康で元気なうちは、自分のことは自分で決め、できることは自分で行うことは当たり前のことだと思い、意識して考えることはないかもしれません。しかし、支援や介</w:t>
      </w:r>
      <w:r w:rsidRPr="00456CE8">
        <w:rPr>
          <w:rFonts w:hint="eastAsia"/>
        </w:rPr>
        <w:t>護が必要になっても</w:t>
      </w:r>
      <w:r w:rsidR="008C0CB9" w:rsidRPr="00456CE8">
        <w:rPr>
          <w:rFonts w:hint="eastAsia"/>
        </w:rPr>
        <w:t>自分で選択</w:t>
      </w:r>
      <w:r w:rsidR="00DA1828">
        <w:rPr>
          <w:rFonts w:hint="eastAsia"/>
        </w:rPr>
        <w:t>し、自分で</w:t>
      </w:r>
      <w:r w:rsidR="008C0CB9" w:rsidRPr="00456CE8">
        <w:rPr>
          <w:rFonts w:hint="eastAsia"/>
        </w:rPr>
        <w:t>行う</w:t>
      </w:r>
      <w:r w:rsidRPr="00456CE8">
        <w:rPr>
          <w:rFonts w:hint="eastAsia"/>
        </w:rPr>
        <w:t>ことは人の尊厳にかかわる重要なことだと考えられます。</w:t>
      </w:r>
      <w:r w:rsidR="008C0CB9" w:rsidRPr="00456CE8">
        <w:rPr>
          <w:rFonts w:hint="eastAsia"/>
        </w:rPr>
        <w:t>家族や支援者も、</w:t>
      </w:r>
      <w:r w:rsidR="003F36FE" w:rsidRPr="00456CE8">
        <w:rPr>
          <w:rFonts w:hint="eastAsia"/>
        </w:rPr>
        <w:t>なるべく本人ができること、やりたいことを続けられるように寄り添って支援をすることが望まれます。</w:t>
      </w:r>
    </w:p>
    <w:p w14:paraId="1F1E016A" w14:textId="4B5FDCDA" w:rsidR="00DF4BC0" w:rsidRPr="00DF4BC0" w:rsidRDefault="00DF4BC0" w:rsidP="00265C51">
      <w:pPr>
        <w:pStyle w:val="1"/>
      </w:pPr>
      <w:r w:rsidRPr="00456CE8">
        <w:rPr>
          <w:rFonts w:hint="eastAsia"/>
        </w:rPr>
        <w:t>区は、関係機関や区民と協働し</w:t>
      </w:r>
      <w:r w:rsidRPr="00DF4BC0">
        <w:rPr>
          <w:rFonts w:hint="eastAsia"/>
        </w:rPr>
        <w:t>ながら、一人ひとりの生活やそれまでの人生をふまえつつ、できることややりたいことを尊重しながら、それらを具体的に実現する自立に向けた活動を支援していきます。</w:t>
      </w:r>
    </w:p>
    <w:p w14:paraId="5D28F9CD" w14:textId="0466B966" w:rsidR="00DF4BC0" w:rsidRPr="00DF4BC0" w:rsidRDefault="00DA1828" w:rsidP="001B63D1">
      <w:pPr>
        <w:pStyle w:val="3"/>
      </w:pPr>
      <w:r>
        <w:rPr>
          <w:rFonts w:hint="eastAsia"/>
        </w:rPr>
        <w:t xml:space="preserve">③ </w:t>
      </w:r>
      <w:r w:rsidR="00DF4BC0" w:rsidRPr="00DF4BC0">
        <w:rPr>
          <w:rFonts w:hint="eastAsia"/>
        </w:rPr>
        <w:t>介</w:t>
      </w:r>
      <w:r w:rsidR="00DF4BC0" w:rsidRPr="00456CE8">
        <w:rPr>
          <w:rFonts w:hint="eastAsia"/>
        </w:rPr>
        <w:t>護予防</w:t>
      </w:r>
      <w:r w:rsidR="008C0CB9" w:rsidRPr="00456CE8">
        <w:rPr>
          <w:rFonts w:hint="eastAsia"/>
        </w:rPr>
        <w:t>・重度化防止</w:t>
      </w:r>
      <w:r w:rsidR="00DF4BC0" w:rsidRPr="00456CE8">
        <w:rPr>
          <w:rFonts w:hint="eastAsia"/>
        </w:rPr>
        <w:t>に向</w:t>
      </w:r>
      <w:r w:rsidR="00DF4BC0" w:rsidRPr="00DF4BC0">
        <w:rPr>
          <w:rFonts w:hint="eastAsia"/>
        </w:rPr>
        <w:t>けた取り組み</w:t>
      </w:r>
      <w:r>
        <w:rPr>
          <w:rFonts w:hint="eastAsia"/>
        </w:rPr>
        <w:t>の推進</w:t>
      </w:r>
    </w:p>
    <w:p w14:paraId="08041374" w14:textId="79618241" w:rsidR="00DF4BC0" w:rsidRPr="00456CE8" w:rsidRDefault="00DF4BC0" w:rsidP="00265C51">
      <w:pPr>
        <w:pStyle w:val="1"/>
      </w:pPr>
      <w:r w:rsidRPr="00456CE8">
        <w:rPr>
          <w:rFonts w:hint="eastAsia"/>
        </w:rPr>
        <w:t>介護予防</w:t>
      </w:r>
      <w:r w:rsidR="008C0CB9" w:rsidRPr="00456CE8">
        <w:rPr>
          <w:rFonts w:hint="eastAsia"/>
        </w:rPr>
        <w:t>・重度化防止</w:t>
      </w:r>
      <w:r w:rsidRPr="00456CE8">
        <w:rPr>
          <w:rFonts w:hint="eastAsia"/>
        </w:rPr>
        <w:t>に取り組むことで、要介護状態になる時期を遅らせることができ、本人の生活の質の向上が期待できます。</w:t>
      </w:r>
    </w:p>
    <w:p w14:paraId="1F6B04C9" w14:textId="4CD26D48" w:rsidR="00DF4BC0" w:rsidRPr="00456CE8" w:rsidRDefault="00DF4BC0" w:rsidP="00265C51">
      <w:pPr>
        <w:pStyle w:val="1"/>
      </w:pPr>
      <w:r w:rsidRPr="00456CE8">
        <w:rPr>
          <w:rFonts w:hint="eastAsia"/>
        </w:rPr>
        <w:t>元気なうちは介護予防の必要性を感じにくいかもしれません。また、介護予防に取り組もうと思っても</w:t>
      </w:r>
      <w:r w:rsidR="00DA1828">
        <w:rPr>
          <w:rFonts w:hint="eastAsia"/>
        </w:rPr>
        <w:t>、</w:t>
      </w:r>
      <w:r w:rsidRPr="00456CE8">
        <w:rPr>
          <w:rFonts w:hint="eastAsia"/>
        </w:rPr>
        <w:t>自分</w:t>
      </w:r>
      <w:r w:rsidR="00DA1828">
        <w:rPr>
          <w:rFonts w:hint="eastAsia"/>
        </w:rPr>
        <w:t>は</w:t>
      </w:r>
      <w:r w:rsidRPr="00456CE8">
        <w:rPr>
          <w:rFonts w:hint="eastAsia"/>
        </w:rPr>
        <w:t>何を利用すれば良いの</w:t>
      </w:r>
      <w:r w:rsidR="008C0CB9" w:rsidRPr="00456CE8">
        <w:rPr>
          <w:rFonts w:hint="eastAsia"/>
        </w:rPr>
        <w:t>かわからない、</w:t>
      </w:r>
      <w:r w:rsidRPr="00456CE8">
        <w:rPr>
          <w:rFonts w:hint="eastAsia"/>
        </w:rPr>
        <w:t>なじみがないことにはやる気がおきない</w:t>
      </w:r>
      <w:r w:rsidR="00DA1828">
        <w:rPr>
          <w:rFonts w:hint="eastAsia"/>
        </w:rPr>
        <w:t>などといった</w:t>
      </w:r>
      <w:r w:rsidRPr="00456CE8">
        <w:rPr>
          <w:rFonts w:hint="eastAsia"/>
        </w:rPr>
        <w:t>ことがあるかもしれません。高齢者の状態や嗜好に合った介護予防を実践に結びつけるためには、必要性を認識する、指導者や仲間がいる</w:t>
      </w:r>
      <w:r w:rsidR="00DA1828">
        <w:rPr>
          <w:rFonts w:hint="eastAsia"/>
        </w:rPr>
        <w:t>など</w:t>
      </w:r>
      <w:r w:rsidRPr="00456CE8">
        <w:rPr>
          <w:rFonts w:hint="eastAsia"/>
        </w:rPr>
        <w:t>、まずは効果を実感することが重要といわれています。</w:t>
      </w:r>
    </w:p>
    <w:p w14:paraId="1F964DEF" w14:textId="19971CFE" w:rsidR="00A05F32" w:rsidRPr="00456CE8" w:rsidRDefault="00DF4BC0" w:rsidP="00265C51">
      <w:pPr>
        <w:pStyle w:val="1"/>
      </w:pPr>
      <w:r w:rsidRPr="00456CE8">
        <w:rPr>
          <w:rFonts w:hint="eastAsia"/>
        </w:rPr>
        <w:t>区は、高齢者の状態の区分化と、区分に合った効果的な</w:t>
      </w:r>
      <w:r w:rsidR="008C0CB9" w:rsidRPr="00456CE8">
        <w:rPr>
          <w:rFonts w:hint="eastAsia"/>
        </w:rPr>
        <w:t>様々な</w:t>
      </w:r>
      <w:r w:rsidRPr="00456CE8">
        <w:rPr>
          <w:rFonts w:hint="eastAsia"/>
        </w:rPr>
        <w:t>プログ</w:t>
      </w:r>
      <w:r w:rsidR="008C0CB9" w:rsidRPr="00456CE8">
        <w:rPr>
          <w:rFonts w:hint="eastAsia"/>
        </w:rPr>
        <w:t>ラムやメニューを身近な場所で参加できるよう介護予防事業を充実させて</w:t>
      </w:r>
      <w:r w:rsidRPr="00456CE8">
        <w:rPr>
          <w:rFonts w:hint="eastAsia"/>
        </w:rPr>
        <w:t>いきます。また高齢者の状態に</w:t>
      </w:r>
      <w:r w:rsidR="00DA1828">
        <w:rPr>
          <w:rFonts w:hint="eastAsia"/>
        </w:rPr>
        <w:t>合わせ</w:t>
      </w:r>
      <w:r w:rsidRPr="00456CE8">
        <w:rPr>
          <w:rFonts w:hint="eastAsia"/>
        </w:rPr>
        <w:t>、その人に合った情報提供や案内、マネジメントをきめ細かく行</w:t>
      </w:r>
      <w:r w:rsidR="00DA1828">
        <w:rPr>
          <w:rFonts w:hint="eastAsia"/>
        </w:rPr>
        <w:t>っていき</w:t>
      </w:r>
      <w:r w:rsidRPr="00456CE8">
        <w:rPr>
          <w:rFonts w:hint="eastAsia"/>
        </w:rPr>
        <w:t>ます。</w:t>
      </w:r>
    </w:p>
    <w:p w14:paraId="5F40264A" w14:textId="52B48030" w:rsidR="008C0CB9" w:rsidRPr="00456CE8" w:rsidRDefault="00CC447F" w:rsidP="00265C51">
      <w:pPr>
        <w:pStyle w:val="1"/>
      </w:pPr>
      <w:r w:rsidRPr="00456CE8">
        <w:rPr>
          <w:rFonts w:hint="eastAsia"/>
        </w:rPr>
        <w:t>今後は</w:t>
      </w:r>
      <w:r w:rsidR="008C0CB9" w:rsidRPr="00456CE8">
        <w:rPr>
          <w:rFonts w:hint="eastAsia"/>
        </w:rPr>
        <w:t>、</w:t>
      </w:r>
      <w:r w:rsidRPr="00456CE8">
        <w:rPr>
          <w:rFonts w:hint="eastAsia"/>
        </w:rPr>
        <w:t>高齢者が日頃利用している地域の社会資源と連携の</w:t>
      </w:r>
      <w:r w:rsidR="00DA1828">
        <w:rPr>
          <w:rFonts w:hint="eastAsia"/>
        </w:rPr>
        <w:t>もと</w:t>
      </w:r>
      <w:r w:rsidRPr="00456CE8">
        <w:rPr>
          <w:rFonts w:hint="eastAsia"/>
        </w:rPr>
        <w:t>、本人が主体性を</w:t>
      </w:r>
      <w:r w:rsidR="00DA1828">
        <w:rPr>
          <w:rFonts w:hint="eastAsia"/>
        </w:rPr>
        <w:t>もって</w:t>
      </w:r>
      <w:r w:rsidRPr="00456CE8">
        <w:rPr>
          <w:rFonts w:hint="eastAsia"/>
        </w:rPr>
        <w:t>取り組める介護予防を推進していきます。</w:t>
      </w:r>
    </w:p>
    <w:p w14:paraId="3ED729C5" w14:textId="135559F4" w:rsidR="008C0CB9" w:rsidRDefault="008C0CB9" w:rsidP="00265C51">
      <w:pPr>
        <w:pStyle w:val="1"/>
        <w:numPr>
          <w:ilvl w:val="0"/>
          <w:numId w:val="0"/>
        </w:numPr>
      </w:pPr>
    </w:p>
    <w:p w14:paraId="4DB761A9" w14:textId="50954245" w:rsidR="004C386A" w:rsidRPr="00DF4BC0" w:rsidRDefault="004C386A" w:rsidP="004C386A">
      <w:pPr>
        <w:pStyle w:val="2"/>
      </w:pPr>
      <w:r>
        <w:rPr>
          <w:rFonts w:hint="eastAsia"/>
        </w:rPr>
        <w:lastRenderedPageBreak/>
        <w:t>（４</w:t>
      </w:r>
      <w:r w:rsidRPr="00DF4BC0">
        <w:rPr>
          <w:rFonts w:hint="eastAsia"/>
        </w:rPr>
        <w:t>） 地域ケア会議の充実</w:t>
      </w:r>
    </w:p>
    <w:p w14:paraId="0F2A8031" w14:textId="77777777" w:rsidR="004C386A" w:rsidRPr="00456CE8" w:rsidRDefault="004C386A" w:rsidP="00265C51">
      <w:pPr>
        <w:pStyle w:val="1"/>
        <w:numPr>
          <w:ilvl w:val="0"/>
          <w:numId w:val="39"/>
        </w:numPr>
      </w:pPr>
      <w:r w:rsidRPr="00456CE8">
        <w:rPr>
          <w:rFonts w:hint="eastAsia"/>
        </w:rPr>
        <w:t>近年の在宅医療、リハビリテーションを必要とする人や認知症高齢者の増加に対応して、区内でも医療・介護の連携体制整備が進んでいますが、包括的（利用者のニーズに応じた適切な組み合わせ）かつ継続的な（入院、退院、在宅復帰を通じて看取りまで対応する切れ目のない）サービス提供の推進が求められています。</w:t>
      </w:r>
    </w:p>
    <w:p w14:paraId="6C848B93" w14:textId="0D348B94" w:rsidR="004C386A" w:rsidRPr="00DF4BC0" w:rsidRDefault="004C386A" w:rsidP="00265C51">
      <w:pPr>
        <w:pStyle w:val="1"/>
        <w:numPr>
          <w:ilvl w:val="0"/>
          <w:numId w:val="39"/>
        </w:numPr>
      </w:pPr>
      <w:r w:rsidRPr="00456CE8">
        <w:rPr>
          <w:rFonts w:hint="eastAsia"/>
        </w:rPr>
        <w:t>区では高齢者福祉課および在宅介護支援センターを中心に、医師会（かかりつけ医）、歯科医師会、薬剤師会、</w:t>
      </w:r>
      <w:r w:rsidR="00C87BA7">
        <w:rPr>
          <w:rFonts w:hint="eastAsia"/>
        </w:rPr>
        <w:t>医療機関、</w:t>
      </w:r>
      <w:r w:rsidRPr="00456CE8">
        <w:rPr>
          <w:rFonts w:hint="eastAsia"/>
        </w:rPr>
        <w:t>訪問看護事業者、介護サービス事業者、民生委員、地域団体、当事者団体等と連携・調整を図りながら、「地域ケア会議」を充実・強化しています。さらに、在宅介護支援システムの中で</w:t>
      </w:r>
      <w:r w:rsidRPr="00DF4BC0">
        <w:rPr>
          <w:rFonts w:hint="eastAsia"/>
        </w:rPr>
        <w:t>、「統括ケア会議」の機能を充実させ、医療と福祉の連携をさらに推進していきます。</w:t>
      </w:r>
    </w:p>
    <w:p w14:paraId="33EB73F3" w14:textId="68382548" w:rsidR="004C386A" w:rsidRPr="00DF4BC0" w:rsidRDefault="004C386A" w:rsidP="00D96BFE">
      <w:pPr>
        <w:pStyle w:val="1"/>
        <w:numPr>
          <w:ilvl w:val="0"/>
          <w:numId w:val="39"/>
        </w:numPr>
      </w:pPr>
      <w:r w:rsidRPr="00DF4BC0">
        <w:rPr>
          <w:rFonts w:hint="eastAsia"/>
        </w:rPr>
        <w:t>また、医療関係者、介護関係者が双方の制度を学ぶ学習会や意見交換会などの場を設け、一層の連携強化を進め</w:t>
      </w:r>
      <w:r w:rsidR="00D96BFE">
        <w:rPr>
          <w:rFonts w:hint="eastAsia"/>
        </w:rPr>
        <w:t>ていき</w:t>
      </w:r>
      <w:r w:rsidRPr="00DF4BC0">
        <w:rPr>
          <w:rFonts w:hint="eastAsia"/>
        </w:rPr>
        <w:t>ます。</w:t>
      </w:r>
    </w:p>
    <w:p w14:paraId="6ACBFA55" w14:textId="77777777" w:rsidR="004C386A" w:rsidRPr="00DF4BC0" w:rsidRDefault="004C386A" w:rsidP="00265C51">
      <w:pPr>
        <w:pStyle w:val="1"/>
        <w:numPr>
          <w:ilvl w:val="0"/>
          <w:numId w:val="0"/>
        </w:numPr>
      </w:pPr>
    </w:p>
    <w:p w14:paraId="4C68B36A" w14:textId="030AA40E" w:rsidR="008C0CB9" w:rsidRPr="004C386A" w:rsidRDefault="008C0CB9" w:rsidP="00265C51">
      <w:pPr>
        <w:pStyle w:val="1"/>
        <w:numPr>
          <w:ilvl w:val="0"/>
          <w:numId w:val="0"/>
        </w:numPr>
      </w:pPr>
    </w:p>
    <w:p w14:paraId="4A4460B6" w14:textId="272482A7" w:rsidR="008C0CB9" w:rsidRDefault="008C0CB9" w:rsidP="00265C51">
      <w:pPr>
        <w:pStyle w:val="1"/>
        <w:numPr>
          <w:ilvl w:val="0"/>
          <w:numId w:val="0"/>
        </w:numPr>
      </w:pPr>
    </w:p>
    <w:p w14:paraId="3EB4F797" w14:textId="4553AE65" w:rsidR="008C0CB9" w:rsidRDefault="008C0CB9" w:rsidP="00265C51">
      <w:pPr>
        <w:pStyle w:val="1"/>
        <w:numPr>
          <w:ilvl w:val="0"/>
          <w:numId w:val="0"/>
        </w:numPr>
      </w:pPr>
    </w:p>
    <w:p w14:paraId="365628A4" w14:textId="408520B6" w:rsidR="008C0CB9" w:rsidRDefault="008C0CB9" w:rsidP="00265C51">
      <w:pPr>
        <w:pStyle w:val="1"/>
        <w:numPr>
          <w:ilvl w:val="0"/>
          <w:numId w:val="0"/>
        </w:numPr>
      </w:pPr>
    </w:p>
    <w:p w14:paraId="4E44CEA4" w14:textId="2C50EC82" w:rsidR="008C0CB9" w:rsidRDefault="008C0CB9" w:rsidP="00265C51">
      <w:pPr>
        <w:pStyle w:val="1"/>
        <w:numPr>
          <w:ilvl w:val="0"/>
          <w:numId w:val="0"/>
        </w:numPr>
      </w:pPr>
    </w:p>
    <w:p w14:paraId="378E05C1" w14:textId="3B1FB348" w:rsidR="008C0CB9" w:rsidRDefault="008C0CB9" w:rsidP="00265C51">
      <w:pPr>
        <w:pStyle w:val="1"/>
        <w:numPr>
          <w:ilvl w:val="0"/>
          <w:numId w:val="0"/>
        </w:numPr>
      </w:pPr>
    </w:p>
    <w:p w14:paraId="4A2DB689" w14:textId="0561EB7C" w:rsidR="008C0CB9" w:rsidRDefault="008C0CB9" w:rsidP="00265C51">
      <w:pPr>
        <w:pStyle w:val="1"/>
        <w:numPr>
          <w:ilvl w:val="0"/>
          <w:numId w:val="0"/>
        </w:numPr>
      </w:pPr>
    </w:p>
    <w:p w14:paraId="1893B3AA" w14:textId="2E4B8A50" w:rsidR="008C0CB9" w:rsidRDefault="008C0CB9" w:rsidP="00265C51">
      <w:pPr>
        <w:pStyle w:val="1"/>
        <w:numPr>
          <w:ilvl w:val="0"/>
          <w:numId w:val="0"/>
        </w:numPr>
      </w:pPr>
    </w:p>
    <w:p w14:paraId="2305DDDB" w14:textId="2DF4180F" w:rsidR="008C0CB9" w:rsidRDefault="008C0CB9" w:rsidP="00265C51">
      <w:pPr>
        <w:pStyle w:val="1"/>
        <w:numPr>
          <w:ilvl w:val="0"/>
          <w:numId w:val="0"/>
        </w:numPr>
      </w:pPr>
    </w:p>
    <w:p w14:paraId="084BD3D7" w14:textId="64D325DC" w:rsidR="008C0CB9" w:rsidRDefault="008C0CB9" w:rsidP="00265C51">
      <w:pPr>
        <w:pStyle w:val="1"/>
        <w:numPr>
          <w:ilvl w:val="0"/>
          <w:numId w:val="0"/>
        </w:numPr>
      </w:pPr>
    </w:p>
    <w:p w14:paraId="13605918" w14:textId="055CCAA4" w:rsidR="008C0CB9" w:rsidRDefault="008C0CB9" w:rsidP="00265C51">
      <w:pPr>
        <w:pStyle w:val="1"/>
        <w:numPr>
          <w:ilvl w:val="0"/>
          <w:numId w:val="0"/>
        </w:numPr>
      </w:pPr>
    </w:p>
    <w:p w14:paraId="53D6AC20" w14:textId="507E9E02" w:rsidR="008C0CB9" w:rsidRDefault="008C0CB9" w:rsidP="00265C51">
      <w:pPr>
        <w:pStyle w:val="1"/>
        <w:numPr>
          <w:ilvl w:val="0"/>
          <w:numId w:val="0"/>
        </w:numPr>
      </w:pPr>
    </w:p>
    <w:p w14:paraId="22A6CAB7" w14:textId="202F235F" w:rsidR="008C0CB9" w:rsidRPr="008C0CB9" w:rsidRDefault="008C0CB9" w:rsidP="00265C51">
      <w:pPr>
        <w:pStyle w:val="1"/>
        <w:numPr>
          <w:ilvl w:val="0"/>
          <w:numId w:val="0"/>
        </w:numPr>
      </w:pPr>
    </w:p>
    <w:p w14:paraId="7C453776" w14:textId="77777777" w:rsidR="002D48E3" w:rsidRDefault="002D48E3">
      <w:pPr>
        <w:widowControl/>
        <w:ind w:leftChars="0" w:left="0" w:firstLineChars="0" w:firstLine="0"/>
        <w:jc w:val="left"/>
        <w:rPr>
          <w:b/>
          <w:bCs/>
          <w:noProof/>
          <w:sz w:val="32"/>
          <w:szCs w:val="32"/>
        </w:rPr>
      </w:pPr>
      <w:r>
        <w:rPr>
          <w:b/>
          <w:bCs/>
          <w:noProof/>
          <w:sz w:val="32"/>
          <w:szCs w:val="32"/>
        </w:rPr>
        <w:br w:type="page"/>
      </w:r>
    </w:p>
    <w:p w14:paraId="1919E3B4" w14:textId="77E08B19" w:rsidR="00846D92" w:rsidRDefault="00846D92" w:rsidP="00846D92">
      <w:pPr>
        <w:widowControl/>
        <w:ind w:leftChars="0" w:left="0" w:firstLineChars="271" w:firstLine="861"/>
        <w:jc w:val="left"/>
        <w:rPr>
          <w:b/>
          <w:bCs/>
          <w:sz w:val="32"/>
          <w:szCs w:val="32"/>
        </w:rPr>
      </w:pPr>
      <w:r>
        <w:rPr>
          <w:rFonts w:hint="eastAsia"/>
          <w:b/>
          <w:bCs/>
          <w:noProof/>
          <w:sz w:val="32"/>
          <w:szCs w:val="32"/>
        </w:rPr>
        <w:lastRenderedPageBreak/>
        <mc:AlternateContent>
          <mc:Choice Requires="wps">
            <w:drawing>
              <wp:anchor distT="0" distB="0" distL="114300" distR="114300" simplePos="0" relativeHeight="252008448" behindDoc="0" locked="0" layoutInCell="1" allowOverlap="1" wp14:anchorId="3ED053B1" wp14:editId="69043AF9">
                <wp:simplePos x="0" y="0"/>
                <wp:positionH relativeFrom="column">
                  <wp:posOffset>551950</wp:posOffset>
                </wp:positionH>
                <wp:positionV relativeFrom="paragraph">
                  <wp:posOffset>496286</wp:posOffset>
                </wp:positionV>
                <wp:extent cx="5482009" cy="0"/>
                <wp:effectExtent l="0" t="19050" r="23495" b="19050"/>
                <wp:wrapNone/>
                <wp:docPr id="2" name="直線コネクタ 2"/>
                <wp:cNvGraphicFramePr/>
                <a:graphic xmlns:a="http://schemas.openxmlformats.org/drawingml/2006/main">
                  <a:graphicData uri="http://schemas.microsoft.com/office/word/2010/wordprocessingShape">
                    <wps:wsp>
                      <wps:cNvCnPr/>
                      <wps:spPr>
                        <a:xfrm>
                          <a:off x="0" y="0"/>
                          <a:ext cx="5482009" cy="0"/>
                        </a:xfrm>
                        <a:prstGeom prst="line">
                          <a:avLst/>
                        </a:prstGeom>
                        <a:noFill/>
                        <a:ln w="28575" cap="flat" cmpd="sng" algn="ctr">
                          <a:solidFill>
                            <a:sysClr val="windowText" lastClr="000000"/>
                          </a:solidFill>
                          <a:prstDash val="sysDot"/>
                          <a:miter lim="800000"/>
                        </a:ln>
                        <a:effectLst/>
                      </wps:spPr>
                      <wps:bodyPr/>
                    </wps:wsp>
                  </a:graphicData>
                </a:graphic>
                <wp14:sizeRelH relativeFrom="margin">
                  <wp14:pctWidth>0</wp14:pctWidth>
                </wp14:sizeRelH>
              </wp:anchor>
            </w:drawing>
          </mc:Choice>
          <mc:Fallback>
            <w:pict>
              <v:line w14:anchorId="01F15FE1" id="直線コネクタ 2" o:spid="_x0000_s1026" style="position:absolute;left:0;text-align:lef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45pt,39.1pt" to="475.1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" strokecolor="windowText" strokeweight="2.25pt">
                <v:stroke dashstyle="1 1" joinstyle="miter"/>
              </v:line>
            </w:pict>
          </mc:Fallback>
        </mc:AlternateContent>
      </w:r>
      <w:r>
        <w:rPr>
          <w:noProof/>
        </w:rPr>
        <mc:AlternateContent>
          <mc:Choice Requires="wps">
            <w:drawing>
              <wp:anchor distT="0" distB="0" distL="114300" distR="114300" simplePos="0" relativeHeight="252007424" behindDoc="0" locked="0" layoutInCell="1" allowOverlap="1" wp14:anchorId="5BB4CA8B" wp14:editId="6257419D">
                <wp:simplePos x="0" y="0"/>
                <wp:positionH relativeFrom="column">
                  <wp:posOffset>8370</wp:posOffset>
                </wp:positionH>
                <wp:positionV relativeFrom="paragraph">
                  <wp:posOffset>-83274</wp:posOffset>
                </wp:positionV>
                <wp:extent cx="540270" cy="747018"/>
                <wp:effectExtent l="0" t="0" r="12700" b="15240"/>
                <wp:wrapNone/>
                <wp:docPr id="3" name="テキスト ボックス 3"/>
                <wp:cNvGraphicFramePr/>
                <a:graphic xmlns:a="http://schemas.openxmlformats.org/drawingml/2006/main">
                  <a:graphicData uri="http://schemas.microsoft.com/office/word/2010/wordprocessingShape">
                    <wps:wsp>
                      <wps:cNvSpPr txBox="1"/>
                      <wps:spPr>
                        <a:xfrm>
                          <a:off x="0" y="0"/>
                          <a:ext cx="540270" cy="747018"/>
                        </a:xfrm>
                        <a:prstGeom prst="rect">
                          <a:avLst/>
                        </a:prstGeom>
                        <a:noFill/>
                        <a:ln w="6350">
                          <a:noFill/>
                        </a:ln>
                      </wps:spPr>
                      <wps:txbx>
                        <w:txbxContent>
                          <w:p w14:paraId="1AD4CA7F" w14:textId="7A246173" w:rsidR="00846D92" w:rsidRPr="00694724" w:rsidRDefault="00846D92" w:rsidP="00846D92">
                            <w:pPr>
                              <w:ind w:leftChars="0" w:left="0" w:firstLineChars="0" w:firstLine="0"/>
                              <w:rPr>
                                <w:rFonts w:ascii="Univers" w:hAnsi="Univers"/>
                                <w:b/>
                                <w:bCs/>
                                <w:sz w:val="88"/>
                                <w:szCs w:val="88"/>
                              </w:rPr>
                            </w:pPr>
                            <w:r>
                              <w:rPr>
                                <w:rFonts w:ascii="Univers" w:eastAsia="HGｺﾞｼｯｸE" w:hAnsi="Univers" w:hint="eastAsia"/>
                                <w:b/>
                                <w:bCs/>
                                <w:sz w:val="88"/>
                                <w:szCs w:val="88"/>
                              </w:rPr>
                              <w:t>3</w:t>
                            </w:r>
                            <w:r>
                              <w:rPr>
                                <w:rFonts w:ascii="Univers" w:eastAsia="HGｺﾞｼｯｸE" w:hAnsi="Univers"/>
                                <w:b/>
                                <w:bCs/>
                                <w:sz w:val="88"/>
                                <w:szCs w:val="88"/>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4CA8B" id="テキスト ボックス 3" o:spid="_x0000_s1109" type="#_x0000_t202" style="position:absolute;left:0;text-align:left;margin-left:.65pt;margin-top:-6.55pt;width:42.55pt;height:58.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" filled="f" stroked="f" strokeweight=".5pt">
                <v:textbox inset="1mm,0,0,0">
                  <w:txbxContent>
                    <w:p w14:paraId="1AD4CA7F" w14:textId="7A246173" w:rsidR="00846D92" w:rsidRPr="00694724" w:rsidRDefault="00846D92" w:rsidP="00846D92">
                      <w:pPr>
                        <w:ind w:leftChars="0" w:left="0" w:firstLineChars="0" w:firstLine="0"/>
                        <w:rPr>
                          <w:rFonts w:ascii="Univers" w:hAnsi="Univers"/>
                          <w:b/>
                          <w:bCs/>
                          <w:sz w:val="88"/>
                          <w:szCs w:val="88"/>
                        </w:rPr>
                      </w:pPr>
                      <w:r>
                        <w:rPr>
                          <w:rFonts w:ascii="Univers" w:eastAsia="HGｺﾞｼｯｸE" w:hAnsi="Univers" w:hint="eastAsia"/>
                          <w:b/>
                          <w:bCs/>
                          <w:sz w:val="88"/>
                          <w:szCs w:val="88"/>
                        </w:rPr>
                        <w:t>3</w:t>
                      </w:r>
                      <w:r>
                        <w:rPr>
                          <w:rFonts w:ascii="Univers" w:eastAsia="HGｺﾞｼｯｸE" w:hAnsi="Univers"/>
                          <w:b/>
                          <w:bCs/>
                          <w:sz w:val="88"/>
                          <w:szCs w:val="88"/>
                        </w:rPr>
                        <w:t>.</w:t>
                      </w:r>
                    </w:p>
                  </w:txbxContent>
                </v:textbox>
              </v:shape>
            </w:pict>
          </mc:Fallback>
        </mc:AlternateContent>
      </w:r>
      <w:r>
        <w:rPr>
          <w:rFonts w:hint="eastAsia"/>
          <w:b/>
          <w:bCs/>
          <w:noProof/>
          <w:sz w:val="32"/>
          <w:szCs w:val="32"/>
        </w:rPr>
        <w:t>高齢者を支える３つのしくみ</w:t>
      </w:r>
    </w:p>
    <w:p w14:paraId="11411D6D" w14:textId="77777777" w:rsidR="00846D92" w:rsidRDefault="00846D92" w:rsidP="00846D92">
      <w:pPr>
        <w:pStyle w:val="14"/>
        <w:ind w:firstLineChars="0" w:firstLine="0"/>
      </w:pPr>
    </w:p>
    <w:p w14:paraId="0A129872" w14:textId="77777777" w:rsidR="00846D92" w:rsidRPr="008529BD" w:rsidRDefault="00846D92" w:rsidP="00CA29DC">
      <w:pPr>
        <w:ind w:left="216" w:firstLine="216"/>
        <w:rPr>
          <w:rFonts w:ascii="HG丸ｺﾞｼｯｸM-PRO" w:hAnsi="HG丸ｺﾞｼｯｸM-PRO"/>
        </w:rPr>
      </w:pPr>
      <w:r w:rsidRPr="008529BD">
        <w:rPr>
          <w:rFonts w:ascii="HG丸ｺﾞｼｯｸM-PRO" w:hAnsi="HG丸ｺﾞｼｯｸM-PRO" w:hint="eastAsia"/>
        </w:rPr>
        <w:t>一口に高齢者といっても、60代から100歳超と年代の幅も広く、心身状況、世帯や生活の状況、価値観などは多様です。こうした状況をふまえ、品川区では、高齢者の心身状況に応じて、概ね「元気高齢者」「自立支援高齢者」「要介護高齢者」の3つの類型を設定し、それぞれ「高齢者社会参加プログラム」「自立支援ネットワーク」｢在宅介護支援システム｣の３つの支援のしくみを構築しています。</w:t>
      </w:r>
    </w:p>
    <w:p w14:paraId="066F0996" w14:textId="10A5B250" w:rsidR="00846D92" w:rsidRPr="008529BD" w:rsidRDefault="00846D92" w:rsidP="00CA29DC">
      <w:pPr>
        <w:ind w:left="216" w:firstLine="216"/>
        <w:rPr>
          <w:rFonts w:ascii="HG丸ｺﾞｼｯｸM-PRO" w:hAnsi="HG丸ｺﾞｼｯｸM-PRO"/>
        </w:rPr>
      </w:pPr>
      <w:r w:rsidRPr="008529BD">
        <w:rPr>
          <w:rFonts w:ascii="HG丸ｺﾞｼｯｸM-PRO" w:hAnsi="HG丸ｺﾞｼｯｸM-PRO" w:hint="eastAsia"/>
        </w:rPr>
        <w:t>高齢者の3つの類型に対応した相談・ケアマネジメント体制を整備</w:t>
      </w:r>
      <w:r w:rsidR="00D96BFE">
        <w:rPr>
          <w:rFonts w:ascii="HG丸ｺﾞｼｯｸM-PRO" w:hAnsi="HG丸ｺﾞｼｯｸM-PRO" w:hint="eastAsia"/>
        </w:rPr>
        <w:t>することで</w:t>
      </w:r>
      <w:r w:rsidRPr="008529BD">
        <w:rPr>
          <w:rFonts w:ascii="HG丸ｺﾞｼｯｸM-PRO" w:hAnsi="HG丸ｺﾞｼｯｸM-PRO" w:hint="eastAsia"/>
        </w:rPr>
        <w:t>、個々の事例においてはニーズに応じたきめ細かな支援やサービスの調整</w:t>
      </w:r>
      <w:r w:rsidR="00D96BFE">
        <w:rPr>
          <w:rFonts w:ascii="HG丸ｺﾞｼｯｸM-PRO" w:hAnsi="HG丸ｺﾞｼｯｸM-PRO" w:hint="eastAsia"/>
        </w:rPr>
        <w:t>・</w:t>
      </w:r>
      <w:r w:rsidRPr="008529BD">
        <w:rPr>
          <w:rFonts w:ascii="HG丸ｺﾞｼｯｸM-PRO" w:hAnsi="HG丸ｺﾞｼｯｸM-PRO" w:hint="eastAsia"/>
        </w:rPr>
        <w:t>提供を行っています。</w:t>
      </w:r>
    </w:p>
    <w:p w14:paraId="6CCF6D7F" w14:textId="547531EF" w:rsidR="00846D92" w:rsidRDefault="00846D92" w:rsidP="00846D92">
      <w:pPr>
        <w:ind w:left="216" w:firstLine="216"/>
      </w:pPr>
    </w:p>
    <w:p w14:paraId="6CA88F34" w14:textId="387B61F7" w:rsidR="00846D92" w:rsidRDefault="00846D92" w:rsidP="00846D92">
      <w:pPr>
        <w:ind w:left="216" w:firstLineChars="0" w:firstLine="0"/>
        <w:jc w:val="center"/>
      </w:pPr>
      <w:r>
        <w:rPr>
          <w:rFonts w:hint="eastAsia"/>
        </w:rPr>
        <w:t>【高齢者を支える３つのしくみ】</w:t>
      </w:r>
      <w:r w:rsidRPr="0032364A">
        <w:rPr>
          <w:rFonts w:hint="eastAsia"/>
          <w:sz w:val="20"/>
          <w:szCs w:val="20"/>
        </w:rPr>
        <w:t xml:space="preserve">　</w:t>
      </w:r>
      <w:r w:rsidRPr="00143CC2">
        <w:rPr>
          <w:rFonts w:hint="eastAsia"/>
          <w:sz w:val="20"/>
          <w:szCs w:val="20"/>
        </w:rPr>
        <w:t>第</w:t>
      </w:r>
      <w:r w:rsidRPr="00143CC2">
        <w:rPr>
          <w:rFonts w:hint="eastAsia"/>
          <w:sz w:val="20"/>
          <w:szCs w:val="20"/>
        </w:rPr>
        <w:t>1</w:t>
      </w:r>
      <w:r w:rsidRPr="00143CC2">
        <w:rPr>
          <w:rFonts w:hint="eastAsia"/>
          <w:sz w:val="20"/>
          <w:szCs w:val="20"/>
        </w:rPr>
        <w:t>号被保険者数：</w:t>
      </w:r>
      <w:r w:rsidRPr="00143CC2">
        <w:rPr>
          <w:sz w:val="20"/>
          <w:szCs w:val="20"/>
        </w:rPr>
        <w:t>8</w:t>
      </w:r>
      <w:r>
        <w:rPr>
          <w:sz w:val="20"/>
          <w:szCs w:val="20"/>
        </w:rPr>
        <w:t>3</w:t>
      </w:r>
      <w:r w:rsidRPr="00143CC2">
        <w:rPr>
          <w:sz w:val="20"/>
          <w:szCs w:val="20"/>
        </w:rPr>
        <w:t>,</w:t>
      </w:r>
      <w:r>
        <w:rPr>
          <w:sz w:val="20"/>
          <w:szCs w:val="20"/>
        </w:rPr>
        <w:t>130</w:t>
      </w:r>
      <w:r w:rsidRPr="00143CC2">
        <w:rPr>
          <w:rFonts w:hint="eastAsia"/>
          <w:sz w:val="20"/>
          <w:szCs w:val="20"/>
        </w:rPr>
        <w:t>人</w:t>
      </w:r>
      <w:r w:rsidRPr="00FC54F1">
        <w:rPr>
          <w:rFonts w:ascii="ＭＳ ゴシック" w:eastAsia="ＭＳ ゴシック" w:hAnsi="ＭＳ ゴシック" w:hint="eastAsia"/>
          <w:sz w:val="16"/>
          <w:szCs w:val="16"/>
        </w:rPr>
        <w:t>（20</w:t>
      </w:r>
      <w:r>
        <w:rPr>
          <w:rFonts w:ascii="ＭＳ ゴシック" w:eastAsia="ＭＳ ゴシック" w:hAnsi="ＭＳ ゴシック"/>
          <w:sz w:val="16"/>
          <w:szCs w:val="16"/>
        </w:rPr>
        <w:t>20</w:t>
      </w:r>
      <w:r w:rsidRPr="00FC54F1">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令和2</w:t>
      </w:r>
      <w:r w:rsidRPr="00FC54F1">
        <w:rPr>
          <w:rFonts w:ascii="ＭＳ ゴシック" w:eastAsia="ＭＳ ゴシック" w:hAnsi="ＭＳ ゴシック" w:hint="eastAsia"/>
          <w:sz w:val="16"/>
          <w:szCs w:val="16"/>
        </w:rPr>
        <w:t>）年</w:t>
      </w:r>
      <w:r w:rsidRPr="00FC54F1">
        <w:rPr>
          <w:rFonts w:ascii="ＭＳ ゴシック" w:eastAsia="ＭＳ ゴシック" w:hAnsi="ＭＳ ゴシック"/>
          <w:sz w:val="16"/>
          <w:szCs w:val="16"/>
        </w:rPr>
        <w:t>10</w:t>
      </w:r>
      <w:r w:rsidRPr="00FC54F1">
        <w:rPr>
          <w:rFonts w:ascii="ＭＳ ゴシック" w:eastAsia="ＭＳ ゴシック" w:hAnsi="ＭＳ ゴシック" w:hint="eastAsia"/>
          <w:sz w:val="16"/>
          <w:szCs w:val="16"/>
        </w:rPr>
        <w:t>月1日</w:t>
      </w:r>
      <w:r>
        <w:rPr>
          <w:rFonts w:ascii="ＭＳ ゴシック" w:eastAsia="ＭＳ ゴシック" w:hAnsi="ＭＳ ゴシック" w:hint="eastAsia"/>
          <w:sz w:val="16"/>
          <w:szCs w:val="16"/>
        </w:rPr>
        <w:t>現在</w:t>
      </w:r>
      <w:r w:rsidRPr="00FC54F1">
        <w:rPr>
          <w:rFonts w:ascii="ＭＳ ゴシック" w:eastAsia="ＭＳ ゴシック" w:hAnsi="ＭＳ ゴシック" w:hint="eastAsia"/>
          <w:sz w:val="16"/>
          <w:szCs w:val="16"/>
        </w:rPr>
        <w:t>）</w:t>
      </w:r>
    </w:p>
    <w:p w14:paraId="198AB7A7" w14:textId="0C38C39A" w:rsidR="00846D92" w:rsidRPr="00D96BFE" w:rsidRDefault="006F0CFB" w:rsidP="00846D92">
      <w:pPr>
        <w:ind w:left="216" w:firstLine="216"/>
      </w:pPr>
      <w:r>
        <w:rPr>
          <w:noProof/>
        </w:rPr>
        <w:drawing>
          <wp:anchor distT="0" distB="0" distL="114300" distR="114300" simplePos="0" relativeHeight="252079104" behindDoc="0" locked="0" layoutInCell="1" allowOverlap="1" wp14:anchorId="6BB75B8E" wp14:editId="5B40F45F">
            <wp:simplePos x="0" y="0"/>
            <wp:positionH relativeFrom="column">
              <wp:posOffset>435555</wp:posOffset>
            </wp:positionH>
            <wp:positionV relativeFrom="paragraph">
              <wp:posOffset>106680</wp:posOffset>
            </wp:positionV>
            <wp:extent cx="5386320" cy="76212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6320" cy="76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43B96" w14:textId="32453555" w:rsidR="00846D92" w:rsidRDefault="00846D92" w:rsidP="00846D92">
      <w:pPr>
        <w:ind w:left="216" w:firstLine="216"/>
      </w:pPr>
    </w:p>
    <w:p w14:paraId="125ED2FF" w14:textId="5D739EB7" w:rsidR="00846D92" w:rsidRDefault="00846D92" w:rsidP="00846D92">
      <w:pPr>
        <w:ind w:left="216" w:firstLine="216"/>
      </w:pPr>
    </w:p>
    <w:p w14:paraId="5AD12A85" w14:textId="2F097E09" w:rsidR="00846D92" w:rsidRDefault="00456CE8" w:rsidP="00846D92">
      <w:pPr>
        <w:ind w:left="216" w:firstLine="216"/>
      </w:pPr>
      <w:r>
        <w:rPr>
          <w:noProof/>
        </w:rPr>
        <mc:AlternateContent>
          <mc:Choice Requires="wps">
            <w:drawing>
              <wp:anchor distT="45720" distB="45720" distL="114300" distR="114300" simplePos="0" relativeHeight="252028928" behindDoc="0" locked="0" layoutInCell="1" allowOverlap="1" wp14:anchorId="3180BBB2" wp14:editId="02125EC9">
                <wp:simplePos x="0" y="0"/>
                <wp:positionH relativeFrom="column">
                  <wp:posOffset>2755604</wp:posOffset>
                </wp:positionH>
                <wp:positionV relativeFrom="paragraph">
                  <wp:posOffset>66852</wp:posOffset>
                </wp:positionV>
                <wp:extent cx="3162935" cy="230588"/>
                <wp:effectExtent l="0" t="0" r="0" b="0"/>
                <wp:wrapNone/>
                <wp:docPr id="1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30588"/>
                        </a:xfrm>
                        <a:prstGeom prst="rect">
                          <a:avLst/>
                        </a:prstGeom>
                        <a:noFill/>
                        <a:ln w="9525">
                          <a:noFill/>
                          <a:miter lim="800000"/>
                          <a:headEnd/>
                          <a:tailEnd/>
                        </a:ln>
                      </wps:spPr>
                      <wps:txbx>
                        <w:txbxContent>
                          <w:p w14:paraId="70693729" w14:textId="77777777" w:rsidR="00846D92" w:rsidRPr="005F03A9" w:rsidRDefault="00846D92" w:rsidP="00846D92">
                            <w:pPr>
                              <w:spacing w:line="200" w:lineRule="exact"/>
                              <w:ind w:left="216" w:firstLine="136"/>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要支援・要介護者数は第2号被保険者および転入者43</w:t>
                            </w:r>
                            <w:r>
                              <w:rPr>
                                <w:rFonts w:ascii="メイリオ" w:eastAsia="メイリオ" w:hAnsi="メイリオ"/>
                                <w:sz w:val="14"/>
                                <w:szCs w:val="14"/>
                              </w:rPr>
                              <w:t>1</w:t>
                            </w:r>
                            <w:r w:rsidRPr="005F03A9">
                              <w:rPr>
                                <w:rFonts w:ascii="メイリオ" w:eastAsia="メイリオ" w:hAnsi="メイリオ" w:hint="eastAsia"/>
                                <w:sz w:val="14"/>
                                <w:szCs w:val="14"/>
                              </w:rPr>
                              <w:t>人を含む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0BBB2" id="_x0000_s1110" type="#_x0000_t202" style="position:absolute;left:0;text-align:left;margin-left:217pt;margin-top:5.25pt;width:249.05pt;height:18.1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" filled="f" stroked="f">
                <v:textbox>
                  <w:txbxContent>
                    <w:p w14:paraId="70693729" w14:textId="77777777" w:rsidR="00846D92" w:rsidRPr="005F03A9" w:rsidRDefault="00846D92" w:rsidP="00846D92">
                      <w:pPr>
                        <w:spacing w:line="200" w:lineRule="exact"/>
                        <w:ind w:left="216" w:firstLine="136"/>
                        <w:rPr>
                          <w:rFonts w:ascii="メイリオ" w:eastAsia="メイリオ" w:hAnsi="メイリオ"/>
                          <w:sz w:val="14"/>
                          <w:szCs w:val="14"/>
                        </w:rPr>
                      </w:pPr>
                      <w:r>
                        <w:rPr>
                          <w:rFonts w:ascii="メイリオ" w:eastAsia="メイリオ" w:hAnsi="メイリオ" w:hint="eastAsia"/>
                          <w:sz w:val="14"/>
                          <w:szCs w:val="14"/>
                        </w:rPr>
                        <w:t>※</w:t>
                      </w:r>
                      <w:r w:rsidRPr="005F03A9">
                        <w:rPr>
                          <w:rFonts w:ascii="メイリオ" w:eastAsia="メイリオ" w:hAnsi="メイリオ" w:hint="eastAsia"/>
                          <w:sz w:val="14"/>
                          <w:szCs w:val="14"/>
                        </w:rPr>
                        <w:t>要支援・要介護者数は第2号被保険者および転入者43</w:t>
                      </w:r>
                      <w:r>
                        <w:rPr>
                          <w:rFonts w:ascii="メイリオ" w:eastAsia="メイリオ" w:hAnsi="メイリオ"/>
                          <w:sz w:val="14"/>
                          <w:szCs w:val="14"/>
                        </w:rPr>
                        <w:t>1</w:t>
                      </w:r>
                      <w:r w:rsidRPr="005F03A9">
                        <w:rPr>
                          <w:rFonts w:ascii="メイリオ" w:eastAsia="メイリオ" w:hAnsi="メイリオ" w:hint="eastAsia"/>
                          <w:sz w:val="14"/>
                          <w:szCs w:val="14"/>
                        </w:rPr>
                        <w:t>人を含む</w:t>
                      </w:r>
                    </w:p>
                  </w:txbxContent>
                </v:textbox>
              </v:shape>
            </w:pict>
          </mc:Fallback>
        </mc:AlternateContent>
      </w:r>
    </w:p>
    <w:p w14:paraId="25591EC3" w14:textId="4C043AE6" w:rsidR="00846D92" w:rsidRDefault="00F21A68" w:rsidP="00846D92">
      <w:pPr>
        <w:ind w:left="216" w:firstLine="216"/>
      </w:pPr>
      <w:r>
        <w:rPr>
          <w:noProof/>
        </w:rPr>
        <w:drawing>
          <wp:anchor distT="0" distB="0" distL="114300" distR="114300" simplePos="0" relativeHeight="252078080" behindDoc="0" locked="0" layoutInCell="1" allowOverlap="1" wp14:anchorId="43B2141B" wp14:editId="0D7F8011">
            <wp:simplePos x="0" y="0"/>
            <wp:positionH relativeFrom="column">
              <wp:posOffset>438100</wp:posOffset>
            </wp:positionH>
            <wp:positionV relativeFrom="paragraph">
              <wp:posOffset>48474</wp:posOffset>
            </wp:positionV>
            <wp:extent cx="5387040" cy="3109680"/>
            <wp:effectExtent l="0" t="0" r="444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7040" cy="310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DEEA3" w14:textId="7AFFCE61" w:rsidR="00846D92" w:rsidRDefault="00846D92" w:rsidP="00846D92">
      <w:pPr>
        <w:ind w:left="216" w:firstLine="216"/>
      </w:pPr>
    </w:p>
    <w:p w14:paraId="36B8CE37" w14:textId="603BAC6E" w:rsidR="00846D92" w:rsidRDefault="00846D92" w:rsidP="00846D92">
      <w:pPr>
        <w:ind w:left="216" w:firstLine="216"/>
      </w:pPr>
    </w:p>
    <w:p w14:paraId="6ACBD624" w14:textId="1277A1AB" w:rsidR="00846D92" w:rsidRDefault="00846D92" w:rsidP="00846D92">
      <w:pPr>
        <w:ind w:left="216" w:firstLine="216"/>
      </w:pPr>
    </w:p>
    <w:p w14:paraId="28E30BD4" w14:textId="281B7B1C" w:rsidR="00846D92" w:rsidRDefault="00846D92" w:rsidP="00846D92">
      <w:pPr>
        <w:ind w:left="216" w:firstLine="216"/>
      </w:pPr>
    </w:p>
    <w:p w14:paraId="29499B75" w14:textId="6EB63767" w:rsidR="00846D92" w:rsidRDefault="00846D92" w:rsidP="00846D92">
      <w:pPr>
        <w:ind w:left="216" w:firstLine="216"/>
      </w:pPr>
    </w:p>
    <w:p w14:paraId="07DDB05F" w14:textId="224B174E" w:rsidR="00846D92" w:rsidRDefault="00846D92" w:rsidP="00846D92">
      <w:pPr>
        <w:ind w:left="216" w:firstLine="216"/>
      </w:pPr>
    </w:p>
    <w:p w14:paraId="5EC3F052" w14:textId="1EE06958" w:rsidR="00846D92" w:rsidRDefault="00846D92" w:rsidP="00846D92">
      <w:pPr>
        <w:ind w:left="216" w:firstLine="216"/>
      </w:pPr>
    </w:p>
    <w:p w14:paraId="1DE76264" w14:textId="67F8B913" w:rsidR="00846D92" w:rsidRDefault="00846D92" w:rsidP="00846D92">
      <w:pPr>
        <w:ind w:left="216" w:firstLine="216"/>
      </w:pPr>
    </w:p>
    <w:p w14:paraId="50B65FAF" w14:textId="1CD21AE9" w:rsidR="00846D92" w:rsidRDefault="00846D92" w:rsidP="00846D92">
      <w:pPr>
        <w:ind w:left="216" w:firstLine="216"/>
      </w:pPr>
    </w:p>
    <w:p w14:paraId="7F818FBE" w14:textId="5036027A" w:rsidR="00846D92" w:rsidRDefault="00846D92" w:rsidP="00846D92">
      <w:pPr>
        <w:ind w:left="216" w:firstLine="216"/>
      </w:pPr>
    </w:p>
    <w:p w14:paraId="28745DB1" w14:textId="7E1C625D" w:rsidR="00846D92" w:rsidRDefault="00846D92" w:rsidP="00846D92">
      <w:pPr>
        <w:ind w:left="216" w:firstLine="216"/>
      </w:pPr>
    </w:p>
    <w:p w14:paraId="133B17E9" w14:textId="5ECAD115" w:rsidR="00846D92" w:rsidRDefault="00F21A68" w:rsidP="00846D92">
      <w:pPr>
        <w:ind w:left="216" w:firstLine="216"/>
      </w:pPr>
      <w:r>
        <w:rPr>
          <w:noProof/>
        </w:rPr>
        <w:drawing>
          <wp:anchor distT="0" distB="0" distL="114300" distR="114300" simplePos="0" relativeHeight="252076032" behindDoc="0" locked="0" layoutInCell="1" allowOverlap="1" wp14:anchorId="2E030403" wp14:editId="36BEEA6F">
            <wp:simplePos x="0" y="0"/>
            <wp:positionH relativeFrom="column">
              <wp:posOffset>444959</wp:posOffset>
            </wp:positionH>
            <wp:positionV relativeFrom="paragraph">
              <wp:posOffset>250825</wp:posOffset>
            </wp:positionV>
            <wp:extent cx="5386320" cy="524160"/>
            <wp:effectExtent l="0" t="0" r="5080"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6320" cy="52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0F97E" w14:textId="53AE3F9A" w:rsidR="00846D92" w:rsidRDefault="00846D92" w:rsidP="00846D92">
      <w:pPr>
        <w:spacing w:line="320" w:lineRule="exact"/>
        <w:ind w:left="216" w:firstLine="216"/>
      </w:pPr>
    </w:p>
    <w:p w14:paraId="6F404B49" w14:textId="0856A3DA" w:rsidR="00846D92" w:rsidRDefault="00846D92" w:rsidP="00846D92">
      <w:pPr>
        <w:spacing w:line="320" w:lineRule="exact"/>
        <w:ind w:left="216" w:firstLine="216"/>
      </w:pPr>
    </w:p>
    <w:p w14:paraId="3C6E3868" w14:textId="2C26C0EA" w:rsidR="00456CE8" w:rsidRDefault="00F21A68" w:rsidP="00846D92">
      <w:pPr>
        <w:spacing w:line="320" w:lineRule="exact"/>
        <w:ind w:left="216" w:firstLine="216"/>
      </w:pPr>
      <w:r>
        <w:rPr>
          <w:noProof/>
        </w:rPr>
        <w:drawing>
          <wp:anchor distT="0" distB="0" distL="114300" distR="114300" simplePos="0" relativeHeight="252077056" behindDoc="0" locked="0" layoutInCell="1" allowOverlap="1" wp14:anchorId="37EB746D" wp14:editId="0E8FDBF1">
            <wp:simplePos x="0" y="0"/>
            <wp:positionH relativeFrom="column">
              <wp:posOffset>450976</wp:posOffset>
            </wp:positionH>
            <wp:positionV relativeFrom="paragraph">
              <wp:posOffset>203238</wp:posOffset>
            </wp:positionV>
            <wp:extent cx="5386320" cy="322920"/>
            <wp:effectExtent l="0" t="0" r="0" b="127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6320" cy="32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D7517" w14:textId="3064F564" w:rsidR="00456CE8" w:rsidRDefault="00456CE8" w:rsidP="00846D92">
      <w:pPr>
        <w:spacing w:line="320" w:lineRule="exact"/>
        <w:ind w:left="216" w:firstLine="216"/>
      </w:pPr>
    </w:p>
    <w:p w14:paraId="40CAD226" w14:textId="77777777" w:rsidR="00456CE8" w:rsidRDefault="00456CE8" w:rsidP="00846D92">
      <w:pPr>
        <w:spacing w:line="320" w:lineRule="exact"/>
        <w:ind w:left="216" w:firstLine="216"/>
      </w:pPr>
    </w:p>
    <w:p w14:paraId="10951AAC" w14:textId="77777777" w:rsidR="00846D92" w:rsidRPr="00817EA3" w:rsidRDefault="00846D92" w:rsidP="00846D92">
      <w:pPr>
        <w:spacing w:line="280" w:lineRule="exact"/>
        <w:ind w:left="216" w:firstLineChars="550" w:firstLine="970"/>
        <w:rPr>
          <w:rFonts w:ascii="メイリオ" w:eastAsia="メイリオ" w:hAnsi="メイリオ"/>
          <w:sz w:val="18"/>
          <w:szCs w:val="18"/>
        </w:rPr>
      </w:pPr>
      <w:r w:rsidRPr="00817EA3">
        <w:rPr>
          <w:rFonts w:ascii="メイリオ" w:eastAsia="メイリオ" w:hAnsi="メイリオ" w:hint="eastAsia"/>
          <w:sz w:val="18"/>
          <w:szCs w:val="18"/>
        </w:rPr>
        <w:t>（注）自助：自分のことを自分でする、自らの健康管理、市場サービスの購入</w:t>
      </w:r>
    </w:p>
    <w:p w14:paraId="432CE25F" w14:textId="77777777" w:rsidR="00846D92" w:rsidRPr="00817EA3" w:rsidRDefault="00846D92" w:rsidP="00846D92">
      <w:pPr>
        <w:spacing w:line="280" w:lineRule="exact"/>
        <w:ind w:left="216" w:firstLineChars="850" w:firstLine="1500"/>
        <w:rPr>
          <w:rFonts w:ascii="メイリオ" w:eastAsia="メイリオ" w:hAnsi="メイリオ"/>
          <w:sz w:val="18"/>
          <w:szCs w:val="18"/>
        </w:rPr>
      </w:pPr>
      <w:r w:rsidRPr="00817EA3">
        <w:rPr>
          <w:rFonts w:ascii="メイリオ" w:eastAsia="メイリオ" w:hAnsi="メイリオ" w:hint="eastAsia"/>
          <w:sz w:val="18"/>
          <w:szCs w:val="18"/>
        </w:rPr>
        <w:t>互助：住民組織の活動、ボランティア活動、生きがい就労</w:t>
      </w:r>
    </w:p>
    <w:p w14:paraId="2BF51E98" w14:textId="77777777" w:rsidR="00846D92" w:rsidRPr="00817EA3" w:rsidRDefault="00846D92" w:rsidP="00846D92">
      <w:pPr>
        <w:spacing w:line="280" w:lineRule="exact"/>
        <w:ind w:left="216" w:firstLineChars="850" w:firstLine="1500"/>
        <w:rPr>
          <w:rFonts w:ascii="メイリオ" w:eastAsia="メイリオ" w:hAnsi="メイリオ"/>
          <w:sz w:val="18"/>
          <w:szCs w:val="18"/>
        </w:rPr>
      </w:pPr>
      <w:r w:rsidRPr="00817EA3">
        <w:rPr>
          <w:rFonts w:ascii="メイリオ" w:eastAsia="メイリオ" w:hAnsi="メイリオ" w:hint="eastAsia"/>
          <w:sz w:val="18"/>
          <w:szCs w:val="18"/>
        </w:rPr>
        <w:t>共助：介護保険等の社会保険制度およびサービス</w:t>
      </w:r>
    </w:p>
    <w:p w14:paraId="0891AB31" w14:textId="545C01D2" w:rsidR="00846D92" w:rsidRPr="00456CE8" w:rsidRDefault="00846D92" w:rsidP="00456CE8">
      <w:pPr>
        <w:spacing w:line="280" w:lineRule="exact"/>
        <w:ind w:left="216" w:firstLineChars="850" w:firstLine="1500"/>
        <w:rPr>
          <w:rFonts w:ascii="メイリオ" w:eastAsia="メイリオ" w:hAnsi="メイリオ"/>
          <w:sz w:val="18"/>
          <w:szCs w:val="18"/>
        </w:rPr>
      </w:pPr>
      <w:r w:rsidRPr="00817EA3">
        <w:rPr>
          <w:rFonts w:ascii="メイリオ" w:eastAsia="メイリオ" w:hAnsi="メイリオ" w:hint="eastAsia"/>
          <w:sz w:val="18"/>
          <w:szCs w:val="18"/>
        </w:rPr>
        <w:t>公助：一般財源による高齢者福祉事業等、生活保護、人権擁護・虐待防止</w:t>
      </w:r>
      <w:r w:rsidRPr="00F1442F">
        <w:t xml:space="preserve"> </w:t>
      </w:r>
      <w:r>
        <w:br w:type="page"/>
      </w:r>
    </w:p>
    <w:p w14:paraId="5761281A" w14:textId="77777777" w:rsidR="00846D92" w:rsidRPr="00433C3B" w:rsidRDefault="00846D92" w:rsidP="00846D92">
      <w:pPr>
        <w:pStyle w:val="2"/>
      </w:pPr>
      <w:r>
        <w:rPr>
          <w:rFonts w:hint="eastAsia"/>
        </w:rPr>
        <w:lastRenderedPageBreak/>
        <w:t>（</w:t>
      </w:r>
      <w:r w:rsidRPr="00433C3B">
        <w:rPr>
          <w:rFonts w:hint="eastAsia"/>
        </w:rPr>
        <w:t>１）元気高齢者の社会参加プログラム</w:t>
      </w:r>
    </w:p>
    <w:p w14:paraId="454C5B37" w14:textId="21BAFB8F" w:rsidR="00846D92" w:rsidRPr="00433C3B" w:rsidRDefault="00846D92" w:rsidP="00265C51">
      <w:pPr>
        <w:pStyle w:val="1"/>
        <w:numPr>
          <w:ilvl w:val="0"/>
          <w:numId w:val="39"/>
        </w:numPr>
      </w:pPr>
      <w:r w:rsidRPr="00433C3B">
        <w:rPr>
          <w:rFonts w:hint="eastAsia"/>
        </w:rPr>
        <w:t>健康は生活の基礎となりますが、加齢にともなって生活機能や認知機能は低下していきます。加齢にともなうすべての心身機能の低下を防ぐことはできませんが、生活習慣や社会参加活動によって相当程度、予防できることが近年明らかになっています。</w:t>
      </w:r>
    </w:p>
    <w:p w14:paraId="1D542ACB" w14:textId="2A516FD0" w:rsidR="00846D92" w:rsidRPr="00433C3B" w:rsidRDefault="00846D92" w:rsidP="00265C51">
      <w:pPr>
        <w:pStyle w:val="1"/>
        <w:numPr>
          <w:ilvl w:val="0"/>
          <w:numId w:val="39"/>
        </w:numPr>
      </w:pPr>
      <w:r w:rsidRPr="00433C3B">
        <w:rPr>
          <w:rFonts w:hint="eastAsia"/>
        </w:rPr>
        <w:t>特に、就労、社会参加活動、家事等のなんらかの「社会的役割」を持ち続けることは介護予防にとって効果があります。しかし、一度社会から離れてしまうと、再び活動を始めることは容易ではないため、なるべく長く社会とつながり続けること、本人の希望や生活機能に応じて参加の形態等は変えながらも切れ目なく参加できるように、地域の基盤をつくっていきます。</w:t>
      </w:r>
    </w:p>
    <w:p w14:paraId="40FA711B" w14:textId="2BE94854" w:rsidR="00846D92" w:rsidRPr="00433C3B" w:rsidRDefault="00846D92" w:rsidP="00265C51">
      <w:pPr>
        <w:pStyle w:val="1"/>
      </w:pPr>
      <w:r w:rsidRPr="00433C3B">
        <w:rPr>
          <w:rFonts w:hint="eastAsia"/>
        </w:rPr>
        <w:t>社会参加活動を継続するにあたっては、「楽しい」「うれしい」「好き」「おいしい」などの本人の主観が大切な要素となります。区は</w:t>
      </w:r>
      <w:r w:rsidRPr="00456CE8">
        <w:rPr>
          <w:rFonts w:hint="eastAsia"/>
        </w:rPr>
        <w:t>、これからも地域住民、当事者団体、地域の企業・団体と一緒に参加の場、サービスを</w:t>
      </w:r>
      <w:r w:rsidRPr="00433C3B">
        <w:rPr>
          <w:rFonts w:hint="eastAsia"/>
        </w:rPr>
        <w:t>地域に創っていきます。</w:t>
      </w:r>
      <w:r w:rsidR="00F21A68">
        <w:rPr>
          <w:rFonts w:hint="eastAsia"/>
        </w:rPr>
        <w:t>また、</w:t>
      </w:r>
      <w:r w:rsidRPr="00433C3B">
        <w:rPr>
          <w:rFonts w:hint="eastAsia"/>
        </w:rPr>
        <w:t>高齢者の意向やニーズに合わせ、健康づくり、社会参加活動、予防事業を紹介し、事業の利用につなげていきます。</w:t>
      </w:r>
    </w:p>
    <w:p w14:paraId="62D1FDF6" w14:textId="19479279" w:rsidR="00846D92" w:rsidRPr="00433C3B" w:rsidRDefault="00F21A68" w:rsidP="001B63D1">
      <w:pPr>
        <w:pStyle w:val="3"/>
      </w:pPr>
      <w:r>
        <w:rPr>
          <w:rFonts w:hint="eastAsia"/>
        </w:rPr>
        <w:t xml:space="preserve">① </w:t>
      </w:r>
      <w:r w:rsidR="00846D92" w:rsidRPr="00433C3B">
        <w:rPr>
          <w:rFonts w:hint="eastAsia"/>
        </w:rPr>
        <w:t>健康づくり活動への支援</w:t>
      </w:r>
    </w:p>
    <w:p w14:paraId="2D08A873" w14:textId="57D14A3A" w:rsidR="00846D92" w:rsidRPr="00433C3B" w:rsidRDefault="00846D92" w:rsidP="00846D92">
      <w:pPr>
        <w:pStyle w:val="a8"/>
        <w:numPr>
          <w:ilvl w:val="0"/>
          <w:numId w:val="39"/>
        </w:numPr>
        <w:ind w:leftChars="0" w:firstLineChars="0"/>
        <w:rPr>
          <w:rFonts w:ascii="HG丸ｺﾞｼｯｸM-PRO"/>
        </w:rPr>
      </w:pPr>
      <w:r w:rsidRPr="00150BDB">
        <w:rPr>
          <w:rFonts w:ascii="HG丸ｺﾞｼｯｸM-PRO" w:hAnsi="HG丸ｺﾞｼｯｸM-PRO" w:hint="eastAsia"/>
        </w:rPr>
        <w:t>高齢者の８割以上は元気で活動的な生活を送っています。</w:t>
      </w:r>
      <w:bookmarkStart w:id="1" w:name="_Hlk512691346"/>
      <w:bookmarkStart w:id="2" w:name="_Hlk513141726"/>
      <w:r w:rsidRPr="00150BDB">
        <w:rPr>
          <w:rFonts w:ascii="HG丸ｺﾞｼｯｸM-PRO" w:hAnsi="HG丸ｺﾞｼｯｸM-PRO" w:hint="eastAsia"/>
        </w:rPr>
        <w:t>しかし、10年近い健康寿命と平均寿命の差があることから、さらなる健康寿命の延伸を目指して、一人ひとりが主体的に健康づくりに取り組</w:t>
      </w:r>
      <w:bookmarkEnd w:id="1"/>
      <w:bookmarkEnd w:id="2"/>
      <w:r w:rsidRPr="00150BDB">
        <w:rPr>
          <w:rFonts w:ascii="HG丸ｺﾞｼｯｸM-PRO" w:hAnsi="HG丸ｺﾞｼｯｸM-PRO" w:hint="eastAsia"/>
        </w:rPr>
        <w:t>む必要があります。区で</w:t>
      </w:r>
      <w:r w:rsidRPr="00433C3B">
        <w:rPr>
          <w:rFonts w:ascii="HG丸ｺﾞｼｯｸM-PRO" w:hint="eastAsia"/>
        </w:rPr>
        <w:t>は</w:t>
      </w:r>
      <w:r w:rsidRPr="00433C3B">
        <w:rPr>
          <w:rFonts w:hint="eastAsia"/>
        </w:rPr>
        <w:t>健康づくりを支援する事業の充実を図ります。</w:t>
      </w:r>
    </w:p>
    <w:p w14:paraId="403314B3" w14:textId="77777777" w:rsidR="00846D92" w:rsidRPr="00433C3B" w:rsidRDefault="00846D92" w:rsidP="00265C51">
      <w:pPr>
        <w:pStyle w:val="1"/>
        <w:numPr>
          <w:ilvl w:val="0"/>
          <w:numId w:val="39"/>
        </w:numPr>
      </w:pPr>
      <w:r w:rsidRPr="00433C3B">
        <w:rPr>
          <w:rFonts w:hint="eastAsia"/>
        </w:rPr>
        <w:t>健康づくり事業の推進にあたっては、健康づくりに携わる多様な団体と連携・協力し、身近な場所で参加できる場を提供すること、専門的な指導やアドバイスを受けながら、運動などを習慣化できるよう支援します。</w:t>
      </w:r>
    </w:p>
    <w:p w14:paraId="02ADF777" w14:textId="77777777" w:rsidR="00846D92" w:rsidRPr="00150BDB" w:rsidRDefault="00846D92" w:rsidP="00265C51">
      <w:pPr>
        <w:pStyle w:val="1"/>
        <w:numPr>
          <w:ilvl w:val="0"/>
          <w:numId w:val="39"/>
        </w:numPr>
      </w:pPr>
      <w:r w:rsidRPr="00433C3B">
        <w:rPr>
          <w:rFonts w:hint="eastAsia"/>
        </w:rPr>
        <w:t>健康づくりには、正しい知識に基づいた運動管理や栄養管理などを行うことが大切です。また、仲間づくりによる閉じこもりや孤立化の防止も有効です。「楽しさ」「おいしさ」など「こころの満足」を感じながら参加することも、自然に健康づくりにつながります。区は、地域</w:t>
      </w:r>
      <w:r w:rsidRPr="00150BDB">
        <w:rPr>
          <w:rFonts w:hint="eastAsia"/>
        </w:rPr>
        <w:t>住民とともに様々な場と機会を創って周知を図ります。</w:t>
      </w:r>
    </w:p>
    <w:p w14:paraId="66FB3AF0" w14:textId="58F8476B" w:rsidR="00846D92" w:rsidRPr="00150BDB" w:rsidRDefault="00846D92" w:rsidP="00265C51">
      <w:pPr>
        <w:pStyle w:val="1"/>
        <w:numPr>
          <w:ilvl w:val="0"/>
          <w:numId w:val="39"/>
        </w:numPr>
      </w:pPr>
      <w:r w:rsidRPr="00150BDB">
        <w:rPr>
          <w:rFonts w:hint="eastAsia"/>
        </w:rPr>
        <w:t>新型感染症対策として、マスクの装着や、外出や人との接触をなるべく減らすことが求められています。ワクチン等による免疫の獲得や治療法が確立するまで、今後もこうした取り組みが必要になるとみられています。健康づくりについても、自宅でもできる活動、オンラインでできる活動、買い物等の日常生活の中でできる活動など、</w:t>
      </w:r>
      <w:r w:rsidR="00786281" w:rsidRPr="00150BDB">
        <w:rPr>
          <w:rFonts w:hint="eastAsia"/>
        </w:rPr>
        <w:t>新しい様式を区、地域住民、関係機関で検討して</w:t>
      </w:r>
      <w:r w:rsidRPr="00150BDB">
        <w:rPr>
          <w:rFonts w:hint="eastAsia"/>
        </w:rPr>
        <w:t>いきます。</w:t>
      </w:r>
    </w:p>
    <w:p w14:paraId="4F10F78F" w14:textId="73E2EFCE" w:rsidR="00846D92" w:rsidRPr="00150BDB" w:rsidRDefault="00F21A68" w:rsidP="001B63D1">
      <w:pPr>
        <w:pStyle w:val="3"/>
      </w:pPr>
      <w:r>
        <w:rPr>
          <w:rFonts w:hint="eastAsia"/>
        </w:rPr>
        <w:t xml:space="preserve">② </w:t>
      </w:r>
      <w:r w:rsidR="00846D92" w:rsidRPr="00150BDB">
        <w:rPr>
          <w:rFonts w:hint="eastAsia"/>
        </w:rPr>
        <w:t>社会参加活動の推進</w:t>
      </w:r>
    </w:p>
    <w:p w14:paraId="58F608C8" w14:textId="2CE85917" w:rsidR="00846D92" w:rsidRPr="004E5977" w:rsidRDefault="00F21A68" w:rsidP="00265C51">
      <w:pPr>
        <w:pStyle w:val="1"/>
      </w:pPr>
      <w:r>
        <w:rPr>
          <w:rFonts w:hint="eastAsia"/>
        </w:rPr>
        <w:t>2018（</w:t>
      </w:r>
      <w:r w:rsidR="00846D92" w:rsidRPr="002304ED">
        <w:rPr>
          <w:rFonts w:hint="eastAsia"/>
        </w:rPr>
        <w:t>平成</w:t>
      </w:r>
      <w:r>
        <w:rPr>
          <w:rFonts w:hint="eastAsia"/>
        </w:rPr>
        <w:t>30</w:t>
      </w:r>
      <w:r w:rsidR="00846D92" w:rsidRPr="002304ED">
        <w:rPr>
          <w:rFonts w:hint="eastAsia"/>
        </w:rPr>
        <w:t>）年以降、</w:t>
      </w:r>
      <w:r>
        <w:rPr>
          <w:rFonts w:hint="eastAsia"/>
        </w:rPr>
        <w:t>65</w:t>
      </w:r>
      <w:r w:rsidR="00846D92" w:rsidRPr="002304ED">
        <w:rPr>
          <w:rFonts w:hint="eastAsia"/>
        </w:rPr>
        <w:t>～</w:t>
      </w:r>
      <w:r>
        <w:rPr>
          <w:rFonts w:hint="eastAsia"/>
        </w:rPr>
        <w:t>74</w:t>
      </w:r>
      <w:r w:rsidR="00846D92" w:rsidRPr="002304ED">
        <w:rPr>
          <w:rFonts w:hint="eastAsia"/>
        </w:rPr>
        <w:t>歳の高齢者数</w:t>
      </w:r>
      <w:r w:rsidR="00846D92">
        <w:rPr>
          <w:rFonts w:hint="eastAsia"/>
        </w:rPr>
        <w:t>を</w:t>
      </w:r>
      <w:r w:rsidR="00846D92" w:rsidRPr="002304ED">
        <w:rPr>
          <w:rFonts w:hint="eastAsia"/>
        </w:rPr>
        <w:t>、75歳以上の高齢者数が上回り、「高齢者の高齢化」が進みました</w:t>
      </w:r>
      <w:r w:rsidR="00846D92">
        <w:rPr>
          <w:rFonts w:hint="eastAsia"/>
        </w:rPr>
        <w:t>。病気や障害があっても、</w:t>
      </w:r>
      <w:r w:rsidR="00A534A5">
        <w:rPr>
          <w:rFonts w:hint="eastAsia"/>
        </w:rPr>
        <w:t>また75</w:t>
      </w:r>
      <w:r w:rsidR="00846D92" w:rsidRPr="002304ED">
        <w:rPr>
          <w:rFonts w:hint="eastAsia"/>
        </w:rPr>
        <w:t>歳以上</w:t>
      </w:r>
      <w:r w:rsidR="00846D92">
        <w:rPr>
          <w:rFonts w:hint="eastAsia"/>
        </w:rPr>
        <w:t>でも社会への参加意欲を持ち、</w:t>
      </w:r>
      <w:r w:rsidR="00846D92" w:rsidRPr="001923AC">
        <w:rPr>
          <w:rFonts w:hint="eastAsia"/>
        </w:rPr>
        <w:t>様々な仕事でいきいきと働き続けている高齢者が増えています。</w:t>
      </w:r>
    </w:p>
    <w:p w14:paraId="71BBC6B5" w14:textId="77777777" w:rsidR="00846D92" w:rsidRPr="001923AC" w:rsidRDefault="00846D92" w:rsidP="00265C51">
      <w:pPr>
        <w:pStyle w:val="1"/>
        <w:numPr>
          <w:ilvl w:val="0"/>
          <w:numId w:val="39"/>
        </w:numPr>
      </w:pPr>
      <w:r w:rsidRPr="001923AC">
        <w:rPr>
          <w:rFonts w:hint="eastAsia"/>
        </w:rPr>
        <w:lastRenderedPageBreak/>
        <w:t>高齢者がそれまでに培ってきた豊かな知識や経験を活かした社会参加活動として、就労が挙げられます。高齢者の社会参加へのニーズは質的にも量的にも拡大し、一人ひとりの生活スタイルや考え方に対応したメニューの整備が求められています。</w:t>
      </w:r>
    </w:p>
    <w:p w14:paraId="4BC2F6BA" w14:textId="0F5D742C" w:rsidR="00846D92" w:rsidRPr="00433C3B" w:rsidRDefault="00A534A5" w:rsidP="00265C51">
      <w:pPr>
        <w:pStyle w:val="1"/>
        <w:numPr>
          <w:ilvl w:val="0"/>
          <w:numId w:val="39"/>
        </w:numPr>
      </w:pPr>
      <w:r>
        <w:rPr>
          <w:rFonts w:hint="eastAsia"/>
        </w:rPr>
        <w:t>「</w:t>
      </w:r>
      <w:r w:rsidR="00846D92" w:rsidRPr="00433C3B">
        <w:rPr>
          <w:rFonts w:hint="eastAsia"/>
        </w:rPr>
        <w:t>働きたいけど仕事が見つからない</w:t>
      </w:r>
      <w:r>
        <w:rPr>
          <w:rFonts w:hint="eastAsia"/>
        </w:rPr>
        <w:t>」「</w:t>
      </w:r>
      <w:r w:rsidR="00846D92" w:rsidRPr="00433C3B">
        <w:rPr>
          <w:rFonts w:hint="eastAsia"/>
        </w:rPr>
        <w:t>何をしたらよいかわからない</w:t>
      </w:r>
      <w:r>
        <w:rPr>
          <w:rFonts w:hint="eastAsia"/>
        </w:rPr>
        <w:t>」</w:t>
      </w:r>
      <w:r w:rsidR="00846D92" w:rsidRPr="00433C3B">
        <w:rPr>
          <w:rFonts w:hint="eastAsia"/>
        </w:rPr>
        <w:t>という高齢者のために、「高齢期の働き方」に配慮した就業支援</w:t>
      </w:r>
      <w:r>
        <w:rPr>
          <w:rFonts w:hint="eastAsia"/>
        </w:rPr>
        <w:t>、</w:t>
      </w:r>
      <w:r w:rsidR="00846D92" w:rsidRPr="00433C3B">
        <w:rPr>
          <w:rFonts w:hint="eastAsia"/>
        </w:rPr>
        <w:t>地域活動</w:t>
      </w:r>
      <w:r>
        <w:rPr>
          <w:rFonts w:hint="eastAsia"/>
        </w:rPr>
        <w:t>、</w:t>
      </w:r>
      <w:r w:rsidR="00846D92" w:rsidRPr="00433C3B">
        <w:rPr>
          <w:rFonts w:hint="eastAsia"/>
        </w:rPr>
        <w:t>ボランティア活動など、様々な活動の場、機会を創出していきます。</w:t>
      </w:r>
    </w:p>
    <w:p w14:paraId="118029D8" w14:textId="2A147264" w:rsidR="00846D92" w:rsidRPr="00433C3B" w:rsidRDefault="00846D92" w:rsidP="00265C51">
      <w:pPr>
        <w:pStyle w:val="1"/>
      </w:pPr>
      <w:r w:rsidRPr="00433C3B">
        <w:rPr>
          <w:rFonts w:hint="eastAsia"/>
        </w:rPr>
        <w:t>地域活動にあまり接点のなかった就労者が定年退職等による離職後、職場から</w:t>
      </w:r>
      <w:r w:rsidRPr="00433C3B">
        <w:t>地域に</w:t>
      </w:r>
      <w:r w:rsidRPr="00433C3B">
        <w:rPr>
          <w:rFonts w:hint="eastAsia"/>
        </w:rPr>
        <w:t>切れ目なく</w:t>
      </w:r>
      <w:r w:rsidRPr="00433C3B">
        <w:t>シフト</w:t>
      </w:r>
      <w:r w:rsidR="00A534A5">
        <w:rPr>
          <w:rFonts w:hint="eastAsia"/>
        </w:rPr>
        <w:t>し</w:t>
      </w:r>
      <w:r w:rsidRPr="00433C3B">
        <w:rPr>
          <w:rFonts w:hint="eastAsia"/>
        </w:rPr>
        <w:t>、興味・関心を持てるようインセンティブ</w:t>
      </w:r>
      <w:r w:rsidRPr="00433C3B">
        <w:t>を</w:t>
      </w:r>
      <w:r w:rsidRPr="00433C3B">
        <w:rPr>
          <w:rFonts w:hint="eastAsia"/>
        </w:rPr>
        <w:t>付与したり</w:t>
      </w:r>
      <w:r w:rsidRPr="00433C3B">
        <w:t>、</w:t>
      </w:r>
      <w:r w:rsidRPr="00433C3B">
        <w:rPr>
          <w:rFonts w:hint="eastAsia"/>
        </w:rPr>
        <w:t>情報</w:t>
      </w:r>
      <w:r w:rsidRPr="00433C3B">
        <w:t>提供</w:t>
      </w:r>
      <w:r w:rsidRPr="00433C3B">
        <w:rPr>
          <w:rFonts w:hint="eastAsia"/>
        </w:rPr>
        <w:t>を</w:t>
      </w:r>
      <w:r w:rsidRPr="00433C3B">
        <w:t>行っていきます。</w:t>
      </w:r>
    </w:p>
    <w:p w14:paraId="7CD20900" w14:textId="00F9B7FB" w:rsidR="00846D92" w:rsidRPr="00433C3B" w:rsidRDefault="00A534A5" w:rsidP="001B63D1">
      <w:pPr>
        <w:pStyle w:val="3"/>
      </w:pPr>
      <w:r>
        <w:rPr>
          <w:rFonts w:hint="eastAsia"/>
        </w:rPr>
        <w:t xml:space="preserve">③ </w:t>
      </w:r>
      <w:r w:rsidR="00846D92" w:rsidRPr="00433C3B">
        <w:rPr>
          <w:rFonts w:hint="eastAsia"/>
        </w:rPr>
        <w:t>介護ニーズに合わせた予防事業の推進</w:t>
      </w:r>
    </w:p>
    <w:p w14:paraId="20B0346C" w14:textId="1D40B8CC" w:rsidR="00846D92" w:rsidRPr="00433C3B" w:rsidRDefault="00150BDB" w:rsidP="00265C51">
      <w:pPr>
        <w:pStyle w:val="1"/>
      </w:pPr>
      <w:r w:rsidRPr="00C9516E">
        <w:rPr>
          <w:rFonts w:hint="eastAsia"/>
        </w:rPr>
        <w:t>地域活動にあまり接</w:t>
      </w:r>
      <w:r w:rsidRPr="00355736">
        <w:rPr>
          <w:rFonts w:hint="eastAsia"/>
        </w:rPr>
        <w:t>点の</w:t>
      </w:r>
      <w:r w:rsidR="00F11F6B" w:rsidRPr="00355736">
        <w:rPr>
          <w:rFonts w:hint="eastAsia"/>
        </w:rPr>
        <w:t>なかった</w:t>
      </w:r>
      <w:r w:rsidR="00846D92" w:rsidRPr="00355736">
        <w:rPr>
          <w:rFonts w:hint="eastAsia"/>
        </w:rPr>
        <w:t>高齢</w:t>
      </w:r>
      <w:r w:rsidR="00846D92" w:rsidRPr="00433C3B">
        <w:rPr>
          <w:rFonts w:hint="eastAsia"/>
        </w:rPr>
        <w:t>者人口が増加し、ひとり暮らし高齢者世帯や高齢者のみの世帯が今後も増加していく背景をふまえ、高齢者ができるだけ自立して、自宅での生活を送ることができるような支援やサービス基盤の確保が必要になっています。</w:t>
      </w:r>
    </w:p>
    <w:p w14:paraId="22D7CA9C" w14:textId="77777777" w:rsidR="00846D92" w:rsidRPr="00433C3B" w:rsidRDefault="00846D92" w:rsidP="00265C51">
      <w:pPr>
        <w:pStyle w:val="1"/>
      </w:pPr>
      <w:r w:rsidRPr="00433C3B">
        <w:rPr>
          <w:rFonts w:hint="eastAsia"/>
        </w:rPr>
        <w:t>一方、必要とされる支援やサービスは一人ひとり異なります。こうした多様なニーズに応じて、転倒予防、認知症予防、栄養改善等が必要な人を対象に、本人の状態に合った予防サービスを提供する場としくみの拡充を図ります。</w:t>
      </w:r>
    </w:p>
    <w:p w14:paraId="4B847F10" w14:textId="77777777" w:rsidR="00846D92" w:rsidRPr="00433C3B" w:rsidRDefault="00846D92" w:rsidP="00265C51">
      <w:pPr>
        <w:pStyle w:val="1"/>
      </w:pPr>
      <w:r w:rsidRPr="00433C3B">
        <w:rPr>
          <w:rFonts w:hint="eastAsia"/>
        </w:rPr>
        <w:t>予防は日常生活において習慣化することが大切です。自身で継続していただくとともに、高齢期においては定期的に自己チェックや専門家の指導を受けられるよう、普及啓発と機会を提供します。</w:t>
      </w:r>
    </w:p>
    <w:p w14:paraId="350B7216" w14:textId="77777777" w:rsidR="00846D92" w:rsidRPr="002F6B5E" w:rsidRDefault="00846D92" w:rsidP="00846D92">
      <w:pPr>
        <w:tabs>
          <w:tab w:val="left" w:pos="8140"/>
        </w:tabs>
        <w:ind w:left="216" w:firstLine="216"/>
      </w:pPr>
      <w:r w:rsidRPr="002F6B5E">
        <w:tab/>
      </w:r>
    </w:p>
    <w:p w14:paraId="7DDC8278" w14:textId="0F05B6A7" w:rsidR="00846D92" w:rsidRPr="00A534A5" w:rsidRDefault="00846D92" w:rsidP="00A534A5">
      <w:pPr>
        <w:pStyle w:val="2"/>
      </w:pPr>
      <w:r w:rsidRPr="002F6B5E">
        <w:rPr>
          <w:rFonts w:hint="eastAsia"/>
        </w:rPr>
        <w:t>（２）自立支援高齢者を支えるネットワーク</w:t>
      </w:r>
    </w:p>
    <w:p w14:paraId="0F862AA3" w14:textId="469FA1FB" w:rsidR="00846D92" w:rsidRPr="00150BDB" w:rsidRDefault="00846D92" w:rsidP="00846D92">
      <w:pPr>
        <w:pStyle w:val="a8"/>
        <w:numPr>
          <w:ilvl w:val="0"/>
          <w:numId w:val="39"/>
        </w:numPr>
        <w:ind w:leftChars="0" w:firstLineChars="0"/>
        <w:rPr>
          <w:rFonts w:ascii="HG丸ｺﾞｼｯｸM-PRO"/>
        </w:rPr>
      </w:pPr>
      <w:r w:rsidRPr="00150BDB">
        <w:rPr>
          <w:rFonts w:ascii="HG丸ｺﾞｼｯｸM-PRO" w:hint="eastAsia"/>
        </w:rPr>
        <w:t>高齢者の増加や世帯構成の変化等により、様々な支援や見守りを必要とする高齢者が増えています。行政サービスだけでこうした高齢者を支えることは困難になっています。</w:t>
      </w:r>
      <w:r w:rsidR="00A534A5" w:rsidRPr="00150BDB">
        <w:rPr>
          <w:rFonts w:ascii="HG丸ｺﾞｼｯｸM-PRO" w:hint="eastAsia"/>
        </w:rPr>
        <w:t>区では</w:t>
      </w:r>
      <w:r w:rsidRPr="00150BDB">
        <w:rPr>
          <w:rFonts w:ascii="HG丸ｺﾞｼｯｸM-PRO" w:hint="eastAsia"/>
        </w:rPr>
        <w:t>多様な住民がお互いを認め、尊重しあいながら、身近な地域で多種多様な主体が支え合うしくみを整備し、地域福祉を推進して地域共生社会を目指します。</w:t>
      </w:r>
    </w:p>
    <w:p w14:paraId="291E5834" w14:textId="46037DF2" w:rsidR="00846D92" w:rsidRPr="00182869" w:rsidRDefault="00846D92" w:rsidP="00846D92">
      <w:pPr>
        <w:pStyle w:val="a8"/>
        <w:numPr>
          <w:ilvl w:val="0"/>
          <w:numId w:val="39"/>
        </w:numPr>
        <w:ind w:leftChars="0" w:firstLineChars="0"/>
        <w:rPr>
          <w:rFonts w:ascii="HG丸ｺﾞｼｯｸM-PRO"/>
        </w:rPr>
      </w:pPr>
      <w:r w:rsidRPr="00150BDB">
        <w:rPr>
          <w:rFonts w:ascii="HG丸ｺﾞｼｯｸM-PRO" w:hint="eastAsia"/>
        </w:rPr>
        <w:t>支え愛・ほっとステーション機能の強化、地</w:t>
      </w:r>
      <w:r w:rsidRPr="00182869">
        <w:rPr>
          <w:rFonts w:ascii="HG丸ｺﾞｼｯｸM-PRO" w:hint="eastAsia"/>
        </w:rPr>
        <w:t>域センター機能の強化、区社会福祉協議会や地域団体、</w:t>
      </w:r>
      <w:r w:rsidR="00601909">
        <w:rPr>
          <w:rFonts w:ascii="HG丸ｺﾞｼｯｸM-PRO" w:hint="eastAsia"/>
        </w:rPr>
        <w:t>NPO</w:t>
      </w:r>
      <w:r w:rsidRPr="00182869">
        <w:rPr>
          <w:rFonts w:ascii="HG丸ｺﾞｼｯｸM-PRO" w:hint="eastAsia"/>
        </w:rPr>
        <w:t>法人や企業など、関係機関との連携・強化を図りつつ活動を</w:t>
      </w:r>
      <w:r w:rsidR="00A534A5">
        <w:rPr>
          <w:rFonts w:ascii="HG丸ｺﾞｼｯｸM-PRO" w:hint="eastAsia"/>
        </w:rPr>
        <w:t>充実</w:t>
      </w:r>
      <w:r w:rsidRPr="00182869">
        <w:rPr>
          <w:rFonts w:ascii="HG丸ｺﾞｼｯｸM-PRO" w:hint="eastAsia"/>
        </w:rPr>
        <w:t>させ、様々な取り組みを推進します。</w:t>
      </w:r>
    </w:p>
    <w:p w14:paraId="5619CE27" w14:textId="77777777" w:rsidR="00846D92" w:rsidRPr="00433C3B" w:rsidRDefault="00846D92" w:rsidP="00265C51">
      <w:pPr>
        <w:pStyle w:val="1"/>
        <w:numPr>
          <w:ilvl w:val="0"/>
          <w:numId w:val="0"/>
        </w:numPr>
        <w:ind w:left="660"/>
      </w:pPr>
    </w:p>
    <w:p w14:paraId="370694AC" w14:textId="77777777" w:rsidR="00846D92" w:rsidRDefault="00846D92" w:rsidP="00846D92">
      <w:pPr>
        <w:pStyle w:val="2"/>
      </w:pPr>
      <w:r>
        <w:rPr>
          <w:rFonts w:hint="eastAsia"/>
        </w:rPr>
        <w:t>（３）</w:t>
      </w:r>
      <w:r w:rsidRPr="00F54D57">
        <w:rPr>
          <w:rFonts w:hint="eastAsia"/>
        </w:rPr>
        <w:t>要介護高齢者を支援する在宅介護支援システム</w:t>
      </w:r>
    </w:p>
    <w:p w14:paraId="1282508C" w14:textId="2ACE5D94" w:rsidR="00846D92" w:rsidRPr="00433C3B" w:rsidRDefault="00846D92" w:rsidP="00265C51">
      <w:pPr>
        <w:pStyle w:val="1"/>
      </w:pPr>
      <w:r w:rsidRPr="00433C3B">
        <w:rPr>
          <w:rFonts w:hint="eastAsia"/>
        </w:rPr>
        <w:t>区における在宅介護支援システムは、高齢者等の地域での暮らしを支援し、介護を要する状態となっても在宅介護支援センターが核となり、在宅生活を継続するための総合的なサービスを提供するしくみです。</w:t>
      </w:r>
    </w:p>
    <w:p w14:paraId="2C58B7F8" w14:textId="06B9E2B4" w:rsidR="00846D92" w:rsidRPr="00433C3B" w:rsidRDefault="00846D92" w:rsidP="00265C51">
      <w:pPr>
        <w:pStyle w:val="1"/>
      </w:pPr>
      <w:r w:rsidRPr="00433C3B">
        <w:rPr>
          <w:rFonts w:hint="eastAsia"/>
        </w:rPr>
        <w:lastRenderedPageBreak/>
        <w:t>区では、</w:t>
      </w:r>
      <w:r w:rsidR="00A534A5">
        <w:rPr>
          <w:rFonts w:hint="eastAsia"/>
        </w:rPr>
        <w:t>13</w:t>
      </w:r>
      <w:r w:rsidRPr="00433C3B">
        <w:rPr>
          <w:rFonts w:hint="eastAsia"/>
        </w:rPr>
        <w:t>地区に配置した20ヵ所の在宅介護支援センター</w:t>
      </w:r>
      <w:bookmarkStart w:id="3" w:name="_Hlk512692535"/>
      <w:r w:rsidRPr="00433C3B">
        <w:rPr>
          <w:rFonts w:hint="eastAsia"/>
        </w:rPr>
        <w:t>および</w:t>
      </w:r>
      <w:bookmarkEnd w:id="3"/>
      <w:r w:rsidRPr="00433C3B">
        <w:rPr>
          <w:rFonts w:hint="eastAsia"/>
        </w:rPr>
        <w:t>在宅介護支援センターを統括する区高齢者福祉課の「統括（基幹型）在宅介護支援センター」により支援体制の強化に努めていきます。</w:t>
      </w:r>
    </w:p>
    <w:p w14:paraId="629665E8" w14:textId="1A705789" w:rsidR="00846D92" w:rsidRPr="00433C3B" w:rsidRDefault="00A003C8" w:rsidP="00265C51">
      <w:pPr>
        <w:pStyle w:val="1"/>
      </w:pPr>
      <w:bookmarkStart w:id="4" w:name="_Hlk65159924"/>
      <w:r w:rsidRPr="00A003C8">
        <w:rPr>
          <w:rFonts w:hint="eastAsia"/>
        </w:rPr>
        <w:t>認知</w:t>
      </w:r>
      <w:r w:rsidRPr="00355736">
        <w:rPr>
          <w:rFonts w:hint="eastAsia"/>
        </w:rPr>
        <w:t>症や中重度の要介護高齢者が増加するとともに、医療処</w:t>
      </w:r>
      <w:r w:rsidRPr="00A003C8">
        <w:rPr>
          <w:rFonts w:hint="eastAsia"/>
        </w:rPr>
        <w:t>置を必要とする人、自宅や高齢者の住まいで看取られる人が増加しています。ケアマネジメントにおいては、本人</w:t>
      </w:r>
      <w:r w:rsidR="00C87BA7">
        <w:rPr>
          <w:rFonts w:hint="eastAsia"/>
        </w:rPr>
        <w:t>および</w:t>
      </w:r>
      <w:r w:rsidRPr="00A003C8">
        <w:rPr>
          <w:rFonts w:hint="eastAsia"/>
        </w:rPr>
        <w:t>家族の意思を尊重しながら、ニーズに応じ、関係機関が連携して、医療・介護サービスや支援を調整することで、自立支援、重度化予防を図り、心身機能の維持、生活の質の確保等を図っていきます。</w:t>
      </w:r>
      <w:bookmarkEnd w:id="4"/>
    </w:p>
    <w:p w14:paraId="0132A104" w14:textId="554A7297" w:rsidR="00DF4BC0" w:rsidRPr="00846D92" w:rsidRDefault="00DF4BC0" w:rsidP="00265C51">
      <w:pPr>
        <w:pStyle w:val="1"/>
        <w:numPr>
          <w:ilvl w:val="0"/>
          <w:numId w:val="0"/>
        </w:numPr>
      </w:pPr>
    </w:p>
    <w:p w14:paraId="49A5629B" w14:textId="6851BECF" w:rsidR="002D48E3" w:rsidRDefault="002D48E3">
      <w:pPr>
        <w:widowControl/>
        <w:ind w:leftChars="0" w:left="0" w:firstLineChars="0" w:firstLine="0"/>
        <w:jc w:val="left"/>
        <w:rPr>
          <w:b/>
          <w:bCs/>
          <w:sz w:val="32"/>
          <w:szCs w:val="32"/>
        </w:rPr>
      </w:pPr>
      <w:r>
        <w:rPr>
          <w:b/>
          <w:bCs/>
          <w:sz w:val="32"/>
          <w:szCs w:val="32"/>
        </w:rPr>
        <w:br w:type="page"/>
      </w:r>
    </w:p>
    <w:p w14:paraId="26AB1A6E" w14:textId="1D6D4615" w:rsidR="00EA3F21" w:rsidRPr="007E6B61" w:rsidRDefault="00EA3F21" w:rsidP="00515ACC">
      <w:pPr>
        <w:widowControl/>
        <w:ind w:leftChars="0" w:left="0" w:firstLineChars="200" w:firstLine="635"/>
        <w:jc w:val="left"/>
        <w:rPr>
          <w:b/>
          <w:bCs/>
          <w:sz w:val="32"/>
          <w:szCs w:val="32"/>
        </w:rPr>
      </w:pPr>
      <w:r>
        <w:rPr>
          <w:rFonts w:hint="eastAsia"/>
          <w:b/>
          <w:bCs/>
          <w:noProof/>
          <w:sz w:val="32"/>
          <w:szCs w:val="32"/>
        </w:rPr>
        <w:lastRenderedPageBreak/>
        <mc:AlternateContent>
          <mc:Choice Requires="wpg">
            <w:drawing>
              <wp:anchor distT="0" distB="0" distL="114300" distR="114300" simplePos="0" relativeHeight="251951104" behindDoc="0" locked="0" layoutInCell="1" allowOverlap="1" wp14:anchorId="0D21ADE1" wp14:editId="15CB077C">
                <wp:simplePos x="0" y="0"/>
                <wp:positionH relativeFrom="column">
                  <wp:posOffset>-86584</wp:posOffset>
                </wp:positionH>
                <wp:positionV relativeFrom="paragraph">
                  <wp:posOffset>-130765</wp:posOffset>
                </wp:positionV>
                <wp:extent cx="6129893" cy="746760"/>
                <wp:effectExtent l="0" t="0" r="4445" b="15240"/>
                <wp:wrapNone/>
                <wp:docPr id="268" name="グループ化 268"/>
                <wp:cNvGraphicFramePr/>
                <a:graphic xmlns:a="http://schemas.openxmlformats.org/drawingml/2006/main">
                  <a:graphicData uri="http://schemas.microsoft.com/office/word/2010/wordprocessingGroup">
                    <wpg:wgp>
                      <wpg:cNvGrpSpPr/>
                      <wpg:grpSpPr>
                        <a:xfrm>
                          <a:off x="0" y="0"/>
                          <a:ext cx="6129893" cy="746760"/>
                          <a:chOff x="0" y="0"/>
                          <a:chExt cx="6129893" cy="746760"/>
                        </a:xfrm>
                      </wpg:grpSpPr>
                      <wps:wsp>
                        <wps:cNvPr id="1375" name="テキスト ボックス 1375"/>
                        <wps:cNvSpPr txBox="1"/>
                        <wps:spPr>
                          <a:xfrm>
                            <a:off x="0" y="0"/>
                            <a:ext cx="479834" cy="746760"/>
                          </a:xfrm>
                          <a:prstGeom prst="rect">
                            <a:avLst/>
                          </a:prstGeom>
                          <a:noFill/>
                          <a:ln w="6350">
                            <a:noFill/>
                          </a:ln>
                        </wps:spPr>
                        <wps:txbx>
                          <w:txbxContent>
                            <w:p w14:paraId="68191E45" w14:textId="73093AC3" w:rsidR="00814CED" w:rsidRPr="007E6B61" w:rsidRDefault="00D94DC3" w:rsidP="00EA3F21">
                              <w:pPr>
                                <w:ind w:leftChars="0" w:left="0" w:firstLineChars="0" w:firstLine="0"/>
                                <w:rPr>
                                  <w:rFonts w:ascii="Univers" w:hAnsi="Univers"/>
                                  <w:b/>
                                  <w:bCs/>
                                  <w:sz w:val="72"/>
                                  <w:szCs w:val="72"/>
                                </w:rPr>
                              </w:pPr>
                              <w:r>
                                <w:rPr>
                                  <w:rFonts w:ascii="Univers" w:eastAsia="HGｺﾞｼｯｸE" w:hAnsi="Univers"/>
                                  <w:b/>
                                  <w:bCs/>
                                  <w:sz w:val="72"/>
                                  <w:szCs w:val="72"/>
                                </w:rPr>
                                <w:t>4</w:t>
                              </w:r>
                              <w:r w:rsidR="00814CED" w:rsidRPr="007E6B61">
                                <w:rPr>
                                  <w:rFonts w:ascii="Univers" w:eastAsia="HGｺﾞｼｯｸE" w:hAnsi="Univers"/>
                                  <w:b/>
                                  <w:bCs/>
                                  <w:sz w:val="72"/>
                                  <w:szCs w:val="72"/>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256" name="直線コネクタ 256"/>
                        <wps:cNvCnPr/>
                        <wps:spPr>
                          <a:xfrm>
                            <a:off x="497984" y="534205"/>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21ADE1" id="グループ化 268" o:spid="_x0000_s1111" style="position:absolute;left:0;text-align:left;margin-left:-6.8pt;margin-top:-10.3pt;width:482.65pt;height:58.8pt;z-index:251951104"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">
                <v:shape id="テキスト ボックス 1375" o:spid="_x0000_s1112" type="#_x0000_t202" style="position:absolute;width:4798;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" filled="f" stroked="f" strokeweight=".5pt">
                  <v:textbox inset="1mm,0,0,0">
                    <w:txbxContent>
                      <w:p w14:paraId="68191E45" w14:textId="73093AC3" w:rsidR="00814CED" w:rsidRPr="007E6B61" w:rsidRDefault="00D94DC3" w:rsidP="00EA3F21">
                        <w:pPr>
                          <w:ind w:leftChars="0" w:left="0" w:firstLineChars="0" w:firstLine="0"/>
                          <w:rPr>
                            <w:rFonts w:ascii="Univers" w:hAnsi="Univers"/>
                            <w:b/>
                            <w:bCs/>
                            <w:sz w:val="72"/>
                            <w:szCs w:val="72"/>
                          </w:rPr>
                        </w:pPr>
                        <w:r>
                          <w:rPr>
                            <w:rFonts w:ascii="Univers" w:eastAsia="HGｺﾞｼｯｸE" w:hAnsi="Univers"/>
                            <w:b/>
                            <w:bCs/>
                            <w:sz w:val="72"/>
                            <w:szCs w:val="72"/>
                          </w:rPr>
                          <w:t>4</w:t>
                        </w:r>
                        <w:r w:rsidR="00814CED" w:rsidRPr="007E6B61">
                          <w:rPr>
                            <w:rFonts w:ascii="Univers" w:eastAsia="HGｺﾞｼｯｸE" w:hAnsi="Univers"/>
                            <w:b/>
                            <w:bCs/>
                            <w:sz w:val="72"/>
                            <w:szCs w:val="72"/>
                          </w:rPr>
                          <w:t>.</w:t>
                        </w:r>
                      </w:p>
                    </w:txbxContent>
                  </v:textbox>
                </v:shape>
                <v:line id="直線コネクタ 256" o:spid="_x0000_s1113" style="position:absolute;visibility:visible;mso-wrap-style:square" from="4979,5342" to="61298,5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" strokecolor="black [3213]" strokeweight="2.25pt">
                  <v:stroke dashstyle="1 1" joinstyle="miter"/>
                </v:line>
              </v:group>
            </w:pict>
          </mc:Fallback>
        </mc:AlternateContent>
      </w:r>
      <w:r>
        <w:rPr>
          <w:rFonts w:hint="eastAsia"/>
          <w:b/>
          <w:bCs/>
          <w:sz w:val="32"/>
          <w:szCs w:val="32"/>
        </w:rPr>
        <w:t>保</w:t>
      </w:r>
      <w:r w:rsidRPr="0072643F">
        <w:rPr>
          <w:rFonts w:hint="eastAsia"/>
          <w:b/>
          <w:bCs/>
          <w:sz w:val="32"/>
          <w:szCs w:val="32"/>
        </w:rPr>
        <w:t>険者機能の強化</w:t>
      </w:r>
    </w:p>
    <w:p w14:paraId="380FDE54" w14:textId="7F608809" w:rsidR="00DF4BC0" w:rsidRDefault="00DF4BC0" w:rsidP="00DF4BC0">
      <w:pPr>
        <w:pStyle w:val="14"/>
        <w:ind w:firstLineChars="0" w:firstLine="0"/>
      </w:pPr>
    </w:p>
    <w:p w14:paraId="53D10C50" w14:textId="338EE5B4" w:rsidR="00DF4BC0" w:rsidRPr="00DF4BC0" w:rsidRDefault="00DF4BC0" w:rsidP="001D10B1">
      <w:pPr>
        <w:pStyle w:val="2"/>
      </w:pPr>
      <w:r w:rsidRPr="00DF4BC0">
        <w:rPr>
          <w:rFonts w:hint="eastAsia"/>
        </w:rPr>
        <w:t>（１）</w:t>
      </w:r>
      <w:bookmarkStart w:id="5" w:name="_Hlk509820895"/>
      <w:r w:rsidRPr="00DF4BC0">
        <w:rPr>
          <w:rFonts w:hint="eastAsia"/>
        </w:rPr>
        <w:t>周知機能の強化（意思決定支援の推進）</w:t>
      </w:r>
      <w:bookmarkEnd w:id="5"/>
    </w:p>
    <w:p w14:paraId="15D24410" w14:textId="58F5BB55" w:rsidR="00DF4BC0" w:rsidRPr="00E4519F" w:rsidRDefault="00DF4BC0" w:rsidP="00265C51">
      <w:pPr>
        <w:pStyle w:val="1"/>
        <w:numPr>
          <w:ilvl w:val="0"/>
          <w:numId w:val="39"/>
        </w:numPr>
      </w:pPr>
      <w:r w:rsidRPr="00DF4BC0">
        <w:rPr>
          <w:rFonts w:hint="eastAsia"/>
        </w:rPr>
        <w:t>介護</w:t>
      </w:r>
      <w:r w:rsidRPr="00515ACC">
        <w:rPr>
          <w:rFonts w:hint="eastAsia"/>
        </w:rPr>
        <w:t>保険制度も</w:t>
      </w:r>
      <w:r w:rsidR="008272F6" w:rsidRPr="00515ACC">
        <w:rPr>
          <w:rFonts w:hint="eastAsia"/>
        </w:rPr>
        <w:t>第八期</w:t>
      </w:r>
      <w:r w:rsidRPr="00515ACC">
        <w:rPr>
          <w:rFonts w:hint="eastAsia"/>
        </w:rPr>
        <w:t>に入り</w:t>
      </w:r>
      <w:r w:rsidR="00BE4907" w:rsidRPr="00515ACC">
        <w:rPr>
          <w:rFonts w:hint="eastAsia"/>
        </w:rPr>
        <w:t>、制度開始から</w:t>
      </w:r>
      <w:r w:rsidR="008272F6" w:rsidRPr="00515ACC">
        <w:rPr>
          <w:rFonts w:hint="eastAsia"/>
        </w:rPr>
        <w:t>20年以上が経過し</w:t>
      </w:r>
      <w:r w:rsidRPr="00515ACC">
        <w:rPr>
          <w:rFonts w:hint="eastAsia"/>
        </w:rPr>
        <w:t>、制度として区民の周知も進み、利</w:t>
      </w:r>
      <w:r w:rsidRPr="00DF4BC0">
        <w:rPr>
          <w:rFonts w:hint="eastAsia"/>
        </w:rPr>
        <w:t>用者数も増え、</w:t>
      </w:r>
      <w:r w:rsidR="00BE4907">
        <w:rPr>
          <w:rFonts w:hint="eastAsia"/>
        </w:rPr>
        <w:t>一定程度</w:t>
      </w:r>
      <w:r w:rsidR="008272F6" w:rsidRPr="008272F6">
        <w:rPr>
          <w:rFonts w:hint="eastAsia"/>
        </w:rPr>
        <w:t>定着し</w:t>
      </w:r>
      <w:r w:rsidR="008272F6">
        <w:rPr>
          <w:rFonts w:hint="eastAsia"/>
        </w:rPr>
        <w:t>たと考えられます。</w:t>
      </w:r>
    </w:p>
    <w:p w14:paraId="3E89DBF9" w14:textId="7CD2E93E" w:rsidR="00DF4BC0" w:rsidRPr="00DF4BC0" w:rsidRDefault="00DF4BC0" w:rsidP="00265C51">
      <w:pPr>
        <w:pStyle w:val="1"/>
        <w:numPr>
          <w:ilvl w:val="0"/>
          <w:numId w:val="39"/>
        </w:numPr>
      </w:pPr>
      <w:r w:rsidRPr="00DF4BC0">
        <w:rPr>
          <w:rFonts w:hint="eastAsia"/>
        </w:rPr>
        <w:t>区は、介護保険制度創設以前から、少子高齢化の進展を見据えて、在宅介護支援システムを構築してきました。</w:t>
      </w:r>
      <w:r w:rsidR="00FF3BB8">
        <w:rPr>
          <w:rFonts w:hint="eastAsia"/>
        </w:rPr>
        <w:t>2000</w:t>
      </w:r>
      <w:r w:rsidRPr="00DF4BC0">
        <w:rPr>
          <w:rFonts w:hint="eastAsia"/>
        </w:rPr>
        <w:t>（平成12）年の介護保険施行後も、相談窓口のワンストップ化や、認定から介護給付までの業務に関係機関と協働しながら積極的に関与して、制度の公平・公正な運営に努めてきました。</w:t>
      </w:r>
    </w:p>
    <w:p w14:paraId="49C8C835" w14:textId="77777777" w:rsidR="00DF4BC0" w:rsidRPr="00DF4BC0" w:rsidRDefault="00DF4BC0" w:rsidP="00265C51">
      <w:pPr>
        <w:pStyle w:val="1"/>
        <w:numPr>
          <w:ilvl w:val="0"/>
          <w:numId w:val="39"/>
        </w:numPr>
      </w:pPr>
      <w:r w:rsidRPr="00DF4BC0">
        <w:rPr>
          <w:rFonts w:hint="eastAsia"/>
        </w:rPr>
        <w:t>また、社会経済状況の変化を受け、地域の課題に対して、地域福祉の総合的な観点から解決に取り組んできましたが、今後も「おたがいさま」の精神と取り組みを推進し、自助・互助・共助・公助のバランスをとっていきます。</w:t>
      </w:r>
    </w:p>
    <w:p w14:paraId="36B5708C" w14:textId="3B8640E5" w:rsidR="00DF4BC0" w:rsidRPr="00C87BA7" w:rsidRDefault="00DF4BC0" w:rsidP="00265C51">
      <w:pPr>
        <w:pStyle w:val="1"/>
        <w:numPr>
          <w:ilvl w:val="0"/>
          <w:numId w:val="39"/>
        </w:numPr>
      </w:pPr>
      <w:r w:rsidRPr="00DF4BC0">
        <w:rPr>
          <w:rFonts w:hint="eastAsia"/>
        </w:rPr>
        <w:t>区が毎年実施している在宅サービス利用者へのモニタリングアンケート調査においても、「介護サービスは在宅生活の継続に役立っている」と回答する人が95％前後となって</w:t>
      </w:r>
      <w:r w:rsidR="00FF3BB8">
        <w:rPr>
          <w:rFonts w:hint="eastAsia"/>
        </w:rPr>
        <w:t>おり</w:t>
      </w:r>
      <w:r w:rsidRPr="00DF4BC0">
        <w:rPr>
          <w:rFonts w:hint="eastAsia"/>
        </w:rPr>
        <w:t>、効果</w:t>
      </w:r>
      <w:r w:rsidRPr="00C87BA7">
        <w:rPr>
          <w:rFonts w:hint="eastAsia"/>
        </w:rPr>
        <w:t>は</w:t>
      </w:r>
      <w:r w:rsidR="00C87BA7" w:rsidRPr="00C87BA7">
        <w:rPr>
          <w:rFonts w:hint="eastAsia"/>
        </w:rPr>
        <w:t>利用者・家族</w:t>
      </w:r>
      <w:r w:rsidRPr="00C87BA7">
        <w:rPr>
          <w:rFonts w:hint="eastAsia"/>
        </w:rPr>
        <w:t>からも高い評価を得ています。</w:t>
      </w:r>
      <w:r w:rsidR="00085C1E" w:rsidRPr="00C87BA7">
        <w:rPr>
          <w:rFonts w:hint="eastAsia"/>
        </w:rPr>
        <w:t>2020</w:t>
      </w:r>
      <w:r w:rsidR="00BE4907" w:rsidRPr="00C87BA7">
        <w:rPr>
          <w:rFonts w:hint="eastAsia"/>
        </w:rPr>
        <w:t>（令和２）</w:t>
      </w:r>
      <w:r w:rsidR="008C38A1" w:rsidRPr="00C87BA7">
        <w:rPr>
          <w:rFonts w:hint="eastAsia"/>
        </w:rPr>
        <w:t>年度</w:t>
      </w:r>
      <w:r w:rsidR="00BE4907" w:rsidRPr="00C87BA7">
        <w:rPr>
          <w:rFonts w:hint="eastAsia"/>
        </w:rPr>
        <w:t>当初</w:t>
      </w:r>
      <w:r w:rsidR="00A547C7" w:rsidRPr="00C87BA7">
        <w:rPr>
          <w:rFonts w:hint="eastAsia"/>
        </w:rPr>
        <w:t>から</w:t>
      </w:r>
      <w:r w:rsidR="00085C1E" w:rsidRPr="00C87BA7">
        <w:rPr>
          <w:rFonts w:hint="eastAsia"/>
        </w:rPr>
        <w:t>新型感染症対応を求められましたが、そうした状況にあっても、区においては、利用者・家族、介護事業者、保険者（区）が連携して質の高い在宅サービスが提供されていることが確認されています。</w:t>
      </w:r>
    </w:p>
    <w:p w14:paraId="3648942D" w14:textId="1100B127" w:rsidR="00DF4BC0" w:rsidRDefault="00DF4BC0" w:rsidP="00265C51">
      <w:pPr>
        <w:pStyle w:val="1"/>
        <w:numPr>
          <w:ilvl w:val="0"/>
          <w:numId w:val="39"/>
        </w:numPr>
      </w:pPr>
      <w:r w:rsidRPr="00C87BA7">
        <w:rPr>
          <w:rFonts w:hint="eastAsia"/>
        </w:rPr>
        <w:t>高齢になり支援や介護を必要とするようになっても、</w:t>
      </w:r>
      <w:r w:rsidR="00A547C7" w:rsidRPr="00C87BA7">
        <w:rPr>
          <w:rFonts w:hint="eastAsia"/>
        </w:rPr>
        <w:t>自分の意思や希望を表明し、意思決定する人が増えてきています。今後は、本人の意思表明の機会を増やし、本人</w:t>
      </w:r>
      <w:r w:rsidR="000B43FE" w:rsidRPr="00C87BA7">
        <w:rPr>
          <w:rFonts w:hint="eastAsia"/>
        </w:rPr>
        <w:t>および</w:t>
      </w:r>
      <w:r w:rsidR="00A547C7" w:rsidRPr="00C87BA7">
        <w:rPr>
          <w:rFonts w:hint="eastAsia"/>
        </w:rPr>
        <w:t>家族の意思決定と社会参加を重視し、適切な情報提供、個々のニーズに合ったケアプラン</w:t>
      </w:r>
      <w:r w:rsidR="00A547C7" w:rsidRPr="00A547C7">
        <w:rPr>
          <w:rFonts w:hint="eastAsia"/>
        </w:rPr>
        <w:t>や利用できる社会資源の提案、在宅から施設介護までの選択肢を提示していき</w:t>
      </w:r>
      <w:r w:rsidRPr="00DF4BC0">
        <w:rPr>
          <w:rFonts w:hint="eastAsia"/>
        </w:rPr>
        <w:t>ます。</w:t>
      </w:r>
    </w:p>
    <w:p w14:paraId="43D4E7D2" w14:textId="36A50C62" w:rsidR="002103C9" w:rsidRPr="00DF4BC0" w:rsidRDefault="002103C9" w:rsidP="00265C51">
      <w:pPr>
        <w:pStyle w:val="1"/>
        <w:numPr>
          <w:ilvl w:val="0"/>
          <w:numId w:val="0"/>
        </w:numPr>
        <w:ind w:left="220"/>
      </w:pPr>
    </w:p>
    <w:p w14:paraId="196952E6" w14:textId="59F0BFBB" w:rsidR="00DF4BC0" w:rsidRPr="00DF4BC0" w:rsidRDefault="00DF4BC0" w:rsidP="001D10B1">
      <w:pPr>
        <w:pStyle w:val="2"/>
      </w:pPr>
      <w:r w:rsidRPr="00DF4BC0">
        <w:rPr>
          <w:rFonts w:hint="eastAsia"/>
        </w:rPr>
        <w:t>（２）</w:t>
      </w:r>
      <w:bookmarkStart w:id="6" w:name="_Hlk509820917"/>
      <w:r w:rsidRPr="00DF4BC0">
        <w:rPr>
          <w:rFonts w:hint="eastAsia"/>
        </w:rPr>
        <w:t>在宅介護支援センター等の機能分担の適正化</w:t>
      </w:r>
      <w:bookmarkEnd w:id="6"/>
    </w:p>
    <w:p w14:paraId="4C185CC5" w14:textId="2DA171EE" w:rsidR="00433C3B" w:rsidRPr="00433C3B" w:rsidRDefault="00433C3B" w:rsidP="00265C51">
      <w:pPr>
        <w:pStyle w:val="1"/>
        <w:numPr>
          <w:ilvl w:val="0"/>
          <w:numId w:val="39"/>
        </w:numPr>
      </w:pPr>
      <w:r w:rsidRPr="00433C3B">
        <w:rPr>
          <w:rFonts w:hint="eastAsia"/>
        </w:rPr>
        <w:t>2018（平成30）</w:t>
      </w:r>
      <w:r w:rsidR="00A547C7" w:rsidRPr="00A547C7">
        <w:rPr>
          <w:rFonts w:hint="eastAsia"/>
        </w:rPr>
        <w:t>年度から居宅介護支援事業所の指定権限は東京都から区市町村に移管されました。居宅介護支援事業は、介護保険事業運営の要であることから、区は保険者として介護保険事業者の指導・監督、ケアプランチェックを適正に実施してい</w:t>
      </w:r>
      <w:r w:rsidRPr="00433C3B">
        <w:rPr>
          <w:rFonts w:hint="eastAsia"/>
        </w:rPr>
        <w:t>きます。</w:t>
      </w:r>
    </w:p>
    <w:p w14:paraId="5DABCD47" w14:textId="03181F62" w:rsidR="00433C3B" w:rsidRPr="008C38A1" w:rsidRDefault="00433C3B" w:rsidP="00265C51">
      <w:pPr>
        <w:pStyle w:val="1"/>
        <w:numPr>
          <w:ilvl w:val="0"/>
          <w:numId w:val="39"/>
        </w:numPr>
      </w:pPr>
      <w:r w:rsidRPr="00433C3B">
        <w:rPr>
          <w:rFonts w:hint="eastAsia"/>
        </w:rPr>
        <w:t>近年の75歳以上の高</w:t>
      </w:r>
      <w:r w:rsidRPr="00355736">
        <w:rPr>
          <w:rFonts w:hint="eastAsia"/>
        </w:rPr>
        <w:t>齢者の増加</w:t>
      </w:r>
      <w:r w:rsidR="00AA2893" w:rsidRPr="00355736">
        <w:rPr>
          <w:rFonts w:hint="eastAsia"/>
        </w:rPr>
        <w:t>、</w:t>
      </w:r>
      <w:r w:rsidR="002D48E3" w:rsidRPr="00355736">
        <w:rPr>
          <w:rFonts w:hint="eastAsia"/>
        </w:rPr>
        <w:t>ひとり暮らし</w:t>
      </w:r>
      <w:r w:rsidR="00A003C8" w:rsidRPr="00355736">
        <w:rPr>
          <w:rFonts w:hint="eastAsia"/>
        </w:rPr>
        <w:t>高齢者</w:t>
      </w:r>
      <w:r w:rsidR="00C87BA7">
        <w:rPr>
          <w:rFonts w:hint="eastAsia"/>
        </w:rPr>
        <w:t>や</w:t>
      </w:r>
      <w:r w:rsidR="00AA2893" w:rsidRPr="00355736">
        <w:rPr>
          <w:rFonts w:hint="eastAsia"/>
        </w:rPr>
        <w:t>高齢</w:t>
      </w:r>
      <w:r w:rsidR="00A003C8" w:rsidRPr="00355736">
        <w:rPr>
          <w:rFonts w:hint="eastAsia"/>
        </w:rPr>
        <w:t>者</w:t>
      </w:r>
      <w:r w:rsidR="00AA2893" w:rsidRPr="00355736">
        <w:rPr>
          <w:rFonts w:hint="eastAsia"/>
        </w:rPr>
        <w:t>世帯の増加、認知症</w:t>
      </w:r>
      <w:r w:rsidR="00AA2893" w:rsidRPr="008C38A1">
        <w:rPr>
          <w:rFonts w:hint="eastAsia"/>
        </w:rPr>
        <w:t>の人の増加等</w:t>
      </w:r>
      <w:r w:rsidRPr="00433C3B">
        <w:rPr>
          <w:rFonts w:hint="eastAsia"/>
        </w:rPr>
        <w:t>により、支援や介護を必要とする高齢者が増加しています。ワンストップの相談窓口である在</w:t>
      </w:r>
      <w:r w:rsidRPr="008C38A1">
        <w:rPr>
          <w:rFonts w:hint="eastAsia"/>
        </w:rPr>
        <w:t>宅介護支援センターは、引き続き機能の維持・充実を図っていきます。</w:t>
      </w:r>
    </w:p>
    <w:p w14:paraId="465B60CC" w14:textId="23CE7BF8" w:rsidR="00433C3B" w:rsidRPr="008C38A1" w:rsidRDefault="00AA2893" w:rsidP="0020209F">
      <w:pPr>
        <w:pStyle w:val="1"/>
        <w:numPr>
          <w:ilvl w:val="0"/>
          <w:numId w:val="39"/>
        </w:numPr>
      </w:pPr>
      <w:r w:rsidRPr="008C38A1">
        <w:rPr>
          <w:rFonts w:hint="eastAsia"/>
        </w:rPr>
        <w:t>今後は、各</w:t>
      </w:r>
      <w:r w:rsidR="00433C3B" w:rsidRPr="008C38A1">
        <w:rPr>
          <w:rFonts w:hint="eastAsia"/>
        </w:rPr>
        <w:t>地域</w:t>
      </w:r>
      <w:r w:rsidRPr="008C38A1">
        <w:rPr>
          <w:rFonts w:hint="eastAsia"/>
        </w:rPr>
        <w:t>に整備された</w:t>
      </w:r>
      <w:r w:rsidR="00433C3B" w:rsidRPr="008C38A1">
        <w:rPr>
          <w:rFonts w:hint="eastAsia"/>
        </w:rPr>
        <w:t>生活支援サービスを展開する支え愛・ほっとステーション</w:t>
      </w:r>
      <w:r w:rsidR="00A547C7">
        <w:rPr>
          <w:rFonts w:hint="eastAsia"/>
        </w:rPr>
        <w:t>と</w:t>
      </w:r>
      <w:r w:rsidR="00DD2678" w:rsidRPr="008C38A1">
        <w:rPr>
          <w:rFonts w:hint="eastAsia"/>
        </w:rPr>
        <w:t>在宅介護支援センター</w:t>
      </w:r>
      <w:r w:rsidR="00DD2678" w:rsidRPr="00156F7A">
        <w:rPr>
          <w:rFonts w:hint="eastAsia"/>
        </w:rPr>
        <w:t>と</w:t>
      </w:r>
      <w:r w:rsidR="00374382" w:rsidRPr="00156F7A">
        <w:rPr>
          <w:rFonts w:hint="eastAsia"/>
        </w:rPr>
        <w:t>の</w:t>
      </w:r>
      <w:r w:rsidR="00DD2678" w:rsidRPr="00156F7A">
        <w:rPr>
          <w:rFonts w:hint="eastAsia"/>
        </w:rPr>
        <w:t>連携</w:t>
      </w:r>
      <w:r w:rsidR="00A547C7" w:rsidRPr="00156F7A">
        <w:rPr>
          <w:rFonts w:hint="eastAsia"/>
        </w:rPr>
        <w:t>を</w:t>
      </w:r>
      <w:r w:rsidR="00A547C7">
        <w:rPr>
          <w:rFonts w:hint="eastAsia"/>
        </w:rPr>
        <w:t>さらに</w:t>
      </w:r>
      <w:r w:rsidR="00433C3B" w:rsidRPr="008C38A1">
        <w:rPr>
          <w:rFonts w:hint="eastAsia"/>
        </w:rPr>
        <w:t>強化</w:t>
      </w:r>
      <w:r w:rsidR="00A547C7">
        <w:rPr>
          <w:rFonts w:hint="eastAsia"/>
        </w:rPr>
        <w:t>するとともに、</w:t>
      </w:r>
      <w:r w:rsidR="00433C3B" w:rsidRPr="008C38A1">
        <w:rPr>
          <w:rFonts w:hint="eastAsia"/>
        </w:rPr>
        <w:t>関係機関の機能</w:t>
      </w:r>
      <w:r w:rsidR="00A547C7">
        <w:rPr>
          <w:rFonts w:hint="eastAsia"/>
        </w:rPr>
        <w:t>・</w:t>
      </w:r>
      <w:r w:rsidR="00433C3B" w:rsidRPr="008C38A1">
        <w:rPr>
          <w:rFonts w:hint="eastAsia"/>
        </w:rPr>
        <w:t>役割について</w:t>
      </w:r>
      <w:r w:rsidR="00A547C7">
        <w:rPr>
          <w:rFonts w:hint="eastAsia"/>
        </w:rPr>
        <w:t>も</w:t>
      </w:r>
      <w:r w:rsidR="00433C3B" w:rsidRPr="008C38A1">
        <w:rPr>
          <w:rFonts w:hint="eastAsia"/>
        </w:rPr>
        <w:t>、</w:t>
      </w:r>
      <w:r w:rsidRPr="008C38A1">
        <w:rPr>
          <w:rFonts w:hint="eastAsia"/>
        </w:rPr>
        <w:t>重層的支援体制</w:t>
      </w:r>
      <w:r w:rsidR="00156F7A">
        <w:rPr>
          <w:rFonts w:hint="eastAsia"/>
        </w:rPr>
        <w:t>整備</w:t>
      </w:r>
      <w:r w:rsidRPr="008C38A1">
        <w:rPr>
          <w:rFonts w:hint="eastAsia"/>
        </w:rPr>
        <w:t>事業の検討を含め、</w:t>
      </w:r>
      <w:r w:rsidR="00433C3B" w:rsidRPr="008C38A1">
        <w:rPr>
          <w:rFonts w:hint="eastAsia"/>
        </w:rPr>
        <w:t>法制度、それぞれの運営状況、区民のニーズ、社会</w:t>
      </w:r>
      <w:r w:rsidR="00433C3B" w:rsidRPr="008C38A1">
        <w:rPr>
          <w:rFonts w:hint="eastAsia"/>
        </w:rPr>
        <w:lastRenderedPageBreak/>
        <w:t>資源の状況などをみながら</w:t>
      </w:r>
      <w:r w:rsidR="00DD2678" w:rsidRPr="008C38A1">
        <w:rPr>
          <w:rFonts w:hint="eastAsia"/>
        </w:rPr>
        <w:t>、効果的な運営を図るため、適宜、見直しや改編を行っていきます。</w:t>
      </w:r>
    </w:p>
    <w:p w14:paraId="40D02C18" w14:textId="77777777" w:rsidR="00433C3B" w:rsidRPr="00575814" w:rsidRDefault="00433C3B" w:rsidP="00265C51">
      <w:pPr>
        <w:pStyle w:val="1"/>
        <w:numPr>
          <w:ilvl w:val="0"/>
          <w:numId w:val="0"/>
        </w:numPr>
      </w:pPr>
    </w:p>
    <w:p w14:paraId="0D386100" w14:textId="71D8D907" w:rsidR="00433C3B" w:rsidRPr="00575814" w:rsidRDefault="00433C3B" w:rsidP="001D10B1">
      <w:pPr>
        <w:pStyle w:val="2"/>
      </w:pPr>
      <w:r w:rsidRPr="00575814">
        <w:rPr>
          <w:rFonts w:hint="eastAsia"/>
        </w:rPr>
        <w:t>（３）介護</w:t>
      </w:r>
      <w:r w:rsidRPr="008C38A1">
        <w:t>保険</w:t>
      </w:r>
      <w:r w:rsidRPr="008C38A1">
        <w:rPr>
          <w:rFonts w:hint="eastAsia"/>
        </w:rPr>
        <w:t>財政</w:t>
      </w:r>
      <w:r w:rsidRPr="008C38A1">
        <w:t>の</w:t>
      </w:r>
      <w:r w:rsidRPr="008C38A1">
        <w:rPr>
          <w:rFonts w:hint="eastAsia"/>
        </w:rPr>
        <w:t>公正</w:t>
      </w:r>
      <w:r w:rsidRPr="008C38A1">
        <w:t>な運営</w:t>
      </w:r>
    </w:p>
    <w:p w14:paraId="79742CF2" w14:textId="52300576" w:rsidR="00433C3B" w:rsidRPr="00433C3B" w:rsidRDefault="00433C3B" w:rsidP="00265C51">
      <w:pPr>
        <w:pStyle w:val="1"/>
        <w:numPr>
          <w:ilvl w:val="0"/>
          <w:numId w:val="39"/>
        </w:numPr>
      </w:pPr>
      <w:r w:rsidRPr="00433C3B">
        <w:rPr>
          <w:rFonts w:hint="eastAsia"/>
        </w:rPr>
        <w:t>全国的に、75歳以上の高齢者の増加による要介護高齢者数の増加、中重度者の増加、認知症高齢者の</w:t>
      </w:r>
      <w:r w:rsidR="00436142">
        <w:rPr>
          <w:rFonts w:hint="eastAsia"/>
        </w:rPr>
        <w:t>増加、ひとり暮らし高齢者や高齢者のみの世帯の増加</w:t>
      </w:r>
      <w:r w:rsidRPr="00433C3B">
        <w:rPr>
          <w:rFonts w:hint="eastAsia"/>
        </w:rPr>
        <w:t>等により、介護保険給付費は増加傾向にあり、介護保険制度の持続可能性が課題となっています。</w:t>
      </w:r>
    </w:p>
    <w:p w14:paraId="790B76FE" w14:textId="2E6A8B5A" w:rsidR="00433C3B" w:rsidRPr="008C38A1" w:rsidRDefault="00433C3B" w:rsidP="00265C51">
      <w:pPr>
        <w:pStyle w:val="1"/>
        <w:numPr>
          <w:ilvl w:val="0"/>
          <w:numId w:val="39"/>
        </w:numPr>
      </w:pPr>
      <w:r w:rsidRPr="00433C3B">
        <w:rPr>
          <w:rFonts w:hint="eastAsia"/>
        </w:rPr>
        <w:t>区は、高齢者の経済的な負担について、応能負担の考え方に</w:t>
      </w:r>
      <w:r w:rsidR="00A547C7">
        <w:rPr>
          <w:rFonts w:hint="eastAsia"/>
        </w:rPr>
        <w:t>より</w:t>
      </w:r>
      <w:r w:rsidRPr="00433C3B">
        <w:rPr>
          <w:rFonts w:hint="eastAsia"/>
        </w:rPr>
        <w:t>、低所得者等に一定の配慮をしつつ、適正な介護保険料設定を行うなど介護保険制度の公正な運営に努めていき</w:t>
      </w:r>
      <w:r w:rsidRPr="008C38A1">
        <w:rPr>
          <w:rFonts w:hint="eastAsia"/>
        </w:rPr>
        <w:t>ます。</w:t>
      </w:r>
    </w:p>
    <w:p w14:paraId="4F6871C6" w14:textId="0AE002B3" w:rsidR="00433C3B" w:rsidRPr="008C38A1" w:rsidRDefault="00B051E7" w:rsidP="00265C51">
      <w:pPr>
        <w:pStyle w:val="1"/>
        <w:numPr>
          <w:ilvl w:val="0"/>
          <w:numId w:val="39"/>
        </w:numPr>
      </w:pPr>
      <w:r w:rsidRPr="008C38A1">
        <w:rPr>
          <w:rFonts w:hint="eastAsia"/>
        </w:rPr>
        <w:t>国は、高齢化の進展により、給付費が</w:t>
      </w:r>
      <w:r w:rsidR="00A547C7">
        <w:rPr>
          <w:rFonts w:hint="eastAsia"/>
        </w:rPr>
        <w:t>増加</w:t>
      </w:r>
      <w:r w:rsidRPr="008C38A1">
        <w:rPr>
          <w:rFonts w:hint="eastAsia"/>
        </w:rPr>
        <w:t>傾向にある介護保険制度の持続可能性を高めるため、「</w:t>
      </w:r>
      <w:r w:rsidR="008C45D2" w:rsidRPr="008C38A1">
        <w:rPr>
          <w:rFonts w:hint="eastAsia"/>
        </w:rPr>
        <w:t>保険者機能強化推進交付金・介護保険保険者努力支援交付金</w:t>
      </w:r>
      <w:r w:rsidRPr="008C38A1">
        <w:rPr>
          <w:rFonts w:hint="eastAsia"/>
        </w:rPr>
        <w:t>」</w:t>
      </w:r>
      <w:r w:rsidR="00436142" w:rsidRPr="008C38A1">
        <w:rPr>
          <w:rFonts w:hint="eastAsia"/>
        </w:rPr>
        <w:t>を創設して、</w:t>
      </w:r>
      <w:r w:rsidRPr="008C38A1">
        <w:rPr>
          <w:rFonts w:hint="eastAsia"/>
        </w:rPr>
        <w:t>保険者の介護保険制度の運営状況に応じて交付金の多寡を決める制度を運用しています。</w:t>
      </w:r>
      <w:r w:rsidR="00A547C7" w:rsidRPr="00A547C7">
        <w:rPr>
          <w:rFonts w:hint="eastAsia"/>
        </w:rPr>
        <w:t>区は、該当事業における第一号被保険者保険料負担分への</w:t>
      </w:r>
      <w:r w:rsidR="00436142" w:rsidRPr="008C38A1">
        <w:rPr>
          <w:rFonts w:hint="eastAsia"/>
        </w:rPr>
        <w:t>充当や事業の拡充など、</w:t>
      </w:r>
      <w:r w:rsidRPr="008C38A1">
        <w:rPr>
          <w:rFonts w:hint="eastAsia"/>
        </w:rPr>
        <w:t>交付金の活用を図</w:t>
      </w:r>
      <w:r w:rsidR="00A547C7">
        <w:rPr>
          <w:rFonts w:hint="eastAsia"/>
        </w:rPr>
        <w:t>っていき</w:t>
      </w:r>
      <w:r w:rsidRPr="008C38A1">
        <w:rPr>
          <w:rFonts w:hint="eastAsia"/>
        </w:rPr>
        <w:t>ます。</w:t>
      </w:r>
    </w:p>
    <w:p w14:paraId="52D33511" w14:textId="00CC27FA" w:rsidR="003921B1" w:rsidRPr="008C38A1" w:rsidRDefault="003921B1" w:rsidP="003921B1">
      <w:pPr>
        <w:pStyle w:val="1"/>
        <w:numPr>
          <w:ilvl w:val="0"/>
          <w:numId w:val="0"/>
        </w:numPr>
      </w:pPr>
    </w:p>
    <w:p w14:paraId="47E0DC7E" w14:textId="11678545" w:rsidR="00433C3B" w:rsidRPr="008C38A1" w:rsidRDefault="00433C3B" w:rsidP="001D10B1">
      <w:pPr>
        <w:pStyle w:val="2"/>
      </w:pPr>
      <w:r w:rsidRPr="008C38A1">
        <w:rPr>
          <w:rFonts w:hint="eastAsia"/>
        </w:rPr>
        <w:t>（４）介護分野のデータ活用の環境整備</w:t>
      </w:r>
    </w:p>
    <w:p w14:paraId="428576C6" w14:textId="208C7862" w:rsidR="00433C3B" w:rsidRPr="00DF77E9" w:rsidRDefault="00E4143C" w:rsidP="00265C51">
      <w:pPr>
        <w:pStyle w:val="1"/>
        <w:numPr>
          <w:ilvl w:val="0"/>
          <w:numId w:val="39"/>
        </w:numPr>
      </w:pPr>
      <w:r w:rsidRPr="00DF77E9">
        <w:rPr>
          <w:rFonts w:hint="eastAsia"/>
        </w:rPr>
        <w:t>団塊ジュニア世代が2040</w:t>
      </w:r>
      <w:r w:rsidR="005A767A">
        <w:rPr>
          <w:rFonts w:hint="eastAsia"/>
        </w:rPr>
        <w:t>（令和22）</w:t>
      </w:r>
      <w:r w:rsidRPr="00DF77E9">
        <w:rPr>
          <w:rFonts w:hint="eastAsia"/>
        </w:rPr>
        <w:t>年以降、</w:t>
      </w:r>
      <w:r w:rsidR="005A767A" w:rsidRPr="005A767A">
        <w:rPr>
          <w:rFonts w:hint="eastAsia"/>
        </w:rPr>
        <w:t>65歳以上となるため、労働力人口の減少が見込まれています。より少ない労働力で、効果的</w:t>
      </w:r>
      <w:r w:rsidR="005A767A">
        <w:rPr>
          <w:rFonts w:hint="eastAsia"/>
        </w:rPr>
        <w:t>で</w:t>
      </w:r>
      <w:r w:rsidR="005A767A" w:rsidRPr="005A767A">
        <w:rPr>
          <w:rFonts w:hint="eastAsia"/>
        </w:rPr>
        <w:t>質の高い介護サービスの提供が求められてい</w:t>
      </w:r>
      <w:r w:rsidR="006A3B75" w:rsidRPr="00DF77E9">
        <w:rPr>
          <w:rFonts w:hint="eastAsia"/>
        </w:rPr>
        <w:t>ます。</w:t>
      </w:r>
    </w:p>
    <w:p w14:paraId="03695621" w14:textId="64CEF7B3" w:rsidR="00F11F6B" w:rsidRPr="00DF77E9" w:rsidRDefault="00F11F6B" w:rsidP="00F11F6B">
      <w:pPr>
        <w:pStyle w:val="a8"/>
        <w:numPr>
          <w:ilvl w:val="0"/>
          <w:numId w:val="39"/>
        </w:numPr>
        <w:ind w:leftChars="0" w:firstLineChars="0"/>
        <w:rPr>
          <w:rFonts w:ascii="HG丸ｺﾞｼｯｸM-PRO"/>
        </w:rPr>
      </w:pPr>
      <w:r w:rsidRPr="00DF77E9">
        <w:rPr>
          <w:rFonts w:ascii="HG丸ｺﾞｼｯｸM-PRO" w:hint="eastAsia"/>
        </w:rPr>
        <w:t>現在、</w:t>
      </w:r>
      <w:r w:rsidR="005A767A" w:rsidRPr="005A767A">
        <w:rPr>
          <w:rFonts w:ascii="HG丸ｺﾞｼｯｸM-PRO" w:hint="eastAsia"/>
        </w:rPr>
        <w:t>健康寿命が延伸していますが、2016（平成28）年の平均寿命と健康寿命の差は男性8.84年、女性12.35年で、亡くなる前の10年前後は日常生活に制限が生じています。（出典：「厚生労働科学研究費補助金：健康寿命および地域格差の要因分析と健康増進対策の効果検証に関する研究」（研究代表者：辻</w:t>
      </w:r>
      <w:r w:rsidRPr="00DF77E9">
        <w:rPr>
          <w:rFonts w:ascii="HG丸ｺﾞｼｯｸM-PRO" w:hint="eastAsia"/>
        </w:rPr>
        <w:t>一郎））</w:t>
      </w:r>
    </w:p>
    <w:p w14:paraId="6286E480" w14:textId="3BD7C5BA" w:rsidR="005A767A" w:rsidRPr="008C38A1" w:rsidRDefault="00F11F6B" w:rsidP="005A767A">
      <w:pPr>
        <w:pStyle w:val="1"/>
        <w:numPr>
          <w:ilvl w:val="0"/>
          <w:numId w:val="39"/>
        </w:numPr>
      </w:pPr>
      <w:r w:rsidRPr="00DF77E9">
        <w:rPr>
          <w:rFonts w:hint="eastAsia"/>
        </w:rPr>
        <w:t>さらなる</w:t>
      </w:r>
      <w:r w:rsidR="005A767A" w:rsidRPr="00903C67">
        <w:rPr>
          <w:rFonts w:hint="eastAsia"/>
        </w:rPr>
        <w:t>健康</w:t>
      </w:r>
      <w:r w:rsidR="005A767A" w:rsidRPr="008C38A1">
        <w:rPr>
          <w:rFonts w:hint="eastAsia"/>
        </w:rPr>
        <w:t>寿命の延伸を目指し、</w:t>
      </w:r>
      <w:r w:rsidR="005A767A">
        <w:rPr>
          <w:rFonts w:hint="eastAsia"/>
        </w:rPr>
        <w:t>国や</w:t>
      </w:r>
      <w:r w:rsidR="005A767A" w:rsidRPr="008C38A1">
        <w:rPr>
          <w:rFonts w:hint="eastAsia"/>
        </w:rPr>
        <w:t>研究機関等も介護予防、認知症予防の実証事業を行っていることから、</w:t>
      </w:r>
      <w:r w:rsidR="005A767A">
        <w:rPr>
          <w:rFonts w:hint="eastAsia"/>
        </w:rPr>
        <w:t>これらの</w:t>
      </w:r>
      <w:r w:rsidR="005A767A" w:rsidRPr="008C38A1">
        <w:rPr>
          <w:rFonts w:hint="eastAsia"/>
        </w:rPr>
        <w:t>動向を把握し、区の施策や事業に活かしていきます。</w:t>
      </w:r>
    </w:p>
    <w:p w14:paraId="6BF8ED58" w14:textId="5FC942B1" w:rsidR="005A767A" w:rsidRDefault="005A767A" w:rsidP="005A767A">
      <w:pPr>
        <w:pStyle w:val="1"/>
        <w:numPr>
          <w:ilvl w:val="0"/>
          <w:numId w:val="39"/>
        </w:numPr>
      </w:pPr>
      <w:r w:rsidRPr="008C38A1">
        <w:rPr>
          <w:rFonts w:hint="eastAsia"/>
        </w:rPr>
        <w:t>区も保険者として、介護分野のデータの活用の環境整備に積極的に取り組むととも</w:t>
      </w:r>
      <w:r>
        <w:rPr>
          <w:rFonts w:hint="eastAsia"/>
        </w:rPr>
        <w:t>に、</w:t>
      </w:r>
      <w:r w:rsidRPr="008C38A1">
        <w:rPr>
          <w:rFonts w:hint="eastAsia"/>
        </w:rPr>
        <w:t>東京都</w:t>
      </w:r>
      <w:r>
        <w:rPr>
          <w:rFonts w:hint="eastAsia"/>
        </w:rPr>
        <w:t>とも</w:t>
      </w:r>
      <w:r w:rsidRPr="008C38A1">
        <w:rPr>
          <w:rFonts w:hint="eastAsia"/>
        </w:rPr>
        <w:t>連携しながら、データに基づいた効果的なサービス提供を検証していきます。</w:t>
      </w:r>
    </w:p>
    <w:p w14:paraId="47B649EC" w14:textId="0EEBBABC" w:rsidR="005A767A" w:rsidRDefault="005A767A" w:rsidP="005A767A">
      <w:pPr>
        <w:pStyle w:val="1"/>
        <w:numPr>
          <w:ilvl w:val="0"/>
          <w:numId w:val="39"/>
        </w:numPr>
      </w:pPr>
      <w:r>
        <w:rPr>
          <w:rFonts w:hint="eastAsia"/>
        </w:rPr>
        <w:t>また、2021（令和3）年度</w:t>
      </w:r>
      <w:r w:rsidRPr="00E8498F">
        <w:rPr>
          <w:rFonts w:hint="eastAsia"/>
        </w:rPr>
        <w:t>介護報酬改定において、科学的に効果が裏付けられた自立支援・重度化防止に資する質の高いサービス提供の推進を目的とし、</w:t>
      </w:r>
      <w:r>
        <w:rPr>
          <w:rFonts w:hint="eastAsia"/>
        </w:rPr>
        <w:t>「LIFE</w:t>
      </w:r>
      <w:r w:rsidRPr="005A767A">
        <w:rPr>
          <w:rFonts w:hint="eastAsia"/>
          <w:vertAlign w:val="superscript"/>
        </w:rPr>
        <w:t>※</w:t>
      </w:r>
      <w:r>
        <w:rPr>
          <w:rFonts w:hint="eastAsia"/>
        </w:rPr>
        <w:t>」を用いた国</w:t>
      </w:r>
      <w:r w:rsidRPr="00E8498F">
        <w:rPr>
          <w:rFonts w:hint="eastAsia"/>
        </w:rPr>
        <w:t>へのデータ提出とフィードバックの活用による、PDCA サイクル・ケアの質の向上を図る取</w:t>
      </w:r>
      <w:r>
        <w:rPr>
          <w:rFonts w:hint="eastAsia"/>
        </w:rPr>
        <w:t>り</w:t>
      </w:r>
      <w:r w:rsidRPr="00E8498F">
        <w:rPr>
          <w:rFonts w:hint="eastAsia"/>
        </w:rPr>
        <w:t>組</w:t>
      </w:r>
      <w:r>
        <w:rPr>
          <w:rFonts w:hint="eastAsia"/>
        </w:rPr>
        <w:t>み</w:t>
      </w:r>
      <w:r w:rsidR="00374382">
        <w:rPr>
          <w:rFonts w:hint="eastAsia"/>
        </w:rPr>
        <w:t>が</w:t>
      </w:r>
      <w:r w:rsidRPr="00E8498F">
        <w:rPr>
          <w:rFonts w:hint="eastAsia"/>
        </w:rPr>
        <w:t>推進されることから、</w:t>
      </w:r>
      <w:r>
        <w:rPr>
          <w:rFonts w:hint="eastAsia"/>
        </w:rPr>
        <w:t>事業者に対して適切に情報提供を行います。</w:t>
      </w:r>
    </w:p>
    <w:p w14:paraId="11FF5A01" w14:textId="77777777" w:rsidR="005A767A" w:rsidRDefault="005A767A" w:rsidP="005A767A">
      <w:pPr>
        <w:pStyle w:val="1"/>
        <w:numPr>
          <w:ilvl w:val="0"/>
          <w:numId w:val="0"/>
        </w:numPr>
        <w:ind w:left="640"/>
      </w:pPr>
    </w:p>
    <w:p w14:paraId="51D97BC7" w14:textId="63BA14A8" w:rsidR="005A767A" w:rsidRPr="00386128" w:rsidRDefault="005A767A" w:rsidP="00374382">
      <w:pPr>
        <w:spacing w:line="280" w:lineRule="exact"/>
        <w:ind w:leftChars="0" w:left="754" w:firstLineChars="0" w:hanging="323"/>
        <w:rPr>
          <w:rFonts w:ascii="メイリオ" w:eastAsia="メイリオ" w:hAnsi="メイリオ"/>
          <w:sz w:val="16"/>
          <w:szCs w:val="16"/>
        </w:rPr>
      </w:pPr>
      <w:r w:rsidRPr="00386128">
        <w:rPr>
          <w:rFonts w:ascii="メイリオ" w:eastAsia="メイリオ" w:hAnsi="メイリオ" w:hint="eastAsia"/>
          <w:sz w:val="16"/>
          <w:szCs w:val="16"/>
        </w:rPr>
        <w:t>※</w:t>
      </w:r>
      <w:r w:rsidRPr="00386128">
        <w:rPr>
          <w:rFonts w:ascii="メイリオ" w:eastAsia="メイリオ" w:hAnsi="メイリオ"/>
          <w:sz w:val="16"/>
          <w:szCs w:val="16"/>
        </w:rPr>
        <w:t xml:space="preserve"> LIFE</w:t>
      </w:r>
      <w:r w:rsidR="00210E83" w:rsidRPr="00386128">
        <w:rPr>
          <w:rFonts w:ascii="メイリオ" w:eastAsia="メイリオ" w:hAnsi="メイリオ"/>
          <w:sz w:val="16"/>
          <w:szCs w:val="16"/>
        </w:rPr>
        <w:t>:</w:t>
      </w:r>
      <w:r w:rsidRPr="00386128">
        <w:rPr>
          <w:rFonts w:ascii="メイリオ" w:eastAsia="メイリオ" w:hAnsi="メイリオ"/>
          <w:sz w:val="16"/>
          <w:szCs w:val="16"/>
        </w:rPr>
        <w:t>ライフ（科学的介護情報システム（Long-term care Information system For Evidence））とは、厚生労働省が運用するデータ収集システムの総称</w:t>
      </w:r>
    </w:p>
    <w:p w14:paraId="0527F8BE" w14:textId="7292521F" w:rsidR="00433C3B" w:rsidRDefault="00433C3B" w:rsidP="00265C51">
      <w:pPr>
        <w:pStyle w:val="1"/>
        <w:numPr>
          <w:ilvl w:val="0"/>
          <w:numId w:val="0"/>
        </w:numPr>
      </w:pPr>
    </w:p>
    <w:sectPr w:rsidR="00433C3B" w:rsidSect="003921B1">
      <w:headerReference w:type="even" r:id="rId16"/>
      <w:headerReference w:type="default" r:id="rId17"/>
      <w:footerReference w:type="even" r:id="rId18"/>
      <w:footerReference w:type="default" r:id="rId19"/>
      <w:headerReference w:type="first" r:id="rId20"/>
      <w:footerReference w:type="first" r:id="rId21"/>
      <w:pgSz w:w="11906" w:h="16838" w:code="9"/>
      <w:pgMar w:top="1531" w:right="1191" w:bottom="1134" w:left="1191" w:header="680" w:footer="567" w:gutter="0"/>
      <w:pgNumType w:fmt="numberInDash" w:start="19"/>
      <w:cols w:space="425"/>
      <w:titlePg/>
      <w:docGrid w:type="linesAndChars" w:linePitch="393" w:charSpace="-7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132D0" w14:textId="77777777" w:rsidR="00F97352" w:rsidRDefault="00F97352" w:rsidP="008804B6">
      <w:pPr>
        <w:ind w:left="220" w:firstLine="220"/>
      </w:pPr>
      <w:r>
        <w:separator/>
      </w:r>
    </w:p>
  </w:endnote>
  <w:endnote w:type="continuationSeparator" w:id="0">
    <w:p w14:paraId="0A970646" w14:textId="77777777" w:rsidR="00F97352" w:rsidRDefault="00F97352" w:rsidP="008804B6">
      <w:pPr>
        <w:ind w:left="220"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Univers">
    <w:altName w:val="Univers"/>
    <w:charset w:val="00"/>
    <w:family w:val="swiss"/>
    <w:pitch w:val="variable"/>
    <w:sig w:usb0="80000287" w:usb1="00000000" w:usb2="00000000" w:usb3="00000000" w:csb0="0000000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646951"/>
      <w:docPartObj>
        <w:docPartGallery w:val="Page Numbers (Bottom of Page)"/>
        <w:docPartUnique/>
      </w:docPartObj>
    </w:sdtPr>
    <w:sdtEndPr>
      <w:rPr>
        <w:rFonts w:ascii="HG丸ｺﾞｼｯｸM-PRO" w:hAnsi="HG丸ｺﾞｼｯｸM-PRO"/>
        <w:sz w:val="21"/>
      </w:rPr>
    </w:sdtEndPr>
    <w:sdtContent>
      <w:p w14:paraId="3A6D4E12" w14:textId="359F5541" w:rsidR="00814CED" w:rsidRDefault="00814CED" w:rsidP="00B529EC">
        <w:pPr>
          <w:pStyle w:val="a6"/>
          <w:ind w:left="220" w:firstLine="220"/>
          <w:jc w:val="center"/>
        </w:pPr>
        <w:r w:rsidRPr="00B529EC">
          <w:rPr>
            <w:rFonts w:ascii="HG丸ｺﾞｼｯｸM-PRO" w:hAnsi="HG丸ｺﾞｼｯｸM-PRO"/>
            <w:sz w:val="21"/>
          </w:rPr>
          <w:fldChar w:fldCharType="begin"/>
        </w:r>
        <w:r w:rsidRPr="00B529EC">
          <w:rPr>
            <w:rFonts w:ascii="HG丸ｺﾞｼｯｸM-PRO" w:hAnsi="HG丸ｺﾞｼｯｸM-PRO"/>
            <w:sz w:val="21"/>
          </w:rPr>
          <w:instrText>PAGE   \* MERGEFORMAT</w:instrText>
        </w:r>
        <w:r w:rsidRPr="00B529EC">
          <w:rPr>
            <w:rFonts w:ascii="HG丸ｺﾞｼｯｸM-PRO" w:hAnsi="HG丸ｺﾞｼｯｸM-PRO"/>
            <w:sz w:val="21"/>
          </w:rPr>
          <w:fldChar w:fldCharType="separate"/>
        </w:r>
        <w:r w:rsidR="006A3B75" w:rsidRPr="006A3B75">
          <w:rPr>
            <w:rFonts w:ascii="HG丸ｺﾞｼｯｸM-PRO" w:hAnsi="HG丸ｺﾞｼｯｸM-PRO"/>
            <w:noProof/>
            <w:sz w:val="21"/>
            <w:lang w:val="ja-JP"/>
          </w:rPr>
          <w:t>-</w:t>
        </w:r>
        <w:r w:rsidR="006A3B75">
          <w:rPr>
            <w:rFonts w:ascii="HG丸ｺﾞｼｯｸM-PRO" w:hAnsi="HG丸ｺﾞｼｯｸM-PRO"/>
            <w:noProof/>
            <w:sz w:val="21"/>
          </w:rPr>
          <w:t xml:space="preserve"> 34 -</w:t>
        </w:r>
        <w:r w:rsidRPr="00B529EC">
          <w:rPr>
            <w:rFonts w:ascii="HG丸ｺﾞｼｯｸM-PRO" w:hAnsi="HG丸ｺﾞｼｯｸM-PRO"/>
            <w:sz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408483"/>
      <w:docPartObj>
        <w:docPartGallery w:val="Page Numbers (Bottom of Page)"/>
        <w:docPartUnique/>
      </w:docPartObj>
    </w:sdtPr>
    <w:sdtEndPr>
      <w:rPr>
        <w:rFonts w:ascii="HG丸ｺﾞｼｯｸM-PRO" w:hAnsi="HG丸ｺﾞｼｯｸM-PRO"/>
        <w:sz w:val="21"/>
      </w:rPr>
    </w:sdtEndPr>
    <w:sdtContent>
      <w:p w14:paraId="00C6ADE0" w14:textId="3C5D930A" w:rsidR="00814CED" w:rsidRPr="00B529EC" w:rsidRDefault="00814CED">
        <w:pPr>
          <w:pStyle w:val="a6"/>
          <w:ind w:left="220" w:firstLine="220"/>
          <w:jc w:val="center"/>
          <w:rPr>
            <w:rFonts w:ascii="HG丸ｺﾞｼｯｸM-PRO" w:hAnsi="HG丸ｺﾞｼｯｸM-PRO"/>
            <w:sz w:val="21"/>
          </w:rPr>
        </w:pPr>
        <w:r w:rsidRPr="00B529EC">
          <w:rPr>
            <w:rFonts w:ascii="HG丸ｺﾞｼｯｸM-PRO" w:hAnsi="HG丸ｺﾞｼｯｸM-PRO"/>
            <w:sz w:val="21"/>
          </w:rPr>
          <w:fldChar w:fldCharType="begin"/>
        </w:r>
        <w:r w:rsidRPr="00B529EC">
          <w:rPr>
            <w:rFonts w:ascii="HG丸ｺﾞｼｯｸM-PRO" w:hAnsi="HG丸ｺﾞｼｯｸM-PRO"/>
            <w:sz w:val="21"/>
          </w:rPr>
          <w:instrText>PAGE   \* MERGEFORMAT</w:instrText>
        </w:r>
        <w:r w:rsidRPr="00B529EC">
          <w:rPr>
            <w:rFonts w:ascii="HG丸ｺﾞｼｯｸM-PRO" w:hAnsi="HG丸ｺﾞｼｯｸM-PRO"/>
            <w:sz w:val="21"/>
          </w:rPr>
          <w:fldChar w:fldCharType="separate"/>
        </w:r>
        <w:r w:rsidR="006A3B75" w:rsidRPr="006A3B75">
          <w:rPr>
            <w:rFonts w:ascii="HG丸ｺﾞｼｯｸM-PRO" w:hAnsi="HG丸ｺﾞｼｯｸM-PRO"/>
            <w:noProof/>
            <w:sz w:val="21"/>
            <w:lang w:val="ja-JP"/>
          </w:rPr>
          <w:t>-</w:t>
        </w:r>
        <w:r w:rsidR="006A3B75">
          <w:rPr>
            <w:rFonts w:ascii="HG丸ｺﾞｼｯｸM-PRO" w:hAnsi="HG丸ｺﾞｼｯｸM-PRO"/>
            <w:noProof/>
            <w:sz w:val="21"/>
          </w:rPr>
          <w:t xml:space="preserve"> 33 -</w:t>
        </w:r>
        <w:r w:rsidRPr="00B529EC">
          <w:rPr>
            <w:rFonts w:ascii="HG丸ｺﾞｼｯｸM-PRO" w:hAnsi="HG丸ｺﾞｼｯｸM-PRO"/>
            <w:sz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2013" w14:textId="77777777" w:rsidR="00814CED" w:rsidRDefault="00814CED">
    <w:pPr>
      <w:pStyle w:val="a6"/>
      <w:ind w:left="220" w:firstLine="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505DB" w14:textId="77777777" w:rsidR="00F97352" w:rsidRDefault="00F97352" w:rsidP="008804B6">
      <w:pPr>
        <w:ind w:left="220" w:firstLine="220"/>
      </w:pPr>
      <w:r>
        <w:separator/>
      </w:r>
    </w:p>
  </w:footnote>
  <w:footnote w:type="continuationSeparator" w:id="0">
    <w:p w14:paraId="0717EDD4" w14:textId="77777777" w:rsidR="00F97352" w:rsidRDefault="00F97352" w:rsidP="008804B6">
      <w:pPr>
        <w:ind w:left="220"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1B5A" w14:textId="55A30C85" w:rsidR="00814CED" w:rsidRPr="001D10B1" w:rsidRDefault="00814CED" w:rsidP="001D10B1">
    <w:pPr>
      <w:pStyle w:val="a4"/>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6915" w14:textId="7D79B21C" w:rsidR="00814CED" w:rsidRPr="001D10B1" w:rsidRDefault="00814CED" w:rsidP="001D10B1">
    <w:pPr>
      <w:pStyle w:val="a4"/>
      <w:ind w:left="220" w:firstLine="180"/>
      <w:jc w:val="right"/>
      <w:rPr>
        <w:rFonts w:hAnsi="HG丸ｺﾞｼｯｸM-PRO"/>
        <w:sz w:val="18"/>
        <w:szCs w:val="18"/>
      </w:rPr>
    </w:pPr>
    <w:r w:rsidRPr="00FD59DF">
      <w:rPr>
        <w:rFonts w:hAnsi="HG丸ｺﾞｼｯｸM-PRO" w:hint="eastAsia"/>
        <w:sz w:val="18"/>
        <w:szCs w:val="18"/>
      </w:rPr>
      <w:t>■第</w:t>
    </w:r>
    <w:r>
      <w:rPr>
        <w:rFonts w:hAnsi="HG丸ｺﾞｼｯｸM-PRO" w:hint="eastAsia"/>
        <w:sz w:val="18"/>
        <w:szCs w:val="18"/>
      </w:rPr>
      <w:t>二</w:t>
    </w:r>
    <w:r w:rsidRPr="00FD59DF">
      <w:rPr>
        <w:rFonts w:hAnsi="HG丸ｺﾞｼｯｸM-PRO" w:hint="eastAsia"/>
        <w:sz w:val="18"/>
        <w:szCs w:val="18"/>
      </w:rPr>
      <w:t>章　高齢者の</w:t>
    </w:r>
    <w:r>
      <w:rPr>
        <w:rFonts w:hAnsi="HG丸ｺﾞｼｯｸM-PRO" w:hint="eastAsia"/>
        <w:sz w:val="18"/>
        <w:szCs w:val="18"/>
      </w:rPr>
      <w:t>状況を</w:t>
    </w:r>
    <w:r w:rsidR="006F0CFB">
      <w:rPr>
        <w:rFonts w:hAnsi="HG丸ｺﾞｼｯｸM-PRO" w:hint="eastAsia"/>
        <w:sz w:val="18"/>
        <w:szCs w:val="18"/>
      </w:rPr>
      <w:t>ふまえた</w:t>
    </w:r>
    <w:r>
      <w:rPr>
        <w:rFonts w:hAnsi="HG丸ｺﾞｼｯｸM-PRO" w:hint="eastAsia"/>
        <w:sz w:val="18"/>
        <w:szCs w:val="18"/>
      </w:rPr>
      <w:t>支援体制の強化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F85D" w14:textId="77777777" w:rsidR="00814CED" w:rsidRPr="001D10B1" w:rsidRDefault="00814CED" w:rsidP="001D10B1">
    <w:pPr>
      <w:pStyle w:val="a4"/>
      <w:ind w:leftChars="0" w:left="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0B53"/>
    <w:multiLevelType w:val="hybridMultilevel"/>
    <w:tmpl w:val="EC52CED2"/>
    <w:lvl w:ilvl="0" w:tplc="BCE04F3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545961"/>
    <w:multiLevelType w:val="hybridMultilevel"/>
    <w:tmpl w:val="58AAD9EE"/>
    <w:lvl w:ilvl="0" w:tplc="C7C4605C">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1337458"/>
    <w:multiLevelType w:val="hybridMultilevel"/>
    <w:tmpl w:val="E2964AF0"/>
    <w:lvl w:ilvl="0" w:tplc="64E40470">
      <w:start w:val="1"/>
      <w:numFmt w:val="bullet"/>
      <w:pStyle w:val="1"/>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C690C92"/>
    <w:multiLevelType w:val="hybridMultilevel"/>
    <w:tmpl w:val="BF70B888"/>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25DF1A27"/>
    <w:multiLevelType w:val="hybridMultilevel"/>
    <w:tmpl w:val="7820010E"/>
    <w:lvl w:ilvl="0" w:tplc="E6480E22">
      <w:start w:val="1"/>
      <w:numFmt w:val="bullet"/>
      <w:lvlText w:val="○"/>
      <w:lvlJc w:val="left"/>
      <w:pPr>
        <w:ind w:left="640" w:hanging="420"/>
      </w:pPr>
      <w:rPr>
        <w:rFonts w:ascii="HG丸ｺﾞｼｯｸM-PRO" w:eastAsia="HG丸ｺﾞｼｯｸM-PRO" w:hAnsi="HG丸ｺﾞｼｯｸM-PRO"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5" w15:restartNumberingAfterBreak="0">
    <w:nsid w:val="277D3098"/>
    <w:multiLevelType w:val="hybridMultilevel"/>
    <w:tmpl w:val="1922794C"/>
    <w:lvl w:ilvl="0" w:tplc="C6D21692">
      <w:start w:val="1"/>
      <w:numFmt w:val="bullet"/>
      <w:lvlText w:val="○"/>
      <w:lvlJc w:val="left"/>
      <w:pPr>
        <w:ind w:left="640" w:hanging="420"/>
      </w:pPr>
      <w:rPr>
        <w:rFonts w:ascii="HG丸ｺﾞｼｯｸM-PRO" w:eastAsia="HG丸ｺﾞｼｯｸM-PRO" w:hAnsi="HG丸ｺﾞｼｯｸM-PRO"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29C070FA"/>
    <w:multiLevelType w:val="hybridMultilevel"/>
    <w:tmpl w:val="F9C47032"/>
    <w:lvl w:ilvl="0" w:tplc="C9B60960">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6B1114"/>
    <w:multiLevelType w:val="hybridMultilevel"/>
    <w:tmpl w:val="F74E056E"/>
    <w:lvl w:ilvl="0" w:tplc="84E4AFB2">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3CE1D03"/>
    <w:multiLevelType w:val="hybridMultilevel"/>
    <w:tmpl w:val="463E1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D146C87"/>
    <w:multiLevelType w:val="hybridMultilevel"/>
    <w:tmpl w:val="8CDA0A9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022242D"/>
    <w:multiLevelType w:val="singleLevel"/>
    <w:tmpl w:val="1B82A708"/>
    <w:lvl w:ilvl="0">
      <w:start w:val="100"/>
      <w:numFmt w:val="bullet"/>
      <w:lvlText w:val="※"/>
      <w:lvlJc w:val="left"/>
      <w:pPr>
        <w:tabs>
          <w:tab w:val="num" w:pos="905"/>
        </w:tabs>
        <w:ind w:left="905" w:hanging="195"/>
      </w:pPr>
      <w:rPr>
        <w:rFonts w:ascii="ＭＳ ゴシック" w:eastAsia="ＭＳ ゴシック" w:hAnsi="Century" w:hint="eastAsia"/>
      </w:rPr>
    </w:lvl>
  </w:abstractNum>
  <w:abstractNum w:abstractNumId="11" w15:restartNumberingAfterBreak="0">
    <w:nsid w:val="461F50DB"/>
    <w:multiLevelType w:val="hybridMultilevel"/>
    <w:tmpl w:val="30A21E06"/>
    <w:lvl w:ilvl="0" w:tplc="054C8AAC">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FF76D63"/>
    <w:multiLevelType w:val="hybridMultilevel"/>
    <w:tmpl w:val="805008D0"/>
    <w:lvl w:ilvl="0" w:tplc="6290AE86">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1F2C00"/>
    <w:multiLevelType w:val="hybridMultilevel"/>
    <w:tmpl w:val="7F22D4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13B5FD1"/>
    <w:multiLevelType w:val="hybridMultilevel"/>
    <w:tmpl w:val="966653DC"/>
    <w:lvl w:ilvl="0" w:tplc="A61CF500">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14D126F"/>
    <w:multiLevelType w:val="hybridMultilevel"/>
    <w:tmpl w:val="AD24B11A"/>
    <w:lvl w:ilvl="0" w:tplc="054C8AAC">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6C279F"/>
    <w:multiLevelType w:val="hybridMultilevel"/>
    <w:tmpl w:val="7CAAEEDE"/>
    <w:lvl w:ilvl="0" w:tplc="8488D95E">
      <w:start w:val="2"/>
      <w:numFmt w:val="bullet"/>
      <w:pStyle w:val="a"/>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7" w15:restartNumberingAfterBreak="0">
    <w:nsid w:val="697B5D4F"/>
    <w:multiLevelType w:val="hybridMultilevel"/>
    <w:tmpl w:val="D166DF7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6B6417E5"/>
    <w:multiLevelType w:val="hybridMultilevel"/>
    <w:tmpl w:val="9104C4A2"/>
    <w:lvl w:ilvl="0" w:tplc="13D2E0A4">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6C8D3C8C"/>
    <w:multiLevelType w:val="hybridMultilevel"/>
    <w:tmpl w:val="E7B244E4"/>
    <w:lvl w:ilvl="0" w:tplc="0BFC3544">
      <w:start w:val="4"/>
      <w:numFmt w:val="bullet"/>
      <w:lvlText w:val="※"/>
      <w:lvlJc w:val="left"/>
      <w:pPr>
        <w:ind w:left="793" w:hanging="360"/>
      </w:pPr>
      <w:rPr>
        <w:rFonts w:ascii="ＭＳ ゴシック" w:eastAsia="ＭＳ ゴシック" w:hAnsi="ＭＳ ゴシック" w:cs="Times New Roman" w:hint="eastAsia"/>
      </w:rPr>
    </w:lvl>
    <w:lvl w:ilvl="1" w:tplc="0409000B" w:tentative="1">
      <w:start w:val="1"/>
      <w:numFmt w:val="bullet"/>
      <w:lvlText w:val=""/>
      <w:lvlJc w:val="left"/>
      <w:pPr>
        <w:ind w:left="1273" w:hanging="420"/>
      </w:pPr>
      <w:rPr>
        <w:rFonts w:ascii="Wingdings" w:hAnsi="Wingdings" w:hint="default"/>
      </w:rPr>
    </w:lvl>
    <w:lvl w:ilvl="2" w:tplc="0409000D" w:tentative="1">
      <w:start w:val="1"/>
      <w:numFmt w:val="bullet"/>
      <w:lvlText w:val=""/>
      <w:lvlJc w:val="left"/>
      <w:pPr>
        <w:ind w:left="1693" w:hanging="420"/>
      </w:pPr>
      <w:rPr>
        <w:rFonts w:ascii="Wingdings" w:hAnsi="Wingdings" w:hint="default"/>
      </w:rPr>
    </w:lvl>
    <w:lvl w:ilvl="3" w:tplc="04090001" w:tentative="1">
      <w:start w:val="1"/>
      <w:numFmt w:val="bullet"/>
      <w:lvlText w:val=""/>
      <w:lvlJc w:val="left"/>
      <w:pPr>
        <w:ind w:left="2113" w:hanging="420"/>
      </w:pPr>
      <w:rPr>
        <w:rFonts w:ascii="Wingdings" w:hAnsi="Wingdings" w:hint="default"/>
      </w:rPr>
    </w:lvl>
    <w:lvl w:ilvl="4" w:tplc="0409000B" w:tentative="1">
      <w:start w:val="1"/>
      <w:numFmt w:val="bullet"/>
      <w:lvlText w:val=""/>
      <w:lvlJc w:val="left"/>
      <w:pPr>
        <w:ind w:left="2533" w:hanging="420"/>
      </w:pPr>
      <w:rPr>
        <w:rFonts w:ascii="Wingdings" w:hAnsi="Wingdings" w:hint="default"/>
      </w:rPr>
    </w:lvl>
    <w:lvl w:ilvl="5" w:tplc="0409000D" w:tentative="1">
      <w:start w:val="1"/>
      <w:numFmt w:val="bullet"/>
      <w:lvlText w:val=""/>
      <w:lvlJc w:val="left"/>
      <w:pPr>
        <w:ind w:left="2953" w:hanging="420"/>
      </w:pPr>
      <w:rPr>
        <w:rFonts w:ascii="Wingdings" w:hAnsi="Wingdings" w:hint="default"/>
      </w:rPr>
    </w:lvl>
    <w:lvl w:ilvl="6" w:tplc="04090001" w:tentative="1">
      <w:start w:val="1"/>
      <w:numFmt w:val="bullet"/>
      <w:lvlText w:val=""/>
      <w:lvlJc w:val="left"/>
      <w:pPr>
        <w:ind w:left="3373" w:hanging="420"/>
      </w:pPr>
      <w:rPr>
        <w:rFonts w:ascii="Wingdings" w:hAnsi="Wingdings" w:hint="default"/>
      </w:rPr>
    </w:lvl>
    <w:lvl w:ilvl="7" w:tplc="0409000B" w:tentative="1">
      <w:start w:val="1"/>
      <w:numFmt w:val="bullet"/>
      <w:lvlText w:val=""/>
      <w:lvlJc w:val="left"/>
      <w:pPr>
        <w:ind w:left="3793" w:hanging="420"/>
      </w:pPr>
      <w:rPr>
        <w:rFonts w:ascii="Wingdings" w:hAnsi="Wingdings" w:hint="default"/>
      </w:rPr>
    </w:lvl>
    <w:lvl w:ilvl="8" w:tplc="0409000D" w:tentative="1">
      <w:start w:val="1"/>
      <w:numFmt w:val="bullet"/>
      <w:lvlText w:val=""/>
      <w:lvlJc w:val="left"/>
      <w:pPr>
        <w:ind w:left="4213" w:hanging="420"/>
      </w:pPr>
      <w:rPr>
        <w:rFonts w:ascii="Wingdings" w:hAnsi="Wingdings" w:hint="default"/>
      </w:rPr>
    </w:lvl>
  </w:abstractNum>
  <w:abstractNum w:abstractNumId="20" w15:restartNumberingAfterBreak="0">
    <w:nsid w:val="6E724CDC"/>
    <w:multiLevelType w:val="hybridMultilevel"/>
    <w:tmpl w:val="CAC212B6"/>
    <w:lvl w:ilvl="0" w:tplc="054C8AAC">
      <w:start w:val="1"/>
      <w:numFmt w:val="bullet"/>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FB66CBC"/>
    <w:multiLevelType w:val="hybridMultilevel"/>
    <w:tmpl w:val="64E053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18300A5"/>
    <w:multiLevelType w:val="hybridMultilevel"/>
    <w:tmpl w:val="2DB28598"/>
    <w:lvl w:ilvl="0" w:tplc="B1941860">
      <w:start w:val="1"/>
      <w:numFmt w:val="bullet"/>
      <w:lvlText w:val="○"/>
      <w:lvlJc w:val="left"/>
      <w:pPr>
        <w:ind w:left="64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3" w15:restartNumberingAfterBreak="0">
    <w:nsid w:val="724E6491"/>
    <w:multiLevelType w:val="hybridMultilevel"/>
    <w:tmpl w:val="C14870D0"/>
    <w:lvl w:ilvl="0" w:tplc="49661E2C">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15:restartNumberingAfterBreak="0">
    <w:nsid w:val="753368E7"/>
    <w:multiLevelType w:val="hybridMultilevel"/>
    <w:tmpl w:val="D4DCBE30"/>
    <w:lvl w:ilvl="0" w:tplc="C7C4605C">
      <w:start w:val="1"/>
      <w:numFmt w:val="bullet"/>
      <w:lvlText w:val="○"/>
      <w:lvlJc w:val="left"/>
      <w:pPr>
        <w:ind w:left="64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5" w15:restartNumberingAfterBreak="0">
    <w:nsid w:val="77B80F99"/>
    <w:multiLevelType w:val="hybridMultilevel"/>
    <w:tmpl w:val="D716F896"/>
    <w:lvl w:ilvl="0" w:tplc="1D4C4EF0">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7CED7579"/>
    <w:multiLevelType w:val="hybridMultilevel"/>
    <w:tmpl w:val="F3E669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DDD5F2E"/>
    <w:multiLevelType w:val="hybridMultilevel"/>
    <w:tmpl w:val="76D40FAE"/>
    <w:lvl w:ilvl="0" w:tplc="1ACED490">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3"/>
  </w:num>
  <w:num w:numId="2">
    <w:abstractNumId w:val="25"/>
  </w:num>
  <w:num w:numId="3">
    <w:abstractNumId w:val="27"/>
  </w:num>
  <w:num w:numId="4">
    <w:abstractNumId w:val="23"/>
  </w:num>
  <w:num w:numId="5">
    <w:abstractNumId w:val="13"/>
  </w:num>
  <w:num w:numId="6">
    <w:abstractNumId w:val="8"/>
  </w:num>
  <w:num w:numId="7">
    <w:abstractNumId w:val="26"/>
  </w:num>
  <w:num w:numId="8">
    <w:abstractNumId w:val="6"/>
  </w:num>
  <w:num w:numId="9">
    <w:abstractNumId w:val="16"/>
  </w:num>
  <w:num w:numId="10">
    <w:abstractNumId w:val="17"/>
  </w:num>
  <w:num w:numId="11">
    <w:abstractNumId w:val="11"/>
  </w:num>
  <w:num w:numId="12">
    <w:abstractNumId w:val="5"/>
  </w:num>
  <w:num w:numId="13">
    <w:abstractNumId w:val="12"/>
  </w:num>
  <w:num w:numId="14">
    <w:abstractNumId w:val="14"/>
  </w:num>
  <w:num w:numId="15">
    <w:abstractNumId w:val="20"/>
  </w:num>
  <w:num w:numId="16">
    <w:abstractNumId w:val="15"/>
  </w:num>
  <w:num w:numId="17">
    <w:abstractNumId w:val="4"/>
  </w:num>
  <w:num w:numId="18">
    <w:abstractNumId w:val="22"/>
  </w:num>
  <w:num w:numId="19">
    <w:abstractNumId w:val="18"/>
  </w:num>
  <w:num w:numId="20">
    <w:abstractNumId w:val="16"/>
  </w:num>
  <w:num w:numId="21">
    <w:abstractNumId w:val="10"/>
  </w:num>
  <w:num w:numId="22">
    <w:abstractNumId w:val="18"/>
  </w:num>
  <w:num w:numId="23">
    <w:abstractNumId w:val="18"/>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7"/>
  </w:num>
  <w:num w:numId="38">
    <w:abstractNumId w:val="9"/>
  </w:num>
  <w:num w:numId="39">
    <w:abstractNumId w:val="24"/>
  </w:num>
  <w:num w:numId="40">
    <w:abstractNumId w:val="18"/>
  </w:num>
  <w:num w:numId="41">
    <w:abstractNumId w:val="18"/>
  </w:num>
  <w:num w:numId="42">
    <w:abstractNumId w:val="18"/>
  </w:num>
  <w:num w:numId="43">
    <w:abstractNumId w:val="0"/>
  </w:num>
  <w:num w:numId="44">
    <w:abstractNumId w:val="21"/>
  </w:num>
  <w:num w:numId="45">
    <w:abstractNumId w:val="2"/>
  </w:num>
  <w:num w:numId="46">
    <w:abstractNumId w:val="1"/>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evenAndOddHeaders/>
  <w:drawingGridHorizontalSpacing w:val="108"/>
  <w:drawingGridVerticalSpacing w:val="39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DBF"/>
    <w:rsid w:val="00006E70"/>
    <w:rsid w:val="000162CF"/>
    <w:rsid w:val="000162E2"/>
    <w:rsid w:val="0002169D"/>
    <w:rsid w:val="0002732A"/>
    <w:rsid w:val="0002770B"/>
    <w:rsid w:val="000413D2"/>
    <w:rsid w:val="0005203C"/>
    <w:rsid w:val="0005211B"/>
    <w:rsid w:val="00053E2B"/>
    <w:rsid w:val="00056B47"/>
    <w:rsid w:val="00062381"/>
    <w:rsid w:val="00062B74"/>
    <w:rsid w:val="00065974"/>
    <w:rsid w:val="000732A5"/>
    <w:rsid w:val="00076B94"/>
    <w:rsid w:val="000772BC"/>
    <w:rsid w:val="00085C1E"/>
    <w:rsid w:val="0008650D"/>
    <w:rsid w:val="00093F13"/>
    <w:rsid w:val="00094147"/>
    <w:rsid w:val="000B43FE"/>
    <w:rsid w:val="000B6113"/>
    <w:rsid w:val="000B7C0A"/>
    <w:rsid w:val="000C03F1"/>
    <w:rsid w:val="000D03C9"/>
    <w:rsid w:val="000D2A8B"/>
    <w:rsid w:val="000D4015"/>
    <w:rsid w:val="000D5EA1"/>
    <w:rsid w:val="000D7D09"/>
    <w:rsid w:val="000E02C4"/>
    <w:rsid w:val="000E09D7"/>
    <w:rsid w:val="000E4F72"/>
    <w:rsid w:val="000E58C6"/>
    <w:rsid w:val="000F0E39"/>
    <w:rsid w:val="000F1A8D"/>
    <w:rsid w:val="000F2730"/>
    <w:rsid w:val="000F2CD9"/>
    <w:rsid w:val="000F4AB1"/>
    <w:rsid w:val="000F4EC4"/>
    <w:rsid w:val="001000A0"/>
    <w:rsid w:val="0010771F"/>
    <w:rsid w:val="00110F43"/>
    <w:rsid w:val="0011314C"/>
    <w:rsid w:val="00137917"/>
    <w:rsid w:val="00141127"/>
    <w:rsid w:val="00142E88"/>
    <w:rsid w:val="001432BE"/>
    <w:rsid w:val="00150BDB"/>
    <w:rsid w:val="00155832"/>
    <w:rsid w:val="00156F7A"/>
    <w:rsid w:val="001572AF"/>
    <w:rsid w:val="00161F51"/>
    <w:rsid w:val="00162970"/>
    <w:rsid w:val="00162B89"/>
    <w:rsid w:val="001636A9"/>
    <w:rsid w:val="0017196E"/>
    <w:rsid w:val="001760AE"/>
    <w:rsid w:val="001923AC"/>
    <w:rsid w:val="001945EC"/>
    <w:rsid w:val="001A3886"/>
    <w:rsid w:val="001B5B5F"/>
    <w:rsid w:val="001B61DA"/>
    <w:rsid w:val="001B62F0"/>
    <w:rsid w:val="001B63D1"/>
    <w:rsid w:val="001B6B3C"/>
    <w:rsid w:val="001C00F7"/>
    <w:rsid w:val="001C3C15"/>
    <w:rsid w:val="001C558B"/>
    <w:rsid w:val="001C5AEA"/>
    <w:rsid w:val="001D10B1"/>
    <w:rsid w:val="001D216F"/>
    <w:rsid w:val="001E1527"/>
    <w:rsid w:val="001F1125"/>
    <w:rsid w:val="001F195E"/>
    <w:rsid w:val="001F57D7"/>
    <w:rsid w:val="001F7DF0"/>
    <w:rsid w:val="00201512"/>
    <w:rsid w:val="002103C9"/>
    <w:rsid w:val="00210E83"/>
    <w:rsid w:val="00213B18"/>
    <w:rsid w:val="00222AA0"/>
    <w:rsid w:val="00223548"/>
    <w:rsid w:val="002304ED"/>
    <w:rsid w:val="00236CEC"/>
    <w:rsid w:val="002419D6"/>
    <w:rsid w:val="00244D1C"/>
    <w:rsid w:val="002522B9"/>
    <w:rsid w:val="002524F0"/>
    <w:rsid w:val="002534BD"/>
    <w:rsid w:val="002648C1"/>
    <w:rsid w:val="00265C51"/>
    <w:rsid w:val="00277921"/>
    <w:rsid w:val="0028275B"/>
    <w:rsid w:val="00282B83"/>
    <w:rsid w:val="00284CCE"/>
    <w:rsid w:val="00286962"/>
    <w:rsid w:val="002877B9"/>
    <w:rsid w:val="0029149C"/>
    <w:rsid w:val="0029165C"/>
    <w:rsid w:val="002965F7"/>
    <w:rsid w:val="00296835"/>
    <w:rsid w:val="00297D8B"/>
    <w:rsid w:val="00297E1D"/>
    <w:rsid w:val="002A2C4A"/>
    <w:rsid w:val="002B3ECA"/>
    <w:rsid w:val="002C479E"/>
    <w:rsid w:val="002C6081"/>
    <w:rsid w:val="002D47C5"/>
    <w:rsid w:val="002D48E3"/>
    <w:rsid w:val="002D4E02"/>
    <w:rsid w:val="002D737B"/>
    <w:rsid w:val="002E17D9"/>
    <w:rsid w:val="002E2CD6"/>
    <w:rsid w:val="002F2591"/>
    <w:rsid w:val="002F71C6"/>
    <w:rsid w:val="00300F3C"/>
    <w:rsid w:val="00312457"/>
    <w:rsid w:val="00312DDF"/>
    <w:rsid w:val="003232AF"/>
    <w:rsid w:val="00325177"/>
    <w:rsid w:val="00325B40"/>
    <w:rsid w:val="00326669"/>
    <w:rsid w:val="00326C83"/>
    <w:rsid w:val="00327465"/>
    <w:rsid w:val="00330CD4"/>
    <w:rsid w:val="00335438"/>
    <w:rsid w:val="00341173"/>
    <w:rsid w:val="00342CD8"/>
    <w:rsid w:val="0034317E"/>
    <w:rsid w:val="00344644"/>
    <w:rsid w:val="00350083"/>
    <w:rsid w:val="00354BF8"/>
    <w:rsid w:val="00355736"/>
    <w:rsid w:val="00362205"/>
    <w:rsid w:val="0036579E"/>
    <w:rsid w:val="00371B20"/>
    <w:rsid w:val="00372E6E"/>
    <w:rsid w:val="00374382"/>
    <w:rsid w:val="00374FA4"/>
    <w:rsid w:val="00375E19"/>
    <w:rsid w:val="00384209"/>
    <w:rsid w:val="00386128"/>
    <w:rsid w:val="00387300"/>
    <w:rsid w:val="00390072"/>
    <w:rsid w:val="003921B1"/>
    <w:rsid w:val="00397DB1"/>
    <w:rsid w:val="003A1A0F"/>
    <w:rsid w:val="003A1C3A"/>
    <w:rsid w:val="003A3E0C"/>
    <w:rsid w:val="003B0804"/>
    <w:rsid w:val="003B4C66"/>
    <w:rsid w:val="003B7D2D"/>
    <w:rsid w:val="003C02CD"/>
    <w:rsid w:val="003C1E33"/>
    <w:rsid w:val="003C4378"/>
    <w:rsid w:val="003C69E4"/>
    <w:rsid w:val="003D12A0"/>
    <w:rsid w:val="003D2741"/>
    <w:rsid w:val="003D390F"/>
    <w:rsid w:val="003E3DEF"/>
    <w:rsid w:val="003E4AB4"/>
    <w:rsid w:val="003F3383"/>
    <w:rsid w:val="003F36FE"/>
    <w:rsid w:val="003F67C3"/>
    <w:rsid w:val="00400744"/>
    <w:rsid w:val="00404C29"/>
    <w:rsid w:val="00406523"/>
    <w:rsid w:val="00407C21"/>
    <w:rsid w:val="004109EE"/>
    <w:rsid w:val="00414973"/>
    <w:rsid w:val="004214D7"/>
    <w:rsid w:val="00422F76"/>
    <w:rsid w:val="0042793A"/>
    <w:rsid w:val="0043201E"/>
    <w:rsid w:val="00433C3B"/>
    <w:rsid w:val="00436142"/>
    <w:rsid w:val="00440FE8"/>
    <w:rsid w:val="00453446"/>
    <w:rsid w:val="00456CE8"/>
    <w:rsid w:val="004578D8"/>
    <w:rsid w:val="00460DEF"/>
    <w:rsid w:val="004629FF"/>
    <w:rsid w:val="00463AA9"/>
    <w:rsid w:val="00466E2C"/>
    <w:rsid w:val="00470FD9"/>
    <w:rsid w:val="0047538C"/>
    <w:rsid w:val="00477678"/>
    <w:rsid w:val="00480A5F"/>
    <w:rsid w:val="00481540"/>
    <w:rsid w:val="004823A0"/>
    <w:rsid w:val="0048277D"/>
    <w:rsid w:val="004945ED"/>
    <w:rsid w:val="00496655"/>
    <w:rsid w:val="004A4782"/>
    <w:rsid w:val="004B170C"/>
    <w:rsid w:val="004B7094"/>
    <w:rsid w:val="004C1190"/>
    <w:rsid w:val="004C297F"/>
    <w:rsid w:val="004C386A"/>
    <w:rsid w:val="004D4699"/>
    <w:rsid w:val="004E03B2"/>
    <w:rsid w:val="004E0F40"/>
    <w:rsid w:val="004E20DC"/>
    <w:rsid w:val="004E3DC4"/>
    <w:rsid w:val="004E5977"/>
    <w:rsid w:val="004E72A7"/>
    <w:rsid w:val="004E78C2"/>
    <w:rsid w:val="004F0300"/>
    <w:rsid w:val="00502A3A"/>
    <w:rsid w:val="00507D63"/>
    <w:rsid w:val="00515ACC"/>
    <w:rsid w:val="005221E9"/>
    <w:rsid w:val="005352CB"/>
    <w:rsid w:val="0054043C"/>
    <w:rsid w:val="00540AC6"/>
    <w:rsid w:val="00543E7A"/>
    <w:rsid w:val="00545FAF"/>
    <w:rsid w:val="005507FE"/>
    <w:rsid w:val="005520AE"/>
    <w:rsid w:val="005577DE"/>
    <w:rsid w:val="00565B3D"/>
    <w:rsid w:val="00571632"/>
    <w:rsid w:val="00572343"/>
    <w:rsid w:val="005725C6"/>
    <w:rsid w:val="005756A2"/>
    <w:rsid w:val="00577731"/>
    <w:rsid w:val="0058027F"/>
    <w:rsid w:val="00591783"/>
    <w:rsid w:val="005948F9"/>
    <w:rsid w:val="00596D9F"/>
    <w:rsid w:val="00597617"/>
    <w:rsid w:val="005A767A"/>
    <w:rsid w:val="005B1016"/>
    <w:rsid w:val="005B1099"/>
    <w:rsid w:val="005B4781"/>
    <w:rsid w:val="005B6C35"/>
    <w:rsid w:val="005B7A89"/>
    <w:rsid w:val="005D1894"/>
    <w:rsid w:val="005D3395"/>
    <w:rsid w:val="005D46A1"/>
    <w:rsid w:val="005D4C84"/>
    <w:rsid w:val="005D51AA"/>
    <w:rsid w:val="005F316A"/>
    <w:rsid w:val="005F3B0B"/>
    <w:rsid w:val="00601909"/>
    <w:rsid w:val="006057FC"/>
    <w:rsid w:val="006061CE"/>
    <w:rsid w:val="006101AD"/>
    <w:rsid w:val="006120BA"/>
    <w:rsid w:val="00620166"/>
    <w:rsid w:val="00622118"/>
    <w:rsid w:val="006279B5"/>
    <w:rsid w:val="00632369"/>
    <w:rsid w:val="00652B07"/>
    <w:rsid w:val="00653C64"/>
    <w:rsid w:val="00660437"/>
    <w:rsid w:val="006626CE"/>
    <w:rsid w:val="0067367A"/>
    <w:rsid w:val="00674D98"/>
    <w:rsid w:val="006807B2"/>
    <w:rsid w:val="00683F45"/>
    <w:rsid w:val="0069065F"/>
    <w:rsid w:val="00692451"/>
    <w:rsid w:val="00694724"/>
    <w:rsid w:val="006A0E2D"/>
    <w:rsid w:val="006A3B75"/>
    <w:rsid w:val="006A47F0"/>
    <w:rsid w:val="006A65A6"/>
    <w:rsid w:val="006B26F8"/>
    <w:rsid w:val="006B570D"/>
    <w:rsid w:val="006C6CE2"/>
    <w:rsid w:val="006D3615"/>
    <w:rsid w:val="006D50EF"/>
    <w:rsid w:val="006D59DE"/>
    <w:rsid w:val="006D666D"/>
    <w:rsid w:val="006D6879"/>
    <w:rsid w:val="006D734A"/>
    <w:rsid w:val="006E0431"/>
    <w:rsid w:val="006F0C99"/>
    <w:rsid w:val="006F0CFB"/>
    <w:rsid w:val="006F2719"/>
    <w:rsid w:val="006F45B1"/>
    <w:rsid w:val="00702E72"/>
    <w:rsid w:val="0070393E"/>
    <w:rsid w:val="007046F5"/>
    <w:rsid w:val="00711248"/>
    <w:rsid w:val="0071437C"/>
    <w:rsid w:val="00714FDF"/>
    <w:rsid w:val="00717A42"/>
    <w:rsid w:val="00722041"/>
    <w:rsid w:val="00722601"/>
    <w:rsid w:val="0072643F"/>
    <w:rsid w:val="007311E7"/>
    <w:rsid w:val="007412E6"/>
    <w:rsid w:val="00742071"/>
    <w:rsid w:val="007453F8"/>
    <w:rsid w:val="0076223C"/>
    <w:rsid w:val="00765878"/>
    <w:rsid w:val="00773B06"/>
    <w:rsid w:val="00775CE3"/>
    <w:rsid w:val="007763A7"/>
    <w:rsid w:val="00786281"/>
    <w:rsid w:val="00791CCC"/>
    <w:rsid w:val="00794294"/>
    <w:rsid w:val="007A1365"/>
    <w:rsid w:val="007A3D6E"/>
    <w:rsid w:val="007A5E31"/>
    <w:rsid w:val="007A78F9"/>
    <w:rsid w:val="007B2A9B"/>
    <w:rsid w:val="007B5367"/>
    <w:rsid w:val="007C0979"/>
    <w:rsid w:val="007C1847"/>
    <w:rsid w:val="007C21ED"/>
    <w:rsid w:val="007C49EC"/>
    <w:rsid w:val="007D09AA"/>
    <w:rsid w:val="007D1D00"/>
    <w:rsid w:val="007D434E"/>
    <w:rsid w:val="007D4E94"/>
    <w:rsid w:val="007D7A65"/>
    <w:rsid w:val="007E0A05"/>
    <w:rsid w:val="007E2258"/>
    <w:rsid w:val="008007E2"/>
    <w:rsid w:val="00800D0A"/>
    <w:rsid w:val="00804A9B"/>
    <w:rsid w:val="00805197"/>
    <w:rsid w:val="0080564E"/>
    <w:rsid w:val="008063B8"/>
    <w:rsid w:val="00807563"/>
    <w:rsid w:val="00813D44"/>
    <w:rsid w:val="00814CED"/>
    <w:rsid w:val="00815097"/>
    <w:rsid w:val="008152B2"/>
    <w:rsid w:val="00823471"/>
    <w:rsid w:val="008272F6"/>
    <w:rsid w:val="00836F37"/>
    <w:rsid w:val="00846D92"/>
    <w:rsid w:val="00851C93"/>
    <w:rsid w:val="008529BD"/>
    <w:rsid w:val="00857B60"/>
    <w:rsid w:val="00861BFC"/>
    <w:rsid w:val="0086502D"/>
    <w:rsid w:val="00872578"/>
    <w:rsid w:val="00872D82"/>
    <w:rsid w:val="008804B6"/>
    <w:rsid w:val="00884F21"/>
    <w:rsid w:val="00886F8D"/>
    <w:rsid w:val="00887477"/>
    <w:rsid w:val="008A0B65"/>
    <w:rsid w:val="008A2A24"/>
    <w:rsid w:val="008A6FED"/>
    <w:rsid w:val="008C0CB9"/>
    <w:rsid w:val="008C0FDF"/>
    <w:rsid w:val="008C38A1"/>
    <w:rsid w:val="008C445E"/>
    <w:rsid w:val="008C45D2"/>
    <w:rsid w:val="008C6165"/>
    <w:rsid w:val="008D14BD"/>
    <w:rsid w:val="008D1976"/>
    <w:rsid w:val="008D3830"/>
    <w:rsid w:val="008D441B"/>
    <w:rsid w:val="008D453A"/>
    <w:rsid w:val="008D4D61"/>
    <w:rsid w:val="008D6715"/>
    <w:rsid w:val="008D6BC7"/>
    <w:rsid w:val="008E7771"/>
    <w:rsid w:val="008E79B3"/>
    <w:rsid w:val="008F1336"/>
    <w:rsid w:val="008F4213"/>
    <w:rsid w:val="008F569B"/>
    <w:rsid w:val="009128C8"/>
    <w:rsid w:val="0091584D"/>
    <w:rsid w:val="00922C36"/>
    <w:rsid w:val="00932838"/>
    <w:rsid w:val="009377A8"/>
    <w:rsid w:val="00947A7F"/>
    <w:rsid w:val="00951823"/>
    <w:rsid w:val="00956AA5"/>
    <w:rsid w:val="00956CC0"/>
    <w:rsid w:val="009571E2"/>
    <w:rsid w:val="00964AC0"/>
    <w:rsid w:val="00990732"/>
    <w:rsid w:val="00990A15"/>
    <w:rsid w:val="009940BB"/>
    <w:rsid w:val="00994A6F"/>
    <w:rsid w:val="009A2290"/>
    <w:rsid w:val="009A674B"/>
    <w:rsid w:val="009B4F5C"/>
    <w:rsid w:val="009C5A5A"/>
    <w:rsid w:val="009D78E9"/>
    <w:rsid w:val="009E0649"/>
    <w:rsid w:val="009E62A5"/>
    <w:rsid w:val="009E6971"/>
    <w:rsid w:val="009F665A"/>
    <w:rsid w:val="00A003C8"/>
    <w:rsid w:val="00A009E9"/>
    <w:rsid w:val="00A0110D"/>
    <w:rsid w:val="00A05F32"/>
    <w:rsid w:val="00A102FE"/>
    <w:rsid w:val="00A1437A"/>
    <w:rsid w:val="00A16AC3"/>
    <w:rsid w:val="00A1777F"/>
    <w:rsid w:val="00A30B0D"/>
    <w:rsid w:val="00A330ED"/>
    <w:rsid w:val="00A34CA9"/>
    <w:rsid w:val="00A3560C"/>
    <w:rsid w:val="00A37B95"/>
    <w:rsid w:val="00A4272F"/>
    <w:rsid w:val="00A43BA4"/>
    <w:rsid w:val="00A455ED"/>
    <w:rsid w:val="00A463A0"/>
    <w:rsid w:val="00A534A5"/>
    <w:rsid w:val="00A547C7"/>
    <w:rsid w:val="00A657AF"/>
    <w:rsid w:val="00A67516"/>
    <w:rsid w:val="00A67E6A"/>
    <w:rsid w:val="00A718A5"/>
    <w:rsid w:val="00A75ECB"/>
    <w:rsid w:val="00A76346"/>
    <w:rsid w:val="00A76373"/>
    <w:rsid w:val="00AA2893"/>
    <w:rsid w:val="00AA5903"/>
    <w:rsid w:val="00AB4883"/>
    <w:rsid w:val="00AC5529"/>
    <w:rsid w:val="00AD1D5D"/>
    <w:rsid w:val="00AD58CA"/>
    <w:rsid w:val="00AD6664"/>
    <w:rsid w:val="00AE693B"/>
    <w:rsid w:val="00B00A86"/>
    <w:rsid w:val="00B051E7"/>
    <w:rsid w:val="00B13C71"/>
    <w:rsid w:val="00B2358C"/>
    <w:rsid w:val="00B3379E"/>
    <w:rsid w:val="00B34667"/>
    <w:rsid w:val="00B51CE5"/>
    <w:rsid w:val="00B529EC"/>
    <w:rsid w:val="00B56404"/>
    <w:rsid w:val="00B57028"/>
    <w:rsid w:val="00B622C4"/>
    <w:rsid w:val="00B6667C"/>
    <w:rsid w:val="00B77B1C"/>
    <w:rsid w:val="00B82A63"/>
    <w:rsid w:val="00B82E59"/>
    <w:rsid w:val="00B83B70"/>
    <w:rsid w:val="00B865CA"/>
    <w:rsid w:val="00B92C4E"/>
    <w:rsid w:val="00B93474"/>
    <w:rsid w:val="00BA5640"/>
    <w:rsid w:val="00BB338F"/>
    <w:rsid w:val="00BC35DF"/>
    <w:rsid w:val="00BD01EB"/>
    <w:rsid w:val="00BD058E"/>
    <w:rsid w:val="00BE4907"/>
    <w:rsid w:val="00BE723E"/>
    <w:rsid w:val="00BF07F8"/>
    <w:rsid w:val="00BF1DED"/>
    <w:rsid w:val="00BF3397"/>
    <w:rsid w:val="00BF42B6"/>
    <w:rsid w:val="00BF479F"/>
    <w:rsid w:val="00BF7474"/>
    <w:rsid w:val="00C02FAA"/>
    <w:rsid w:val="00C03333"/>
    <w:rsid w:val="00C05525"/>
    <w:rsid w:val="00C17D92"/>
    <w:rsid w:val="00C23289"/>
    <w:rsid w:val="00C26FDD"/>
    <w:rsid w:val="00C31AF2"/>
    <w:rsid w:val="00C33CB5"/>
    <w:rsid w:val="00C40920"/>
    <w:rsid w:val="00C50296"/>
    <w:rsid w:val="00C54029"/>
    <w:rsid w:val="00C57875"/>
    <w:rsid w:val="00C61957"/>
    <w:rsid w:val="00C76CF4"/>
    <w:rsid w:val="00C77EF7"/>
    <w:rsid w:val="00C86144"/>
    <w:rsid w:val="00C87BA7"/>
    <w:rsid w:val="00C91CA8"/>
    <w:rsid w:val="00CA1201"/>
    <w:rsid w:val="00CA29DC"/>
    <w:rsid w:val="00CA3852"/>
    <w:rsid w:val="00CC447F"/>
    <w:rsid w:val="00CC7DBF"/>
    <w:rsid w:val="00CD387C"/>
    <w:rsid w:val="00CD3D9F"/>
    <w:rsid w:val="00CE483B"/>
    <w:rsid w:val="00CE63AF"/>
    <w:rsid w:val="00CE796A"/>
    <w:rsid w:val="00D023BE"/>
    <w:rsid w:val="00D04645"/>
    <w:rsid w:val="00D06769"/>
    <w:rsid w:val="00D122FF"/>
    <w:rsid w:val="00D213CE"/>
    <w:rsid w:val="00D37960"/>
    <w:rsid w:val="00D43F90"/>
    <w:rsid w:val="00D45DCD"/>
    <w:rsid w:val="00D51F0D"/>
    <w:rsid w:val="00D51F51"/>
    <w:rsid w:val="00D52F6A"/>
    <w:rsid w:val="00D541B2"/>
    <w:rsid w:val="00D552EE"/>
    <w:rsid w:val="00D56D5B"/>
    <w:rsid w:val="00D57439"/>
    <w:rsid w:val="00D6000E"/>
    <w:rsid w:val="00D60527"/>
    <w:rsid w:val="00D60BE6"/>
    <w:rsid w:val="00D6389E"/>
    <w:rsid w:val="00D67A2C"/>
    <w:rsid w:val="00D75F74"/>
    <w:rsid w:val="00D77CA2"/>
    <w:rsid w:val="00D818F1"/>
    <w:rsid w:val="00D83DA7"/>
    <w:rsid w:val="00D87786"/>
    <w:rsid w:val="00D911EF"/>
    <w:rsid w:val="00D91BBC"/>
    <w:rsid w:val="00D9400E"/>
    <w:rsid w:val="00D94DC3"/>
    <w:rsid w:val="00D966E7"/>
    <w:rsid w:val="00D96BFE"/>
    <w:rsid w:val="00DA1828"/>
    <w:rsid w:val="00DC1290"/>
    <w:rsid w:val="00DC2AFB"/>
    <w:rsid w:val="00DC4A2F"/>
    <w:rsid w:val="00DD2678"/>
    <w:rsid w:val="00DD2BF8"/>
    <w:rsid w:val="00DD2C62"/>
    <w:rsid w:val="00DD6915"/>
    <w:rsid w:val="00DD6F5F"/>
    <w:rsid w:val="00DE22B6"/>
    <w:rsid w:val="00DF4BC0"/>
    <w:rsid w:val="00DF5BC0"/>
    <w:rsid w:val="00DF7634"/>
    <w:rsid w:val="00DF7662"/>
    <w:rsid w:val="00DF77E9"/>
    <w:rsid w:val="00E0626F"/>
    <w:rsid w:val="00E0750D"/>
    <w:rsid w:val="00E20E22"/>
    <w:rsid w:val="00E21014"/>
    <w:rsid w:val="00E37A51"/>
    <w:rsid w:val="00E4143C"/>
    <w:rsid w:val="00E43B36"/>
    <w:rsid w:val="00E4519F"/>
    <w:rsid w:val="00E51B3A"/>
    <w:rsid w:val="00E57BDD"/>
    <w:rsid w:val="00E6235E"/>
    <w:rsid w:val="00E6769B"/>
    <w:rsid w:val="00E72EB2"/>
    <w:rsid w:val="00E7328E"/>
    <w:rsid w:val="00E738FE"/>
    <w:rsid w:val="00E75C53"/>
    <w:rsid w:val="00E87C51"/>
    <w:rsid w:val="00E92CA6"/>
    <w:rsid w:val="00E92CAA"/>
    <w:rsid w:val="00E94E86"/>
    <w:rsid w:val="00E96155"/>
    <w:rsid w:val="00EA1937"/>
    <w:rsid w:val="00EA3F21"/>
    <w:rsid w:val="00EA6462"/>
    <w:rsid w:val="00EC169A"/>
    <w:rsid w:val="00EC5864"/>
    <w:rsid w:val="00ED4480"/>
    <w:rsid w:val="00ED4B67"/>
    <w:rsid w:val="00ED7AF8"/>
    <w:rsid w:val="00EE283B"/>
    <w:rsid w:val="00EE7361"/>
    <w:rsid w:val="00EE766A"/>
    <w:rsid w:val="00EF5847"/>
    <w:rsid w:val="00EF79C8"/>
    <w:rsid w:val="00F015EC"/>
    <w:rsid w:val="00F076D0"/>
    <w:rsid w:val="00F10201"/>
    <w:rsid w:val="00F11B0D"/>
    <w:rsid w:val="00F11F6B"/>
    <w:rsid w:val="00F13D52"/>
    <w:rsid w:val="00F177E2"/>
    <w:rsid w:val="00F20E69"/>
    <w:rsid w:val="00F21A68"/>
    <w:rsid w:val="00F2463F"/>
    <w:rsid w:val="00F424A7"/>
    <w:rsid w:val="00F47505"/>
    <w:rsid w:val="00F5569F"/>
    <w:rsid w:val="00F626E2"/>
    <w:rsid w:val="00F65F6C"/>
    <w:rsid w:val="00F67490"/>
    <w:rsid w:val="00F73F86"/>
    <w:rsid w:val="00F7745B"/>
    <w:rsid w:val="00F80358"/>
    <w:rsid w:val="00F84E34"/>
    <w:rsid w:val="00F87880"/>
    <w:rsid w:val="00F92348"/>
    <w:rsid w:val="00F92622"/>
    <w:rsid w:val="00F95708"/>
    <w:rsid w:val="00F969ED"/>
    <w:rsid w:val="00F97352"/>
    <w:rsid w:val="00FA7760"/>
    <w:rsid w:val="00FB0A63"/>
    <w:rsid w:val="00FB7759"/>
    <w:rsid w:val="00FC0C64"/>
    <w:rsid w:val="00FD34F0"/>
    <w:rsid w:val="00FD72B8"/>
    <w:rsid w:val="00FD7BEC"/>
    <w:rsid w:val="00FE7CE6"/>
    <w:rsid w:val="00FF3B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359A25"/>
  <w15:chartTrackingRefBased/>
  <w15:docId w15:val="{F15851B6-85A4-488D-AACA-28E5E431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17D92"/>
    <w:pPr>
      <w:widowControl w:val="0"/>
      <w:ind w:leftChars="100" w:left="100" w:firstLineChars="100" w:firstLine="100"/>
      <w:jc w:val="both"/>
    </w:pPr>
    <w:rPr>
      <w:rFonts w:eastAsia="HG丸ｺﾞｼｯｸM-PRO"/>
      <w:sz w:val="22"/>
    </w:rPr>
  </w:style>
  <w:style w:type="paragraph" w:styleId="10">
    <w:name w:val="heading 1"/>
    <w:basedOn w:val="a0"/>
    <w:next w:val="a0"/>
    <w:link w:val="11"/>
    <w:uiPriority w:val="9"/>
    <w:qFormat/>
    <w:rsid w:val="00EE7361"/>
    <w:pPr>
      <w:ind w:leftChars="0" w:left="0" w:firstLine="321"/>
      <w:outlineLvl w:val="0"/>
    </w:pPr>
    <w:rPr>
      <w:rFonts w:ascii="HG丸ｺﾞｼｯｸM-PRO"/>
      <w:b/>
      <w:noProof/>
      <w:sz w:val="32"/>
      <w:szCs w:val="32"/>
    </w:rPr>
  </w:style>
  <w:style w:type="paragraph" w:styleId="2">
    <w:name w:val="heading 2"/>
    <w:basedOn w:val="a0"/>
    <w:next w:val="a0"/>
    <w:link w:val="20"/>
    <w:uiPriority w:val="9"/>
    <w:unhideWhenUsed/>
    <w:qFormat/>
    <w:rsid w:val="001D10B1"/>
    <w:pPr>
      <w:keepNext/>
      <w:spacing w:afterLines="70" w:after="275" w:line="460" w:lineRule="exact"/>
      <w:ind w:leftChars="0" w:left="863" w:hangingChars="291" w:hanging="863"/>
      <w:outlineLvl w:val="1"/>
    </w:pPr>
    <w:rPr>
      <w:rFonts w:ascii="HGｺﾞｼｯｸE" w:eastAsia="HGｺﾞｼｯｸE" w:hAnsi="HGｺﾞｼｯｸE" w:cstheme="majorBidi"/>
      <w:sz w:val="30"/>
      <w:szCs w:val="30"/>
    </w:rPr>
  </w:style>
  <w:style w:type="paragraph" w:styleId="3">
    <w:name w:val="heading 3"/>
    <w:basedOn w:val="a0"/>
    <w:next w:val="a0"/>
    <w:link w:val="30"/>
    <w:uiPriority w:val="9"/>
    <w:unhideWhenUsed/>
    <w:qFormat/>
    <w:rsid w:val="001B63D1"/>
    <w:pPr>
      <w:keepNext/>
      <w:spacing w:beforeLines="70" w:before="275" w:afterLines="30" w:after="117"/>
      <w:ind w:leftChars="50" w:left="108" w:firstLineChars="0" w:firstLine="0"/>
      <w:outlineLvl w:val="2"/>
    </w:pPr>
    <w:rPr>
      <w:rFonts w:ascii="HG丸ｺﾞｼｯｸM-PRO" w:hAnsi="HG丸ｺﾞｼｯｸM-PRO" w:cstheme="majorBidi"/>
      <w:b/>
      <w:bCs/>
      <w:sz w:val="24"/>
      <w:szCs w:val="24"/>
    </w:rPr>
  </w:style>
  <w:style w:type="paragraph" w:styleId="4">
    <w:name w:val="heading 4"/>
    <w:basedOn w:val="1"/>
    <w:next w:val="a0"/>
    <w:link w:val="40"/>
    <w:autoRedefine/>
    <w:uiPriority w:val="9"/>
    <w:unhideWhenUsed/>
    <w:qFormat/>
    <w:rsid w:val="0028275B"/>
    <w:pPr>
      <w:numPr>
        <w:numId w:val="0"/>
      </w:numPr>
      <w:ind w:left="110"/>
      <w:outlineLvl w:val="3"/>
    </w:pPr>
    <w:rPr>
      <w:b/>
    </w:rPr>
  </w:style>
  <w:style w:type="paragraph" w:styleId="6">
    <w:name w:val="heading 6"/>
    <w:basedOn w:val="a0"/>
    <w:next w:val="a0"/>
    <w:link w:val="60"/>
    <w:uiPriority w:val="99"/>
    <w:qFormat/>
    <w:rsid w:val="00312DDF"/>
    <w:pPr>
      <w:keepNext/>
      <w:ind w:leftChars="800" w:left="800" w:firstLineChars="0" w:firstLine="0"/>
      <w:outlineLvl w:val="5"/>
    </w:pPr>
    <w:rPr>
      <w:rFonts w:ascii="ＭＳ 明朝" w:eastAsia="ＭＳ 明朝" w:hAnsi="Century Gothic" w:cs="ＭＳ 明朝"/>
      <w:b/>
      <w:bCs/>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804B6"/>
    <w:pPr>
      <w:tabs>
        <w:tab w:val="center" w:pos="4252"/>
        <w:tab w:val="right" w:pos="8504"/>
      </w:tabs>
      <w:snapToGrid w:val="0"/>
    </w:pPr>
  </w:style>
  <w:style w:type="character" w:customStyle="1" w:styleId="a5">
    <w:name w:val="ヘッダー (文字)"/>
    <w:basedOn w:val="a1"/>
    <w:link w:val="a4"/>
    <w:uiPriority w:val="99"/>
    <w:rsid w:val="008804B6"/>
    <w:rPr>
      <w:rFonts w:ascii="HG丸ｺﾞｼｯｸM-PRO" w:eastAsia="HG丸ｺﾞｼｯｸM-PRO"/>
      <w:sz w:val="22"/>
    </w:rPr>
  </w:style>
  <w:style w:type="paragraph" w:styleId="a6">
    <w:name w:val="footer"/>
    <w:basedOn w:val="a0"/>
    <w:link w:val="a7"/>
    <w:uiPriority w:val="99"/>
    <w:unhideWhenUsed/>
    <w:rsid w:val="008804B6"/>
    <w:pPr>
      <w:tabs>
        <w:tab w:val="center" w:pos="4252"/>
        <w:tab w:val="right" w:pos="8504"/>
      </w:tabs>
      <w:snapToGrid w:val="0"/>
    </w:pPr>
  </w:style>
  <w:style w:type="character" w:customStyle="1" w:styleId="a7">
    <w:name w:val="フッター (文字)"/>
    <w:basedOn w:val="a1"/>
    <w:link w:val="a6"/>
    <w:uiPriority w:val="99"/>
    <w:rsid w:val="008804B6"/>
    <w:rPr>
      <w:rFonts w:ascii="HG丸ｺﾞｼｯｸM-PRO" w:eastAsia="HG丸ｺﾞｼｯｸM-PRO"/>
      <w:sz w:val="22"/>
    </w:rPr>
  </w:style>
  <w:style w:type="character" w:customStyle="1" w:styleId="11">
    <w:name w:val="見出し 1 (文字)"/>
    <w:basedOn w:val="a1"/>
    <w:link w:val="10"/>
    <w:uiPriority w:val="9"/>
    <w:rsid w:val="00EE7361"/>
    <w:rPr>
      <w:rFonts w:ascii="HG丸ｺﾞｼｯｸM-PRO" w:eastAsia="HG丸ｺﾞｼｯｸM-PRO"/>
      <w:b/>
      <w:noProof/>
      <w:sz w:val="32"/>
      <w:szCs w:val="32"/>
    </w:rPr>
  </w:style>
  <w:style w:type="character" w:customStyle="1" w:styleId="20">
    <w:name w:val="見出し 2 (文字)"/>
    <w:basedOn w:val="a1"/>
    <w:link w:val="2"/>
    <w:uiPriority w:val="9"/>
    <w:rsid w:val="001D10B1"/>
    <w:rPr>
      <w:rFonts w:ascii="HGｺﾞｼｯｸE" w:eastAsia="HGｺﾞｼｯｸE" w:hAnsi="HGｺﾞｼｯｸE" w:cstheme="majorBidi"/>
      <w:sz w:val="30"/>
      <w:szCs w:val="30"/>
    </w:rPr>
  </w:style>
  <w:style w:type="character" w:customStyle="1" w:styleId="30">
    <w:name w:val="見出し 3 (文字)"/>
    <w:basedOn w:val="a1"/>
    <w:link w:val="3"/>
    <w:uiPriority w:val="9"/>
    <w:rsid w:val="001B63D1"/>
    <w:rPr>
      <w:rFonts w:ascii="HG丸ｺﾞｼｯｸM-PRO" w:eastAsia="HG丸ｺﾞｼｯｸM-PRO" w:hAnsi="HG丸ｺﾞｼｯｸM-PRO" w:cstheme="majorBidi"/>
      <w:b/>
      <w:bCs/>
      <w:sz w:val="24"/>
      <w:szCs w:val="24"/>
    </w:rPr>
  </w:style>
  <w:style w:type="paragraph" w:customStyle="1" w:styleId="1">
    <w:name w:val="箇条書1"/>
    <w:basedOn w:val="a8"/>
    <w:qFormat/>
    <w:rsid w:val="00265C51"/>
    <w:pPr>
      <w:numPr>
        <w:numId w:val="45"/>
      </w:numPr>
      <w:ind w:leftChars="0" w:left="658" w:firstLineChars="0" w:hanging="442"/>
    </w:pPr>
    <w:rPr>
      <w:rFonts w:ascii="HG丸ｺﾞｼｯｸM-PRO"/>
    </w:rPr>
  </w:style>
  <w:style w:type="character" w:customStyle="1" w:styleId="40">
    <w:name w:val="見出し 4 (文字)"/>
    <w:basedOn w:val="a1"/>
    <w:link w:val="4"/>
    <w:uiPriority w:val="9"/>
    <w:rsid w:val="0028275B"/>
    <w:rPr>
      <w:rFonts w:ascii="HG丸ｺﾞｼｯｸM-PRO" w:eastAsia="HG丸ｺﾞｼｯｸM-PRO"/>
      <w:b/>
      <w:sz w:val="22"/>
    </w:rPr>
  </w:style>
  <w:style w:type="paragraph" w:customStyle="1" w:styleId="12">
    <w:name w:val="図表タイトル1"/>
    <w:basedOn w:val="a0"/>
    <w:qFormat/>
    <w:rsid w:val="008D1976"/>
    <w:pPr>
      <w:spacing w:beforeLines="50" w:before="189" w:afterLines="50" w:after="189" w:line="360" w:lineRule="exact"/>
      <w:ind w:left="430" w:hangingChars="100" w:hanging="210"/>
    </w:pPr>
    <w:rPr>
      <w:rFonts w:ascii="ＭＳ ゴシック" w:eastAsia="ＭＳ ゴシック" w:hAnsi="Century Gothic"/>
      <w:sz w:val="21"/>
    </w:rPr>
  </w:style>
  <w:style w:type="paragraph" w:customStyle="1" w:styleId="13">
    <w:name w:val="チャート（中央）1"/>
    <w:basedOn w:val="a0"/>
    <w:qFormat/>
    <w:rsid w:val="00D911EF"/>
    <w:pPr>
      <w:spacing w:beforeLines="70" w:before="70" w:afterLines="30" w:after="30"/>
      <w:ind w:leftChars="0" w:left="0" w:firstLineChars="0" w:firstLine="0"/>
      <w:jc w:val="center"/>
    </w:pPr>
    <w:rPr>
      <w:b/>
    </w:rPr>
  </w:style>
  <w:style w:type="paragraph" w:styleId="a9">
    <w:name w:val="Balloon Text"/>
    <w:basedOn w:val="a0"/>
    <w:link w:val="aa"/>
    <w:uiPriority w:val="99"/>
    <w:semiHidden/>
    <w:unhideWhenUsed/>
    <w:rsid w:val="004A4782"/>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4A4782"/>
    <w:rPr>
      <w:rFonts w:asciiTheme="majorHAnsi" w:eastAsiaTheme="majorEastAsia" w:hAnsiTheme="majorHAnsi" w:cstheme="majorBidi"/>
      <w:sz w:val="18"/>
      <w:szCs w:val="18"/>
    </w:rPr>
  </w:style>
  <w:style w:type="paragraph" w:customStyle="1" w:styleId="ab">
    <w:name w:val="施策リスト・タイトル"/>
    <w:basedOn w:val="3"/>
    <w:qFormat/>
    <w:rsid w:val="004D4699"/>
    <w:pPr>
      <w:snapToGrid w:val="0"/>
      <w:spacing w:beforeLines="50" w:before="100" w:afterLines="0" w:after="50" w:line="280" w:lineRule="exact"/>
      <w:ind w:leftChars="100" w:left="100"/>
      <w:jc w:val="center"/>
    </w:pPr>
    <w:rPr>
      <w:color w:val="000000"/>
      <w:kern w:val="0"/>
      <w:sz w:val="21"/>
    </w:rPr>
  </w:style>
  <w:style w:type="character" w:customStyle="1" w:styleId="60">
    <w:name w:val="見出し 6 (文字)"/>
    <w:basedOn w:val="a1"/>
    <w:link w:val="6"/>
    <w:uiPriority w:val="99"/>
    <w:rsid w:val="00312DDF"/>
    <w:rPr>
      <w:rFonts w:ascii="ＭＳ 明朝" w:hAnsi="Century Gothic" w:cs="ＭＳ 明朝"/>
      <w:b/>
      <w:bCs/>
      <w:color w:val="000000"/>
      <w:sz w:val="24"/>
      <w:szCs w:val="24"/>
    </w:rPr>
  </w:style>
  <w:style w:type="paragraph" w:customStyle="1" w:styleId="a">
    <w:name w:val="本文箇条書き"/>
    <w:basedOn w:val="a8"/>
    <w:uiPriority w:val="99"/>
    <w:qFormat/>
    <w:rsid w:val="00A718A5"/>
    <w:pPr>
      <w:numPr>
        <w:numId w:val="9"/>
      </w:numPr>
      <w:autoSpaceDE w:val="0"/>
      <w:autoSpaceDN w:val="0"/>
      <w:adjustRightInd w:val="0"/>
      <w:ind w:leftChars="118" w:left="685" w:hangingChars="177" w:hanging="425"/>
      <w:jc w:val="left"/>
    </w:pPr>
    <w:rPr>
      <w:rFonts w:ascii="ＭＳ 明朝" w:eastAsia="ＭＳ 明朝" w:hAnsi="ＭＳ 明朝" w:cs="MS-PMincho"/>
      <w:kern w:val="0"/>
      <w:sz w:val="24"/>
      <w:szCs w:val="24"/>
    </w:rPr>
  </w:style>
  <w:style w:type="paragraph" w:styleId="a8">
    <w:name w:val="List Paragraph"/>
    <w:basedOn w:val="a0"/>
    <w:uiPriority w:val="34"/>
    <w:unhideWhenUsed/>
    <w:qFormat/>
    <w:rsid w:val="00964AC0"/>
    <w:pPr>
      <w:ind w:leftChars="400" w:left="840"/>
    </w:pPr>
  </w:style>
  <w:style w:type="paragraph" w:customStyle="1" w:styleId="14">
    <w:name w:val="標準・字下げなし1"/>
    <w:basedOn w:val="a0"/>
    <w:qFormat/>
    <w:rsid w:val="00851C93"/>
    <w:pPr>
      <w:ind w:leftChars="0" w:left="0"/>
    </w:pPr>
  </w:style>
  <w:style w:type="paragraph" w:customStyle="1" w:styleId="coment-1">
    <w:name w:val="coment-1"/>
    <w:basedOn w:val="a0"/>
    <w:qFormat/>
    <w:rsid w:val="007046F5"/>
    <w:pPr>
      <w:spacing w:line="200" w:lineRule="exact"/>
      <w:ind w:left="380" w:hangingChars="100" w:hanging="160"/>
    </w:pPr>
    <w:rPr>
      <w:rFonts w:ascii="ＭＳ ゴシック" w:eastAsia="ＭＳ ゴシック"/>
      <w:sz w:val="16"/>
    </w:rPr>
  </w:style>
  <w:style w:type="table" w:styleId="ac">
    <w:name w:val="Table Grid"/>
    <w:basedOn w:val="a2"/>
    <w:rsid w:val="000F2CD9"/>
    <w:rPr>
      <w:rFonts w:asciiTheme="minorHAnsi" w:eastAsia="HG丸ｺﾞｼｯｸM-PRO"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中見出し"/>
    <w:basedOn w:val="a0"/>
    <w:uiPriority w:val="99"/>
    <w:rsid w:val="00B77B1C"/>
    <w:pPr>
      <w:snapToGrid w:val="0"/>
      <w:spacing w:beforeLines="120" w:line="240" w:lineRule="atLeast"/>
      <w:ind w:leftChars="0" w:left="0" w:firstLineChars="0" w:firstLine="0"/>
      <w:outlineLvl w:val="0"/>
    </w:pPr>
    <w:rPr>
      <w:rFonts w:ascii="HG丸ｺﾞｼｯｸM-PRO" w:hAnsi="Century Gothic" w:cs="HG丸ｺﾞｼｯｸM-PRO"/>
      <w:b/>
      <w:bCs/>
      <w:color w:val="000000"/>
      <w:sz w:val="26"/>
      <w:szCs w:val="26"/>
    </w:rPr>
  </w:style>
  <w:style w:type="character" w:styleId="ae">
    <w:name w:val="annotation reference"/>
    <w:basedOn w:val="a1"/>
    <w:uiPriority w:val="99"/>
    <w:semiHidden/>
    <w:unhideWhenUsed/>
    <w:rsid w:val="007412E6"/>
    <w:rPr>
      <w:sz w:val="18"/>
      <w:szCs w:val="18"/>
    </w:rPr>
  </w:style>
  <w:style w:type="paragraph" w:styleId="af">
    <w:name w:val="annotation text"/>
    <w:basedOn w:val="a0"/>
    <w:link w:val="af0"/>
    <w:uiPriority w:val="99"/>
    <w:semiHidden/>
    <w:unhideWhenUsed/>
    <w:rsid w:val="007412E6"/>
    <w:pPr>
      <w:jc w:val="left"/>
    </w:pPr>
  </w:style>
  <w:style w:type="character" w:customStyle="1" w:styleId="af0">
    <w:name w:val="コメント文字列 (文字)"/>
    <w:basedOn w:val="a1"/>
    <w:link w:val="af"/>
    <w:uiPriority w:val="99"/>
    <w:semiHidden/>
    <w:rsid w:val="007412E6"/>
    <w:rPr>
      <w:rFonts w:eastAsia="HG丸ｺﾞｼｯｸM-PRO"/>
      <w:sz w:val="22"/>
    </w:rPr>
  </w:style>
  <w:style w:type="paragraph" w:styleId="af1">
    <w:name w:val="annotation subject"/>
    <w:basedOn w:val="af"/>
    <w:next w:val="af"/>
    <w:link w:val="af2"/>
    <w:uiPriority w:val="99"/>
    <w:semiHidden/>
    <w:unhideWhenUsed/>
    <w:rsid w:val="007412E6"/>
    <w:rPr>
      <w:b/>
      <w:bCs/>
    </w:rPr>
  </w:style>
  <w:style w:type="character" w:customStyle="1" w:styleId="af2">
    <w:name w:val="コメント内容 (文字)"/>
    <w:basedOn w:val="af0"/>
    <w:link w:val="af1"/>
    <w:uiPriority w:val="99"/>
    <w:semiHidden/>
    <w:rsid w:val="007412E6"/>
    <w:rPr>
      <w:rFonts w:eastAsia="HG丸ｺﾞｼｯｸM-PRO"/>
      <w:b/>
      <w:bCs/>
      <w:sz w:val="22"/>
    </w:rPr>
  </w:style>
  <w:style w:type="paragraph" w:customStyle="1" w:styleId="af3">
    <w:name w:val="標準 字下げなし"/>
    <w:basedOn w:val="a0"/>
    <w:rsid w:val="002C479E"/>
    <w:pPr>
      <w:ind w:leftChars="0" w:left="130" w:firstLine="220"/>
    </w:pPr>
    <w:rPr>
      <w:rFonts w:ascii="HG丸ｺﾞｼｯｸM-PRO"/>
      <w:szCs w:val="20"/>
    </w:rPr>
  </w:style>
  <w:style w:type="table" w:customStyle="1" w:styleId="15">
    <w:name w:val="表 (格子)1"/>
    <w:basedOn w:val="a2"/>
    <w:next w:val="ac"/>
    <w:rsid w:val="0067367A"/>
    <w:rPr>
      <w:rFonts w:asciiTheme="minorHAnsi" w:eastAsia="Times New Roman"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2"/>
    <w:next w:val="ac"/>
    <w:rsid w:val="00577731"/>
    <w:rPr>
      <w:rFonts w:asciiTheme="minorHAnsi" w:eastAsia="Times New Roman" w:hAnsiTheme="minorHAnsi" w:cstheme="minorBidi"/>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5A76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1"/>
    <w:link w:val="HTML"/>
    <w:uiPriority w:val="99"/>
    <w:semiHidden/>
    <w:rsid w:val="005A767A"/>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5500">
      <w:bodyDiv w:val="1"/>
      <w:marLeft w:val="0"/>
      <w:marRight w:val="0"/>
      <w:marTop w:val="0"/>
      <w:marBottom w:val="0"/>
      <w:divBdr>
        <w:top w:val="none" w:sz="0" w:space="0" w:color="auto"/>
        <w:left w:val="none" w:sz="0" w:space="0" w:color="auto"/>
        <w:bottom w:val="none" w:sz="0" w:space="0" w:color="auto"/>
        <w:right w:val="none" w:sz="0" w:space="0" w:color="auto"/>
      </w:divBdr>
    </w:div>
    <w:div w:id="723602999">
      <w:bodyDiv w:val="1"/>
      <w:marLeft w:val="0"/>
      <w:marRight w:val="0"/>
      <w:marTop w:val="0"/>
      <w:marBottom w:val="0"/>
      <w:divBdr>
        <w:top w:val="none" w:sz="0" w:space="0" w:color="auto"/>
        <w:left w:val="none" w:sz="0" w:space="0" w:color="auto"/>
        <w:bottom w:val="none" w:sz="0" w:space="0" w:color="auto"/>
        <w:right w:val="none" w:sz="0" w:space="0" w:color="auto"/>
      </w:divBdr>
    </w:div>
    <w:div w:id="817066109">
      <w:bodyDiv w:val="1"/>
      <w:marLeft w:val="0"/>
      <w:marRight w:val="0"/>
      <w:marTop w:val="0"/>
      <w:marBottom w:val="0"/>
      <w:divBdr>
        <w:top w:val="none" w:sz="0" w:space="0" w:color="auto"/>
        <w:left w:val="none" w:sz="0" w:space="0" w:color="auto"/>
        <w:bottom w:val="none" w:sz="0" w:space="0" w:color="auto"/>
        <w:right w:val="none" w:sz="0" w:space="0" w:color="auto"/>
      </w:divBdr>
    </w:div>
    <w:div w:id="820194849">
      <w:bodyDiv w:val="1"/>
      <w:marLeft w:val="0"/>
      <w:marRight w:val="0"/>
      <w:marTop w:val="0"/>
      <w:marBottom w:val="0"/>
      <w:divBdr>
        <w:top w:val="none" w:sz="0" w:space="0" w:color="auto"/>
        <w:left w:val="none" w:sz="0" w:space="0" w:color="auto"/>
        <w:bottom w:val="none" w:sz="0" w:space="0" w:color="auto"/>
        <w:right w:val="none" w:sz="0" w:space="0" w:color="auto"/>
      </w:divBdr>
    </w:div>
    <w:div w:id="879365863">
      <w:bodyDiv w:val="1"/>
      <w:marLeft w:val="0"/>
      <w:marRight w:val="0"/>
      <w:marTop w:val="0"/>
      <w:marBottom w:val="0"/>
      <w:divBdr>
        <w:top w:val="none" w:sz="0" w:space="0" w:color="auto"/>
        <w:left w:val="none" w:sz="0" w:space="0" w:color="auto"/>
        <w:bottom w:val="none" w:sz="0" w:space="0" w:color="auto"/>
        <w:right w:val="none" w:sz="0" w:space="0" w:color="auto"/>
      </w:divBdr>
    </w:div>
    <w:div w:id="1124888847">
      <w:bodyDiv w:val="1"/>
      <w:marLeft w:val="0"/>
      <w:marRight w:val="0"/>
      <w:marTop w:val="0"/>
      <w:marBottom w:val="0"/>
      <w:divBdr>
        <w:top w:val="none" w:sz="0" w:space="0" w:color="auto"/>
        <w:left w:val="none" w:sz="0" w:space="0" w:color="auto"/>
        <w:bottom w:val="none" w:sz="0" w:space="0" w:color="auto"/>
        <w:right w:val="none" w:sz="0" w:space="0" w:color="auto"/>
      </w:divBdr>
    </w:div>
    <w:div w:id="1179391002">
      <w:bodyDiv w:val="1"/>
      <w:marLeft w:val="0"/>
      <w:marRight w:val="0"/>
      <w:marTop w:val="0"/>
      <w:marBottom w:val="0"/>
      <w:divBdr>
        <w:top w:val="none" w:sz="0" w:space="0" w:color="auto"/>
        <w:left w:val="none" w:sz="0" w:space="0" w:color="auto"/>
        <w:bottom w:val="none" w:sz="0" w:space="0" w:color="auto"/>
        <w:right w:val="none" w:sz="0" w:space="0" w:color="auto"/>
      </w:divBdr>
    </w:div>
    <w:div w:id="1200977119">
      <w:bodyDiv w:val="1"/>
      <w:marLeft w:val="0"/>
      <w:marRight w:val="0"/>
      <w:marTop w:val="0"/>
      <w:marBottom w:val="0"/>
      <w:divBdr>
        <w:top w:val="none" w:sz="0" w:space="0" w:color="auto"/>
        <w:left w:val="none" w:sz="0" w:space="0" w:color="auto"/>
        <w:bottom w:val="none" w:sz="0" w:space="0" w:color="auto"/>
        <w:right w:val="none" w:sz="0" w:space="0" w:color="auto"/>
      </w:divBdr>
    </w:div>
    <w:div w:id="1220441627">
      <w:bodyDiv w:val="1"/>
      <w:marLeft w:val="0"/>
      <w:marRight w:val="0"/>
      <w:marTop w:val="0"/>
      <w:marBottom w:val="0"/>
      <w:divBdr>
        <w:top w:val="none" w:sz="0" w:space="0" w:color="auto"/>
        <w:left w:val="none" w:sz="0" w:space="0" w:color="auto"/>
        <w:bottom w:val="none" w:sz="0" w:space="0" w:color="auto"/>
        <w:right w:val="none" w:sz="0" w:space="0" w:color="auto"/>
      </w:divBdr>
    </w:div>
    <w:div w:id="1514881856">
      <w:bodyDiv w:val="1"/>
      <w:marLeft w:val="0"/>
      <w:marRight w:val="0"/>
      <w:marTop w:val="0"/>
      <w:marBottom w:val="0"/>
      <w:divBdr>
        <w:top w:val="none" w:sz="0" w:space="0" w:color="auto"/>
        <w:left w:val="none" w:sz="0" w:space="0" w:color="auto"/>
        <w:bottom w:val="none" w:sz="0" w:space="0" w:color="auto"/>
        <w:right w:val="none" w:sz="0" w:space="0" w:color="auto"/>
      </w:divBdr>
    </w:div>
    <w:div w:id="1582831199">
      <w:bodyDiv w:val="1"/>
      <w:marLeft w:val="0"/>
      <w:marRight w:val="0"/>
      <w:marTop w:val="0"/>
      <w:marBottom w:val="0"/>
      <w:divBdr>
        <w:top w:val="none" w:sz="0" w:space="0" w:color="auto"/>
        <w:left w:val="none" w:sz="0" w:space="0" w:color="auto"/>
        <w:bottom w:val="none" w:sz="0" w:space="0" w:color="auto"/>
        <w:right w:val="none" w:sz="0" w:space="0" w:color="auto"/>
      </w:divBdr>
    </w:div>
    <w:div w:id="1636333501">
      <w:bodyDiv w:val="1"/>
      <w:marLeft w:val="0"/>
      <w:marRight w:val="0"/>
      <w:marTop w:val="0"/>
      <w:marBottom w:val="0"/>
      <w:divBdr>
        <w:top w:val="none" w:sz="0" w:space="0" w:color="auto"/>
        <w:left w:val="none" w:sz="0" w:space="0" w:color="auto"/>
        <w:bottom w:val="none" w:sz="0" w:space="0" w:color="auto"/>
        <w:right w:val="none" w:sz="0" w:space="0" w:color="auto"/>
      </w:divBdr>
    </w:div>
    <w:div w:id="194276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png" />
  <Relationship Id="rId18" Type="http://schemas.openxmlformats.org/officeDocument/2006/relationships/footer" Target="footer1.xml" />
  <Relationship Id="rId3" Type="http://schemas.openxmlformats.org/officeDocument/2006/relationships/styles" Target="styles.xml" />
  <Relationship Id="rId21" Type="http://schemas.openxmlformats.org/officeDocument/2006/relationships/footer" Target="footer3.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header" Target="header2.xml" />
  <Relationship Id="rId2" Type="http://schemas.openxmlformats.org/officeDocument/2006/relationships/numbering" Target="numbering.xml" />
  <Relationship Id="rId16" Type="http://schemas.openxmlformats.org/officeDocument/2006/relationships/header" Target="header1.xml" />
  <Relationship Id="rId20" Type="http://schemas.openxmlformats.org/officeDocument/2006/relationships/header" Target="header3.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jpeg" />
  <Relationship Id="rId5" Type="http://schemas.openxmlformats.org/officeDocument/2006/relationships/webSettings" Target="webSettings.xml" />
  <Relationship Id="rId15" Type="http://schemas.openxmlformats.org/officeDocument/2006/relationships/image" Target="media/image8.png" />
  <Relationship Id="rId23" Type="http://schemas.openxmlformats.org/officeDocument/2006/relationships/theme" Target="theme/theme1.xml" />
  <Relationship Id="rId10" Type="http://schemas.openxmlformats.org/officeDocument/2006/relationships/image" Target="media/image3.jpeg" />
  <Relationship Id="rId19" Type="http://schemas.openxmlformats.org/officeDocument/2006/relationships/footer" Target="footer2.xml" />
  <Relationship Id="rId4" Type="http://schemas.openxmlformats.org/officeDocument/2006/relationships/settings" Target="settings.xml" />
  <Relationship Id="rId9" Type="http://schemas.openxmlformats.org/officeDocument/2006/relationships/image" Target="media/image2.jpeg" />
  <Relationship Id="rId14" Type="http://schemas.openxmlformats.org/officeDocument/2006/relationships/image" Target="media/image7.png" />
  <Relationship Id="rId22"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1951-6AEC-42E6-AAB9-185E1239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1377</Words>
  <Characters>7850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栗原正治</dc:creator>
  <cp:keywords/>
  <dc:description/>
  <cp:lastModifiedBy>栗原 正治</cp:lastModifiedBy>
  <cp:revision>2</cp:revision>
  <cp:lastPrinted>2021-04-25T05:59:00Z</cp:lastPrinted>
  <dcterms:created xsi:type="dcterms:W3CDTF">2021-05-11T06:10:00Z</dcterms:created>
  <dcterms:modified xsi:type="dcterms:W3CDTF">2021-05-11T06:10:00Z</dcterms:modified>
</cp:coreProperties>
</file>