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8D8" w:rsidRPr="00A93286" w:rsidRDefault="00DC48D8" w:rsidP="00DC48D8">
      <w:pPr>
        <w:pStyle w:val="a3"/>
        <w:jc w:val="center"/>
        <w:rPr>
          <w:rFonts w:ascii="HG丸ｺﾞｼｯｸM-PRO" w:eastAsia="HG丸ｺﾞｼｯｸM-PRO" w:hAnsi="HG丸ｺﾞｼｯｸM-PRO"/>
        </w:rPr>
      </w:pPr>
    </w:p>
    <w:p w:rsidR="00DC48D8" w:rsidRPr="00A93286" w:rsidRDefault="00DC48D8" w:rsidP="00DC48D8">
      <w:pPr>
        <w:pStyle w:val="a3"/>
        <w:jc w:val="center"/>
        <w:rPr>
          <w:rFonts w:ascii="HG丸ｺﾞｼｯｸM-PRO" w:eastAsia="HG丸ｺﾞｼｯｸM-PRO" w:hAnsi="HG丸ｺﾞｼｯｸM-PRO"/>
        </w:rPr>
      </w:pPr>
    </w:p>
    <w:p w:rsidR="00DC48D8" w:rsidRPr="00A866F4" w:rsidRDefault="00DC48D8" w:rsidP="00DC48D8">
      <w:pPr>
        <w:pStyle w:val="a3"/>
        <w:jc w:val="center"/>
        <w:rPr>
          <w:rFonts w:ascii="HG丸ｺﾞｼｯｸM-PRO" w:eastAsia="HG丸ｺﾞｼｯｸM-PRO" w:hAnsi="HG丸ｺﾞｼｯｸM-PRO"/>
          <w:sz w:val="48"/>
          <w:szCs w:val="24"/>
        </w:rPr>
      </w:pPr>
      <w:r w:rsidRPr="00A866F4">
        <w:rPr>
          <w:rFonts w:ascii="HG丸ｺﾞｼｯｸM-PRO" w:eastAsia="HG丸ｺﾞｼｯｸM-PRO" w:hAnsi="HG丸ｺﾞｼｯｸM-PRO" w:hint="eastAsia"/>
          <w:sz w:val="48"/>
          <w:szCs w:val="24"/>
        </w:rPr>
        <w:t>指定申請</w:t>
      </w:r>
      <w:r w:rsidR="00310FD8">
        <w:rPr>
          <w:rFonts w:ascii="HG丸ｺﾞｼｯｸM-PRO" w:eastAsia="HG丸ｺﾞｼｯｸM-PRO" w:hAnsi="HG丸ｺﾞｼｯｸM-PRO" w:hint="eastAsia"/>
          <w:sz w:val="48"/>
          <w:szCs w:val="24"/>
        </w:rPr>
        <w:t>等</w:t>
      </w:r>
      <w:r w:rsidRPr="00A866F4">
        <w:rPr>
          <w:rFonts w:ascii="HG丸ｺﾞｼｯｸM-PRO" w:eastAsia="HG丸ｺﾞｼｯｸM-PRO" w:hAnsi="HG丸ｺﾞｼｯｸM-PRO" w:hint="eastAsia"/>
          <w:sz w:val="48"/>
          <w:szCs w:val="24"/>
        </w:rPr>
        <w:t>の手引き</w:t>
      </w:r>
      <w:r w:rsidR="00D47D75">
        <w:rPr>
          <w:rFonts w:ascii="HG丸ｺﾞｼｯｸM-PRO" w:eastAsia="HG丸ｺﾞｼｯｸM-PRO" w:hAnsi="HG丸ｺﾞｼｯｸM-PRO" w:hint="eastAsia"/>
          <w:sz w:val="48"/>
          <w:szCs w:val="24"/>
        </w:rPr>
        <w:t>【報酬・加算】</w:t>
      </w:r>
    </w:p>
    <w:p w:rsidR="00DC48D8" w:rsidRPr="00A866F4" w:rsidRDefault="00DC48D8" w:rsidP="00DC48D8">
      <w:pPr>
        <w:pStyle w:val="a3"/>
        <w:jc w:val="center"/>
        <w:rPr>
          <w:rFonts w:ascii="HG丸ｺﾞｼｯｸM-PRO" w:eastAsia="HG丸ｺﾞｼｯｸM-PRO" w:hAnsi="HG丸ｺﾞｼｯｸM-PRO"/>
          <w:sz w:val="24"/>
          <w:szCs w:val="24"/>
        </w:rPr>
      </w:pPr>
      <w:r w:rsidRPr="00A866F4">
        <w:rPr>
          <w:rFonts w:ascii="HG丸ｺﾞｼｯｸM-PRO" w:eastAsia="HG丸ｺﾞｼｯｸM-PRO" w:hAnsi="HG丸ｺﾞｼｯｸM-PRO" w:hint="eastAsia"/>
          <w:sz w:val="48"/>
          <w:szCs w:val="24"/>
        </w:rPr>
        <w:t>（特定相談支援・障害児相談支援事業）</w:t>
      </w:r>
    </w:p>
    <w:p w:rsidR="00DC48D8" w:rsidRPr="00A866F4" w:rsidRDefault="00DC48D8" w:rsidP="00DC48D8">
      <w:pPr>
        <w:rPr>
          <w:rFonts w:ascii="HG丸ｺﾞｼｯｸM-PRO" w:eastAsia="HG丸ｺﾞｼｯｸM-PRO" w:hAnsi="HG丸ｺﾞｼｯｸM-PRO"/>
          <w:sz w:val="24"/>
          <w:szCs w:val="24"/>
        </w:rPr>
      </w:pPr>
    </w:p>
    <w:p w:rsidR="00DC48D8" w:rsidRPr="00A866F4" w:rsidRDefault="00DC48D8" w:rsidP="00DC48D8">
      <w:pPr>
        <w:rPr>
          <w:rFonts w:ascii="HG丸ｺﾞｼｯｸM-PRO" w:eastAsia="HG丸ｺﾞｼｯｸM-PRO" w:hAnsi="HG丸ｺﾞｼｯｸM-PRO"/>
          <w:sz w:val="24"/>
          <w:szCs w:val="24"/>
        </w:rPr>
      </w:pPr>
    </w:p>
    <w:p w:rsidR="00DC48D8" w:rsidRPr="00A866F4" w:rsidRDefault="00DC48D8" w:rsidP="00DC48D8">
      <w:pPr>
        <w:rPr>
          <w:rFonts w:ascii="HG丸ｺﾞｼｯｸM-PRO" w:eastAsia="HG丸ｺﾞｼｯｸM-PRO" w:hAnsi="HG丸ｺﾞｼｯｸM-PRO"/>
          <w:sz w:val="24"/>
          <w:szCs w:val="24"/>
        </w:rPr>
      </w:pPr>
    </w:p>
    <w:p w:rsidR="00DC48D8" w:rsidRPr="00A866F4" w:rsidRDefault="00DC48D8" w:rsidP="00DC48D8">
      <w:pPr>
        <w:rPr>
          <w:rFonts w:ascii="HG丸ｺﾞｼｯｸM-PRO" w:eastAsia="HG丸ｺﾞｼｯｸM-PRO" w:hAnsi="HG丸ｺﾞｼｯｸM-PRO"/>
          <w:sz w:val="24"/>
          <w:szCs w:val="24"/>
        </w:rPr>
      </w:pPr>
    </w:p>
    <w:p w:rsidR="00DC48D8" w:rsidRPr="00A866F4" w:rsidRDefault="00DC48D8" w:rsidP="00DC48D8">
      <w:pPr>
        <w:rPr>
          <w:rFonts w:ascii="HG丸ｺﾞｼｯｸM-PRO" w:eastAsia="HG丸ｺﾞｼｯｸM-PRO" w:hAnsi="HG丸ｺﾞｼｯｸM-PRO"/>
          <w:sz w:val="24"/>
          <w:szCs w:val="24"/>
        </w:rPr>
      </w:pPr>
    </w:p>
    <w:p w:rsidR="00DC48D8" w:rsidRPr="00A866F4" w:rsidRDefault="00DC48D8" w:rsidP="00DC48D8">
      <w:pPr>
        <w:rPr>
          <w:rFonts w:ascii="HG丸ｺﾞｼｯｸM-PRO" w:eastAsia="HG丸ｺﾞｼｯｸM-PRO" w:hAnsi="HG丸ｺﾞｼｯｸM-PRO"/>
          <w:sz w:val="24"/>
          <w:szCs w:val="24"/>
        </w:rPr>
      </w:pPr>
    </w:p>
    <w:p w:rsidR="00DC48D8" w:rsidRPr="00A866F4" w:rsidRDefault="00DC48D8" w:rsidP="00DC48D8">
      <w:pPr>
        <w:rPr>
          <w:rFonts w:ascii="HG丸ｺﾞｼｯｸM-PRO" w:eastAsia="HG丸ｺﾞｼｯｸM-PRO" w:hAnsi="HG丸ｺﾞｼｯｸM-PRO"/>
          <w:sz w:val="24"/>
          <w:szCs w:val="24"/>
        </w:rPr>
      </w:pPr>
    </w:p>
    <w:p w:rsidR="00DC48D8" w:rsidRPr="00A866F4" w:rsidRDefault="00DC48D8" w:rsidP="00DC48D8">
      <w:pPr>
        <w:rPr>
          <w:rFonts w:ascii="HG丸ｺﾞｼｯｸM-PRO" w:eastAsia="HG丸ｺﾞｼｯｸM-PRO" w:hAnsi="HG丸ｺﾞｼｯｸM-PRO"/>
          <w:sz w:val="24"/>
          <w:szCs w:val="24"/>
        </w:rPr>
      </w:pPr>
    </w:p>
    <w:p w:rsidR="00DC48D8" w:rsidRPr="00A866F4" w:rsidRDefault="00DC48D8" w:rsidP="00DC48D8">
      <w:pPr>
        <w:rPr>
          <w:rFonts w:ascii="HG丸ｺﾞｼｯｸM-PRO" w:eastAsia="HG丸ｺﾞｼｯｸM-PRO" w:hAnsi="HG丸ｺﾞｼｯｸM-PRO"/>
          <w:sz w:val="24"/>
          <w:szCs w:val="24"/>
        </w:rPr>
      </w:pPr>
    </w:p>
    <w:p w:rsidR="00DC48D8" w:rsidRPr="00A866F4" w:rsidRDefault="00DC48D8" w:rsidP="00DC48D8">
      <w:pPr>
        <w:rPr>
          <w:rFonts w:ascii="HG丸ｺﾞｼｯｸM-PRO" w:eastAsia="HG丸ｺﾞｼｯｸM-PRO" w:hAnsi="HG丸ｺﾞｼｯｸM-PRO"/>
          <w:sz w:val="24"/>
          <w:szCs w:val="24"/>
        </w:rPr>
      </w:pPr>
    </w:p>
    <w:p w:rsidR="00DC48D8" w:rsidRPr="00A866F4" w:rsidRDefault="00DC48D8" w:rsidP="00DC48D8">
      <w:pPr>
        <w:rPr>
          <w:rFonts w:ascii="HG丸ｺﾞｼｯｸM-PRO" w:eastAsia="HG丸ｺﾞｼｯｸM-PRO" w:hAnsi="HG丸ｺﾞｼｯｸM-PRO"/>
          <w:sz w:val="24"/>
          <w:szCs w:val="24"/>
        </w:rPr>
      </w:pPr>
    </w:p>
    <w:p w:rsidR="00DC48D8" w:rsidRPr="00A866F4" w:rsidRDefault="00A702A2" w:rsidP="00DC48D8">
      <w:pPr>
        <w:spacing w:after="0"/>
        <w:jc w:val="center"/>
        <w:rPr>
          <w:rFonts w:ascii="HG丸ｺﾞｼｯｸM-PRO" w:eastAsia="HG丸ｺﾞｼｯｸM-PRO" w:hAnsi="HG丸ｺﾞｼｯｸM-PRO"/>
          <w:sz w:val="40"/>
          <w:szCs w:val="24"/>
        </w:rPr>
      </w:pPr>
      <w:r>
        <w:rPr>
          <w:rFonts w:ascii="HG丸ｺﾞｼｯｸM-PRO" w:eastAsia="HG丸ｺﾞｼｯｸM-PRO" w:hAnsi="HG丸ｺﾞｼｯｸM-PRO" w:hint="eastAsia"/>
          <w:sz w:val="40"/>
          <w:szCs w:val="24"/>
        </w:rPr>
        <w:t>品川区障害者施策推進</w:t>
      </w:r>
      <w:bookmarkStart w:id="0" w:name="_GoBack"/>
      <w:bookmarkEnd w:id="0"/>
      <w:r w:rsidR="00DC48D8" w:rsidRPr="00A866F4">
        <w:rPr>
          <w:rFonts w:ascii="HG丸ｺﾞｼｯｸM-PRO" w:eastAsia="HG丸ｺﾞｼｯｸM-PRO" w:hAnsi="HG丸ｺﾞｼｯｸM-PRO" w:hint="eastAsia"/>
          <w:sz w:val="40"/>
          <w:szCs w:val="24"/>
        </w:rPr>
        <w:t>課</w:t>
      </w:r>
    </w:p>
    <w:p w:rsidR="00DC48D8" w:rsidRPr="00A93286" w:rsidRDefault="00DC48D8" w:rsidP="00DC48D8">
      <w:pPr>
        <w:spacing w:after="0"/>
        <w:jc w:val="center"/>
        <w:rPr>
          <w:rFonts w:ascii="HGPｺﾞｼｯｸM" w:eastAsia="HGPｺﾞｼｯｸM" w:hAnsi="HG丸ｺﾞｼｯｸM-PRO"/>
          <w:sz w:val="40"/>
          <w:szCs w:val="24"/>
        </w:rPr>
      </w:pPr>
      <w:r w:rsidRPr="00A866F4">
        <w:rPr>
          <w:rFonts w:ascii="HG丸ｺﾞｼｯｸM-PRO" w:eastAsia="HG丸ｺﾞｼｯｸM-PRO" w:hAnsi="HG丸ｺﾞｼｯｸM-PRO" w:hint="eastAsia"/>
          <w:sz w:val="40"/>
          <w:szCs w:val="24"/>
        </w:rPr>
        <w:t>令和</w:t>
      </w:r>
      <w:r w:rsidR="006D62C1">
        <w:rPr>
          <w:rFonts w:ascii="HG丸ｺﾞｼｯｸM-PRO" w:eastAsia="HG丸ｺﾞｼｯｸM-PRO" w:hAnsi="HG丸ｺﾞｼｯｸM-PRO" w:hint="eastAsia"/>
          <w:sz w:val="40"/>
          <w:szCs w:val="24"/>
        </w:rPr>
        <w:t>4</w:t>
      </w:r>
      <w:r w:rsidRPr="00A866F4">
        <w:rPr>
          <w:rFonts w:ascii="HG丸ｺﾞｼｯｸM-PRO" w:eastAsia="HG丸ｺﾞｼｯｸM-PRO" w:hAnsi="HG丸ｺﾞｼｯｸM-PRO" w:hint="eastAsia"/>
          <w:sz w:val="40"/>
          <w:szCs w:val="24"/>
        </w:rPr>
        <w:t>年</w:t>
      </w:r>
      <w:r w:rsidR="006D62C1">
        <w:rPr>
          <w:rFonts w:ascii="HG丸ｺﾞｼｯｸM-PRO" w:eastAsia="HG丸ｺﾞｼｯｸM-PRO" w:hAnsi="HG丸ｺﾞｼｯｸM-PRO" w:hint="eastAsia"/>
          <w:sz w:val="40"/>
          <w:szCs w:val="24"/>
        </w:rPr>
        <w:t>4</w:t>
      </w:r>
      <w:r w:rsidRPr="00A866F4">
        <w:rPr>
          <w:rFonts w:ascii="HG丸ｺﾞｼｯｸM-PRO" w:eastAsia="HG丸ｺﾞｼｯｸM-PRO" w:hAnsi="HG丸ｺﾞｼｯｸM-PRO" w:hint="eastAsia"/>
          <w:sz w:val="40"/>
          <w:szCs w:val="24"/>
        </w:rPr>
        <w:t>月</w:t>
      </w:r>
    </w:p>
    <w:p w:rsidR="00DC48D8" w:rsidRPr="00A93286" w:rsidRDefault="00DC48D8" w:rsidP="00194355">
      <w:pPr>
        <w:spacing w:after="200" w:line="276" w:lineRule="auto"/>
        <w:rPr>
          <w:rFonts w:ascii="HGPｺﾞｼｯｸM" w:eastAsia="HGPｺﾞｼｯｸM" w:hAnsi="HG丸ｺﾞｼｯｸM-PRO"/>
          <w:sz w:val="24"/>
          <w:szCs w:val="24"/>
        </w:rPr>
      </w:pPr>
      <w:r w:rsidRPr="00A93286">
        <w:rPr>
          <w:rFonts w:ascii="HGPｺﾞｼｯｸM" w:eastAsia="HGPｺﾞｼｯｸM" w:hAnsi="HG丸ｺﾞｼｯｸM-PRO" w:hint="eastAsia"/>
          <w:sz w:val="24"/>
          <w:szCs w:val="24"/>
        </w:rPr>
        <w:br w:type="page"/>
      </w:r>
    </w:p>
    <w:sdt>
      <w:sdtPr>
        <w:rPr>
          <w:rFonts w:ascii="HGPｺﾞｼｯｸM" w:eastAsia="HGPｺﾞｼｯｸM" w:hAnsi="HG丸ｺﾞｼｯｸM-PRO" w:cstheme="minorBidi" w:hint="eastAsia"/>
          <w:color w:val="auto"/>
          <w:sz w:val="24"/>
          <w:szCs w:val="24"/>
          <w:lang w:val="ja-JP"/>
        </w:rPr>
        <w:id w:val="-2033796530"/>
        <w:docPartObj>
          <w:docPartGallery w:val="Table of Contents"/>
          <w:docPartUnique/>
        </w:docPartObj>
      </w:sdtPr>
      <w:sdtEndPr>
        <w:rPr>
          <w:rFonts w:hAnsiTheme="minorHAnsi"/>
          <w:b/>
          <w:bCs/>
        </w:rPr>
      </w:sdtEndPr>
      <w:sdtContent>
        <w:p w:rsidR="00194355" w:rsidRPr="00A866F4" w:rsidRDefault="00194355" w:rsidP="00194355">
          <w:pPr>
            <w:pStyle w:val="af0"/>
            <w:jc w:val="center"/>
            <w:rPr>
              <w:rFonts w:ascii="HG丸ｺﾞｼｯｸM-PRO" w:eastAsia="HG丸ｺﾞｼｯｸM-PRO" w:hAnsi="HG丸ｺﾞｼｯｸM-PRO"/>
              <w:sz w:val="28"/>
              <w:szCs w:val="24"/>
            </w:rPr>
          </w:pPr>
          <w:r w:rsidRPr="00A866F4">
            <w:rPr>
              <w:rFonts w:ascii="HG丸ｺﾞｼｯｸM-PRO" w:eastAsia="HG丸ｺﾞｼｯｸM-PRO" w:hAnsi="HG丸ｺﾞｼｯｸM-PRO" w:hint="eastAsia"/>
              <w:sz w:val="28"/>
              <w:szCs w:val="24"/>
              <w:lang w:val="ja-JP"/>
            </w:rPr>
            <w:t>目次</w:t>
          </w:r>
        </w:p>
        <w:p w:rsidR="005358B4" w:rsidRDefault="00194355">
          <w:pPr>
            <w:pStyle w:val="11"/>
            <w:rPr>
              <w:noProof/>
              <w:kern w:val="2"/>
              <w:sz w:val="21"/>
            </w:rPr>
          </w:pPr>
          <w:r w:rsidRPr="00A866F4">
            <w:rPr>
              <w:rFonts w:ascii="HG丸ｺﾞｼｯｸM-PRO" w:eastAsia="HG丸ｺﾞｼｯｸM-PRO" w:hAnsi="HG丸ｺﾞｼｯｸM-PRO" w:hint="eastAsia"/>
              <w:sz w:val="24"/>
              <w:szCs w:val="24"/>
            </w:rPr>
            <w:fldChar w:fldCharType="begin"/>
          </w:r>
          <w:r w:rsidRPr="00A866F4">
            <w:rPr>
              <w:rFonts w:ascii="HG丸ｺﾞｼｯｸM-PRO" w:eastAsia="HG丸ｺﾞｼｯｸM-PRO" w:hAnsi="HG丸ｺﾞｼｯｸM-PRO" w:hint="eastAsia"/>
              <w:sz w:val="24"/>
              <w:szCs w:val="24"/>
            </w:rPr>
            <w:instrText xml:space="preserve"> TOC \o "1-3" \h \z \u </w:instrText>
          </w:r>
          <w:r w:rsidRPr="00A866F4">
            <w:rPr>
              <w:rFonts w:ascii="HG丸ｺﾞｼｯｸM-PRO" w:eastAsia="HG丸ｺﾞｼｯｸM-PRO" w:hAnsi="HG丸ｺﾞｼｯｸM-PRO" w:hint="eastAsia"/>
              <w:sz w:val="24"/>
              <w:szCs w:val="24"/>
            </w:rPr>
            <w:fldChar w:fldCharType="separate"/>
          </w:r>
          <w:hyperlink w:anchor="_Toc106271413" w:history="1">
            <w:r w:rsidR="005358B4" w:rsidRPr="000F5C60">
              <w:rPr>
                <w:rStyle w:val="af4"/>
                <w:rFonts w:ascii="HG丸ｺﾞｼｯｸM-PRO" w:eastAsia="HG丸ｺﾞｼｯｸM-PRO" w:hAnsi="HG丸ｺﾞｼｯｸM-PRO" w:cs="ＭＳ 明朝"/>
                <w:b/>
                <w:noProof/>
              </w:rPr>
              <w:t>Ⅰ．</w:t>
            </w:r>
            <w:r w:rsidR="005358B4" w:rsidRPr="000F5C60">
              <w:rPr>
                <w:rStyle w:val="af4"/>
                <w:rFonts w:ascii="HG丸ｺﾞｼｯｸM-PRO" w:eastAsia="HG丸ｺﾞｼｯｸM-PRO" w:hAnsi="HG丸ｺﾞｼｯｸM-PRO"/>
                <w:b/>
                <w:noProof/>
              </w:rPr>
              <w:t>報酬について</w:t>
            </w:r>
            <w:r w:rsidR="005358B4">
              <w:rPr>
                <w:noProof/>
                <w:webHidden/>
              </w:rPr>
              <w:tab/>
            </w:r>
            <w:r w:rsidR="005358B4">
              <w:rPr>
                <w:noProof/>
                <w:webHidden/>
              </w:rPr>
              <w:fldChar w:fldCharType="begin"/>
            </w:r>
            <w:r w:rsidR="005358B4">
              <w:rPr>
                <w:noProof/>
                <w:webHidden/>
              </w:rPr>
              <w:instrText xml:space="preserve"> PAGEREF _Toc106271413 \h </w:instrText>
            </w:r>
            <w:r w:rsidR="005358B4">
              <w:rPr>
                <w:noProof/>
                <w:webHidden/>
              </w:rPr>
            </w:r>
            <w:r w:rsidR="005358B4">
              <w:rPr>
                <w:noProof/>
                <w:webHidden/>
              </w:rPr>
              <w:fldChar w:fldCharType="separate"/>
            </w:r>
            <w:r w:rsidR="005358B4">
              <w:rPr>
                <w:noProof/>
                <w:webHidden/>
              </w:rPr>
              <w:t>1</w:t>
            </w:r>
            <w:r w:rsidR="005358B4">
              <w:rPr>
                <w:noProof/>
                <w:webHidden/>
              </w:rPr>
              <w:fldChar w:fldCharType="end"/>
            </w:r>
          </w:hyperlink>
        </w:p>
        <w:p w:rsidR="005358B4" w:rsidRDefault="00A702A2">
          <w:pPr>
            <w:pStyle w:val="25"/>
            <w:rPr>
              <w:noProof/>
              <w:kern w:val="2"/>
              <w:sz w:val="21"/>
            </w:rPr>
          </w:pPr>
          <w:hyperlink w:anchor="_Toc106271414" w:history="1">
            <w:r w:rsidR="005358B4" w:rsidRPr="000F5C60">
              <w:rPr>
                <w:rStyle w:val="af4"/>
                <w:rFonts w:ascii="HG丸ｺﾞｼｯｸM-PRO" w:eastAsia="HG丸ｺﾞｼｯｸM-PRO" w:hAnsi="HG丸ｺﾞｼｯｸM-PRO"/>
                <w:b/>
                <w:noProof/>
              </w:rPr>
              <w:t>１．計画相談支援費の算定</w:t>
            </w:r>
            <w:r w:rsidR="005358B4">
              <w:rPr>
                <w:noProof/>
                <w:webHidden/>
              </w:rPr>
              <w:tab/>
            </w:r>
            <w:r w:rsidR="005358B4">
              <w:rPr>
                <w:noProof/>
                <w:webHidden/>
              </w:rPr>
              <w:fldChar w:fldCharType="begin"/>
            </w:r>
            <w:r w:rsidR="005358B4">
              <w:rPr>
                <w:noProof/>
                <w:webHidden/>
              </w:rPr>
              <w:instrText xml:space="preserve"> PAGEREF _Toc106271414 \h </w:instrText>
            </w:r>
            <w:r w:rsidR="005358B4">
              <w:rPr>
                <w:noProof/>
                <w:webHidden/>
              </w:rPr>
            </w:r>
            <w:r w:rsidR="005358B4">
              <w:rPr>
                <w:noProof/>
                <w:webHidden/>
              </w:rPr>
              <w:fldChar w:fldCharType="separate"/>
            </w:r>
            <w:r w:rsidR="005358B4">
              <w:rPr>
                <w:noProof/>
                <w:webHidden/>
              </w:rPr>
              <w:t>1</w:t>
            </w:r>
            <w:r w:rsidR="005358B4">
              <w:rPr>
                <w:noProof/>
                <w:webHidden/>
              </w:rPr>
              <w:fldChar w:fldCharType="end"/>
            </w:r>
          </w:hyperlink>
        </w:p>
        <w:p w:rsidR="005358B4" w:rsidRDefault="00A702A2">
          <w:pPr>
            <w:pStyle w:val="31"/>
            <w:rPr>
              <w:noProof/>
              <w:kern w:val="2"/>
              <w:sz w:val="21"/>
            </w:rPr>
          </w:pPr>
          <w:hyperlink w:anchor="_Toc106271415" w:history="1">
            <w:r w:rsidR="005358B4" w:rsidRPr="000F5C60">
              <w:rPr>
                <w:rStyle w:val="af4"/>
                <w:rFonts w:ascii="HG丸ｺﾞｼｯｸM-PRO" w:eastAsia="HG丸ｺﾞｼｯｸM-PRO" w:hAnsi="HG丸ｺﾞｼｯｸM-PRO"/>
                <w:noProof/>
              </w:rPr>
              <w:t>（１）サービス利用支援費</w:t>
            </w:r>
            <w:r w:rsidR="005358B4">
              <w:rPr>
                <w:noProof/>
                <w:webHidden/>
              </w:rPr>
              <w:tab/>
            </w:r>
            <w:r w:rsidR="005358B4">
              <w:rPr>
                <w:noProof/>
                <w:webHidden/>
              </w:rPr>
              <w:fldChar w:fldCharType="begin"/>
            </w:r>
            <w:r w:rsidR="005358B4">
              <w:rPr>
                <w:noProof/>
                <w:webHidden/>
              </w:rPr>
              <w:instrText xml:space="preserve"> PAGEREF _Toc106271415 \h </w:instrText>
            </w:r>
            <w:r w:rsidR="005358B4">
              <w:rPr>
                <w:noProof/>
                <w:webHidden/>
              </w:rPr>
            </w:r>
            <w:r w:rsidR="005358B4">
              <w:rPr>
                <w:noProof/>
                <w:webHidden/>
              </w:rPr>
              <w:fldChar w:fldCharType="separate"/>
            </w:r>
            <w:r w:rsidR="005358B4">
              <w:rPr>
                <w:noProof/>
                <w:webHidden/>
              </w:rPr>
              <w:t>1</w:t>
            </w:r>
            <w:r w:rsidR="005358B4">
              <w:rPr>
                <w:noProof/>
                <w:webHidden/>
              </w:rPr>
              <w:fldChar w:fldCharType="end"/>
            </w:r>
          </w:hyperlink>
        </w:p>
        <w:p w:rsidR="005358B4" w:rsidRDefault="00A702A2">
          <w:pPr>
            <w:pStyle w:val="31"/>
            <w:rPr>
              <w:noProof/>
              <w:kern w:val="2"/>
              <w:sz w:val="21"/>
            </w:rPr>
          </w:pPr>
          <w:hyperlink w:anchor="_Toc106271416" w:history="1">
            <w:r w:rsidR="005358B4" w:rsidRPr="000F5C60">
              <w:rPr>
                <w:rStyle w:val="af4"/>
                <w:rFonts w:ascii="HG丸ｺﾞｼｯｸM-PRO" w:eastAsia="HG丸ｺﾞｼｯｸM-PRO" w:hAnsi="HG丸ｺﾞｼｯｸM-PRO"/>
                <w:noProof/>
              </w:rPr>
              <w:t>（２）継続サービス利用支援費</w:t>
            </w:r>
            <w:r w:rsidR="005358B4">
              <w:rPr>
                <w:noProof/>
                <w:webHidden/>
              </w:rPr>
              <w:tab/>
            </w:r>
            <w:r w:rsidR="005358B4">
              <w:rPr>
                <w:noProof/>
                <w:webHidden/>
              </w:rPr>
              <w:fldChar w:fldCharType="begin"/>
            </w:r>
            <w:r w:rsidR="005358B4">
              <w:rPr>
                <w:noProof/>
                <w:webHidden/>
              </w:rPr>
              <w:instrText xml:space="preserve"> PAGEREF _Toc106271416 \h </w:instrText>
            </w:r>
            <w:r w:rsidR="005358B4">
              <w:rPr>
                <w:noProof/>
                <w:webHidden/>
              </w:rPr>
            </w:r>
            <w:r w:rsidR="005358B4">
              <w:rPr>
                <w:noProof/>
                <w:webHidden/>
              </w:rPr>
              <w:fldChar w:fldCharType="separate"/>
            </w:r>
            <w:r w:rsidR="005358B4">
              <w:rPr>
                <w:noProof/>
                <w:webHidden/>
              </w:rPr>
              <w:t>1</w:t>
            </w:r>
            <w:r w:rsidR="005358B4">
              <w:rPr>
                <w:noProof/>
                <w:webHidden/>
              </w:rPr>
              <w:fldChar w:fldCharType="end"/>
            </w:r>
          </w:hyperlink>
        </w:p>
        <w:p w:rsidR="005358B4" w:rsidRDefault="00A702A2">
          <w:pPr>
            <w:pStyle w:val="31"/>
            <w:rPr>
              <w:noProof/>
              <w:kern w:val="2"/>
              <w:sz w:val="21"/>
            </w:rPr>
          </w:pPr>
          <w:hyperlink w:anchor="_Toc106271417" w:history="1">
            <w:r w:rsidR="005358B4" w:rsidRPr="000F5C60">
              <w:rPr>
                <w:rStyle w:val="af4"/>
                <w:rFonts w:ascii="HG丸ｺﾞｼｯｸM-PRO" w:eastAsia="HG丸ｺﾞｼｯｸM-PRO" w:hAnsi="HG丸ｺﾞｼｯｸM-PRO"/>
                <w:noProof/>
              </w:rPr>
              <w:t>（３）その他のポイント</w:t>
            </w:r>
            <w:r w:rsidR="005358B4">
              <w:rPr>
                <w:noProof/>
                <w:webHidden/>
              </w:rPr>
              <w:tab/>
            </w:r>
            <w:r w:rsidR="005358B4">
              <w:rPr>
                <w:noProof/>
                <w:webHidden/>
              </w:rPr>
              <w:fldChar w:fldCharType="begin"/>
            </w:r>
            <w:r w:rsidR="005358B4">
              <w:rPr>
                <w:noProof/>
                <w:webHidden/>
              </w:rPr>
              <w:instrText xml:space="preserve"> PAGEREF _Toc106271417 \h </w:instrText>
            </w:r>
            <w:r w:rsidR="005358B4">
              <w:rPr>
                <w:noProof/>
                <w:webHidden/>
              </w:rPr>
            </w:r>
            <w:r w:rsidR="005358B4">
              <w:rPr>
                <w:noProof/>
                <w:webHidden/>
              </w:rPr>
              <w:fldChar w:fldCharType="separate"/>
            </w:r>
            <w:r w:rsidR="005358B4">
              <w:rPr>
                <w:noProof/>
                <w:webHidden/>
              </w:rPr>
              <w:t>1</w:t>
            </w:r>
            <w:r w:rsidR="005358B4">
              <w:rPr>
                <w:noProof/>
                <w:webHidden/>
              </w:rPr>
              <w:fldChar w:fldCharType="end"/>
            </w:r>
          </w:hyperlink>
        </w:p>
        <w:p w:rsidR="005358B4" w:rsidRDefault="00A702A2">
          <w:pPr>
            <w:pStyle w:val="25"/>
            <w:rPr>
              <w:noProof/>
              <w:kern w:val="2"/>
              <w:sz w:val="21"/>
            </w:rPr>
          </w:pPr>
          <w:hyperlink w:anchor="_Toc106271418" w:history="1">
            <w:r w:rsidR="005358B4" w:rsidRPr="000F5C60">
              <w:rPr>
                <w:rStyle w:val="af4"/>
                <w:rFonts w:ascii="HG丸ｺﾞｼｯｸM-PRO" w:eastAsia="HG丸ｺﾞｼｯｸM-PRO" w:hAnsi="HG丸ｺﾞｼｯｸM-PRO"/>
                <w:b/>
                <w:noProof/>
              </w:rPr>
              <w:t>３．基本報酬</w:t>
            </w:r>
            <w:r w:rsidR="005358B4">
              <w:rPr>
                <w:noProof/>
                <w:webHidden/>
              </w:rPr>
              <w:tab/>
            </w:r>
            <w:r w:rsidR="005358B4">
              <w:rPr>
                <w:noProof/>
                <w:webHidden/>
              </w:rPr>
              <w:fldChar w:fldCharType="begin"/>
            </w:r>
            <w:r w:rsidR="005358B4">
              <w:rPr>
                <w:noProof/>
                <w:webHidden/>
              </w:rPr>
              <w:instrText xml:space="preserve"> PAGEREF _Toc106271418 \h </w:instrText>
            </w:r>
            <w:r w:rsidR="005358B4">
              <w:rPr>
                <w:noProof/>
                <w:webHidden/>
              </w:rPr>
            </w:r>
            <w:r w:rsidR="005358B4">
              <w:rPr>
                <w:noProof/>
                <w:webHidden/>
              </w:rPr>
              <w:fldChar w:fldCharType="separate"/>
            </w:r>
            <w:r w:rsidR="005358B4">
              <w:rPr>
                <w:noProof/>
                <w:webHidden/>
              </w:rPr>
              <w:t>2</w:t>
            </w:r>
            <w:r w:rsidR="005358B4">
              <w:rPr>
                <w:noProof/>
                <w:webHidden/>
              </w:rPr>
              <w:fldChar w:fldCharType="end"/>
            </w:r>
          </w:hyperlink>
        </w:p>
        <w:p w:rsidR="005358B4" w:rsidRDefault="00A702A2" w:rsidP="005358B4">
          <w:pPr>
            <w:pStyle w:val="31"/>
            <w:ind w:left="1100" w:hangingChars="300" w:hanging="660"/>
            <w:rPr>
              <w:noProof/>
              <w:kern w:val="2"/>
              <w:sz w:val="21"/>
            </w:rPr>
          </w:pPr>
          <w:hyperlink w:anchor="_Toc106271419" w:history="1">
            <w:r w:rsidR="005358B4" w:rsidRPr="005358B4">
              <w:rPr>
                <w:rStyle w:val="af4"/>
                <w:rFonts w:ascii="HG丸ｺﾞｼｯｸM-PRO" w:eastAsia="HG丸ｺﾞｼｯｸM-PRO" w:hAnsi="HG丸ｺﾞｼｯｸM-PRO"/>
                <w:noProof/>
              </w:rPr>
              <w:t>（１）機能強化型（継続）サービス利用支援費（Ⅰ）～（Ⅳ）および機能強化型（継続）障害児支援利用援助費（Ⅰ）～（Ⅳ）</w:t>
            </w:r>
            <w:r w:rsidR="005358B4">
              <w:rPr>
                <w:noProof/>
                <w:webHidden/>
              </w:rPr>
              <w:tab/>
            </w:r>
            <w:r w:rsidR="005358B4">
              <w:rPr>
                <w:noProof/>
                <w:webHidden/>
              </w:rPr>
              <w:fldChar w:fldCharType="begin"/>
            </w:r>
            <w:r w:rsidR="005358B4">
              <w:rPr>
                <w:noProof/>
                <w:webHidden/>
              </w:rPr>
              <w:instrText xml:space="preserve"> PAGEREF _Toc106271419 \h </w:instrText>
            </w:r>
            <w:r w:rsidR="005358B4">
              <w:rPr>
                <w:noProof/>
                <w:webHidden/>
              </w:rPr>
            </w:r>
            <w:r w:rsidR="005358B4">
              <w:rPr>
                <w:noProof/>
                <w:webHidden/>
              </w:rPr>
              <w:fldChar w:fldCharType="separate"/>
            </w:r>
            <w:r w:rsidR="005358B4">
              <w:rPr>
                <w:noProof/>
                <w:webHidden/>
              </w:rPr>
              <w:t>2</w:t>
            </w:r>
            <w:r w:rsidR="005358B4">
              <w:rPr>
                <w:noProof/>
                <w:webHidden/>
              </w:rPr>
              <w:fldChar w:fldCharType="end"/>
            </w:r>
          </w:hyperlink>
        </w:p>
        <w:p w:rsidR="005358B4" w:rsidRDefault="00A702A2">
          <w:pPr>
            <w:pStyle w:val="31"/>
            <w:rPr>
              <w:noProof/>
              <w:kern w:val="2"/>
              <w:sz w:val="21"/>
            </w:rPr>
          </w:pPr>
          <w:hyperlink w:anchor="_Toc106271420" w:history="1">
            <w:r w:rsidR="005358B4" w:rsidRPr="000F5C60">
              <w:rPr>
                <w:rStyle w:val="af4"/>
                <w:rFonts w:ascii="HG丸ｺﾞｼｯｸM-PRO" w:eastAsia="HG丸ｺﾞｼｯｸM-PRO" w:hAnsi="HG丸ｺﾞｼｯｸM-PRO"/>
                <w:noProof/>
              </w:rPr>
              <w:t>（２）</w:t>
            </w:r>
            <w:r w:rsidR="005358B4" w:rsidRPr="005358B4">
              <w:rPr>
                <w:rStyle w:val="af4"/>
                <w:rFonts w:ascii="HG丸ｺﾞｼｯｸM-PRO" w:eastAsia="HG丸ｺﾞｼｯｸM-PRO" w:hAnsi="HG丸ｺﾞｼｯｸM-PRO"/>
                <w:noProof/>
                <w:sz w:val="21"/>
              </w:rPr>
              <w:t>（継続）サービス利用支援費（Ⅱ）・（継続）障害児支援利用援助費（Ⅱ）</w:t>
            </w:r>
            <w:r w:rsidR="005358B4">
              <w:rPr>
                <w:noProof/>
                <w:webHidden/>
              </w:rPr>
              <w:tab/>
            </w:r>
            <w:r w:rsidR="005358B4">
              <w:rPr>
                <w:noProof/>
                <w:webHidden/>
              </w:rPr>
              <w:fldChar w:fldCharType="begin"/>
            </w:r>
            <w:r w:rsidR="005358B4">
              <w:rPr>
                <w:noProof/>
                <w:webHidden/>
              </w:rPr>
              <w:instrText xml:space="preserve"> PAGEREF _Toc106271420 \h </w:instrText>
            </w:r>
            <w:r w:rsidR="005358B4">
              <w:rPr>
                <w:noProof/>
                <w:webHidden/>
              </w:rPr>
            </w:r>
            <w:r w:rsidR="005358B4">
              <w:rPr>
                <w:noProof/>
                <w:webHidden/>
              </w:rPr>
              <w:fldChar w:fldCharType="separate"/>
            </w:r>
            <w:r w:rsidR="005358B4">
              <w:rPr>
                <w:noProof/>
                <w:webHidden/>
              </w:rPr>
              <w:t>3</w:t>
            </w:r>
            <w:r w:rsidR="005358B4">
              <w:rPr>
                <w:noProof/>
                <w:webHidden/>
              </w:rPr>
              <w:fldChar w:fldCharType="end"/>
            </w:r>
          </w:hyperlink>
        </w:p>
        <w:p w:rsidR="005358B4" w:rsidRDefault="00A702A2">
          <w:pPr>
            <w:pStyle w:val="25"/>
            <w:rPr>
              <w:noProof/>
              <w:kern w:val="2"/>
              <w:sz w:val="21"/>
            </w:rPr>
          </w:pPr>
          <w:hyperlink w:anchor="_Toc106271421" w:history="1">
            <w:r w:rsidR="005358B4" w:rsidRPr="000F5C60">
              <w:rPr>
                <w:rStyle w:val="af4"/>
                <w:rFonts w:ascii="HG丸ｺﾞｼｯｸM-PRO" w:eastAsia="HG丸ｺﾞｼｯｸM-PRO" w:hAnsi="HG丸ｺﾞｼｯｸM-PRO"/>
                <w:b/>
                <w:noProof/>
              </w:rPr>
              <w:t>４．減算（居宅介護支援費重複減算・介護予防支援費重複減算）</w:t>
            </w:r>
            <w:r w:rsidR="005358B4">
              <w:rPr>
                <w:noProof/>
                <w:webHidden/>
              </w:rPr>
              <w:tab/>
            </w:r>
            <w:r w:rsidR="005358B4">
              <w:rPr>
                <w:noProof/>
                <w:webHidden/>
              </w:rPr>
              <w:fldChar w:fldCharType="begin"/>
            </w:r>
            <w:r w:rsidR="005358B4">
              <w:rPr>
                <w:noProof/>
                <w:webHidden/>
              </w:rPr>
              <w:instrText xml:space="preserve"> PAGEREF _Toc106271421 \h </w:instrText>
            </w:r>
            <w:r w:rsidR="005358B4">
              <w:rPr>
                <w:noProof/>
                <w:webHidden/>
              </w:rPr>
            </w:r>
            <w:r w:rsidR="005358B4">
              <w:rPr>
                <w:noProof/>
                <w:webHidden/>
              </w:rPr>
              <w:fldChar w:fldCharType="separate"/>
            </w:r>
            <w:r w:rsidR="005358B4">
              <w:rPr>
                <w:noProof/>
                <w:webHidden/>
              </w:rPr>
              <w:t>4</w:t>
            </w:r>
            <w:r w:rsidR="005358B4">
              <w:rPr>
                <w:noProof/>
                <w:webHidden/>
              </w:rPr>
              <w:fldChar w:fldCharType="end"/>
            </w:r>
          </w:hyperlink>
        </w:p>
        <w:p w:rsidR="005358B4" w:rsidRDefault="00A702A2">
          <w:pPr>
            <w:pStyle w:val="25"/>
            <w:rPr>
              <w:noProof/>
              <w:kern w:val="2"/>
              <w:sz w:val="21"/>
            </w:rPr>
          </w:pPr>
          <w:hyperlink w:anchor="_Toc106271422" w:history="1">
            <w:r w:rsidR="005358B4" w:rsidRPr="000F5C60">
              <w:rPr>
                <w:rStyle w:val="af4"/>
                <w:rFonts w:ascii="HG丸ｺﾞｼｯｸM-PRO" w:eastAsia="HG丸ｺﾞｼｯｸM-PRO" w:hAnsi="HG丸ｺﾞｼｯｸM-PRO"/>
                <w:b/>
                <w:noProof/>
              </w:rPr>
              <w:t>５．加算</w:t>
            </w:r>
            <w:r w:rsidR="005358B4">
              <w:rPr>
                <w:noProof/>
                <w:webHidden/>
              </w:rPr>
              <w:tab/>
            </w:r>
            <w:r w:rsidR="005358B4">
              <w:rPr>
                <w:noProof/>
                <w:webHidden/>
              </w:rPr>
              <w:fldChar w:fldCharType="begin"/>
            </w:r>
            <w:r w:rsidR="005358B4">
              <w:rPr>
                <w:noProof/>
                <w:webHidden/>
              </w:rPr>
              <w:instrText xml:space="preserve"> PAGEREF _Toc106271422 \h </w:instrText>
            </w:r>
            <w:r w:rsidR="005358B4">
              <w:rPr>
                <w:noProof/>
                <w:webHidden/>
              </w:rPr>
            </w:r>
            <w:r w:rsidR="005358B4">
              <w:rPr>
                <w:noProof/>
                <w:webHidden/>
              </w:rPr>
              <w:fldChar w:fldCharType="separate"/>
            </w:r>
            <w:r w:rsidR="005358B4">
              <w:rPr>
                <w:noProof/>
                <w:webHidden/>
              </w:rPr>
              <w:t>5</w:t>
            </w:r>
            <w:r w:rsidR="005358B4">
              <w:rPr>
                <w:noProof/>
                <w:webHidden/>
              </w:rPr>
              <w:fldChar w:fldCharType="end"/>
            </w:r>
          </w:hyperlink>
        </w:p>
        <w:p w:rsidR="005358B4" w:rsidRDefault="00A702A2">
          <w:pPr>
            <w:pStyle w:val="31"/>
            <w:rPr>
              <w:noProof/>
              <w:kern w:val="2"/>
              <w:sz w:val="21"/>
            </w:rPr>
          </w:pPr>
          <w:hyperlink w:anchor="_Toc106271423" w:history="1">
            <w:r w:rsidR="005358B4" w:rsidRPr="000F5C60">
              <w:rPr>
                <w:rStyle w:val="af4"/>
                <w:rFonts w:ascii="HG丸ｺﾞｼｯｸM-PRO" w:eastAsia="HG丸ｺﾞｼｯｸM-PRO" w:hAnsi="HG丸ｺﾞｼｯｸM-PRO"/>
                <w:noProof/>
              </w:rPr>
              <w:t>（１）各加算の共通事項</w:t>
            </w:r>
            <w:r w:rsidR="005358B4">
              <w:rPr>
                <w:noProof/>
                <w:webHidden/>
              </w:rPr>
              <w:tab/>
            </w:r>
            <w:r w:rsidR="005358B4">
              <w:rPr>
                <w:noProof/>
                <w:webHidden/>
              </w:rPr>
              <w:fldChar w:fldCharType="begin"/>
            </w:r>
            <w:r w:rsidR="005358B4">
              <w:rPr>
                <w:noProof/>
                <w:webHidden/>
              </w:rPr>
              <w:instrText xml:space="preserve"> PAGEREF _Toc106271423 \h </w:instrText>
            </w:r>
            <w:r w:rsidR="005358B4">
              <w:rPr>
                <w:noProof/>
                <w:webHidden/>
              </w:rPr>
            </w:r>
            <w:r w:rsidR="005358B4">
              <w:rPr>
                <w:noProof/>
                <w:webHidden/>
              </w:rPr>
              <w:fldChar w:fldCharType="separate"/>
            </w:r>
            <w:r w:rsidR="005358B4">
              <w:rPr>
                <w:noProof/>
                <w:webHidden/>
              </w:rPr>
              <w:t>5</w:t>
            </w:r>
            <w:r w:rsidR="005358B4">
              <w:rPr>
                <w:noProof/>
                <w:webHidden/>
              </w:rPr>
              <w:fldChar w:fldCharType="end"/>
            </w:r>
          </w:hyperlink>
        </w:p>
        <w:p w:rsidR="005358B4" w:rsidRDefault="00A702A2">
          <w:pPr>
            <w:pStyle w:val="31"/>
            <w:rPr>
              <w:noProof/>
              <w:kern w:val="2"/>
              <w:sz w:val="21"/>
            </w:rPr>
          </w:pPr>
          <w:hyperlink w:anchor="_Toc106271424" w:history="1">
            <w:r w:rsidR="005358B4" w:rsidRPr="000F5C60">
              <w:rPr>
                <w:rStyle w:val="af4"/>
                <w:rFonts w:ascii="HG丸ｺﾞｼｯｸM-PRO" w:eastAsia="HG丸ｺﾞｼｯｸM-PRO" w:hAnsi="HG丸ｺﾞｼｯｸM-PRO"/>
                <w:noProof/>
              </w:rPr>
              <w:t>（２）利用者負担上限額管理加算</w:t>
            </w:r>
            <w:r w:rsidR="005358B4">
              <w:rPr>
                <w:noProof/>
                <w:webHidden/>
              </w:rPr>
              <w:tab/>
            </w:r>
            <w:r w:rsidR="005358B4">
              <w:rPr>
                <w:noProof/>
                <w:webHidden/>
              </w:rPr>
              <w:fldChar w:fldCharType="begin"/>
            </w:r>
            <w:r w:rsidR="005358B4">
              <w:rPr>
                <w:noProof/>
                <w:webHidden/>
              </w:rPr>
              <w:instrText xml:space="preserve"> PAGEREF _Toc106271424 \h </w:instrText>
            </w:r>
            <w:r w:rsidR="005358B4">
              <w:rPr>
                <w:noProof/>
                <w:webHidden/>
              </w:rPr>
            </w:r>
            <w:r w:rsidR="005358B4">
              <w:rPr>
                <w:noProof/>
                <w:webHidden/>
              </w:rPr>
              <w:fldChar w:fldCharType="separate"/>
            </w:r>
            <w:r w:rsidR="005358B4">
              <w:rPr>
                <w:noProof/>
                <w:webHidden/>
              </w:rPr>
              <w:t>6</w:t>
            </w:r>
            <w:r w:rsidR="005358B4">
              <w:rPr>
                <w:noProof/>
                <w:webHidden/>
              </w:rPr>
              <w:fldChar w:fldCharType="end"/>
            </w:r>
          </w:hyperlink>
        </w:p>
        <w:p w:rsidR="005358B4" w:rsidRDefault="00A702A2">
          <w:pPr>
            <w:pStyle w:val="31"/>
            <w:rPr>
              <w:noProof/>
              <w:kern w:val="2"/>
              <w:sz w:val="21"/>
            </w:rPr>
          </w:pPr>
          <w:hyperlink w:anchor="_Toc106271425" w:history="1">
            <w:r w:rsidR="005358B4" w:rsidRPr="000F5C60">
              <w:rPr>
                <w:rStyle w:val="af4"/>
                <w:rFonts w:ascii="HG丸ｺﾞｼｯｸM-PRO" w:eastAsia="HG丸ｺﾞｼｯｸM-PRO" w:hAnsi="HG丸ｺﾞｼｯｸM-PRO"/>
                <w:noProof/>
              </w:rPr>
              <w:t>（３）初回加算</w:t>
            </w:r>
            <w:r w:rsidR="005358B4">
              <w:rPr>
                <w:noProof/>
                <w:webHidden/>
              </w:rPr>
              <w:tab/>
            </w:r>
            <w:r w:rsidR="005358B4">
              <w:rPr>
                <w:noProof/>
                <w:webHidden/>
              </w:rPr>
              <w:fldChar w:fldCharType="begin"/>
            </w:r>
            <w:r w:rsidR="005358B4">
              <w:rPr>
                <w:noProof/>
                <w:webHidden/>
              </w:rPr>
              <w:instrText xml:space="preserve"> PAGEREF _Toc106271425 \h </w:instrText>
            </w:r>
            <w:r w:rsidR="005358B4">
              <w:rPr>
                <w:noProof/>
                <w:webHidden/>
              </w:rPr>
            </w:r>
            <w:r w:rsidR="005358B4">
              <w:rPr>
                <w:noProof/>
                <w:webHidden/>
              </w:rPr>
              <w:fldChar w:fldCharType="separate"/>
            </w:r>
            <w:r w:rsidR="005358B4">
              <w:rPr>
                <w:noProof/>
                <w:webHidden/>
              </w:rPr>
              <w:t>6</w:t>
            </w:r>
            <w:r w:rsidR="005358B4">
              <w:rPr>
                <w:noProof/>
                <w:webHidden/>
              </w:rPr>
              <w:fldChar w:fldCharType="end"/>
            </w:r>
          </w:hyperlink>
        </w:p>
        <w:p w:rsidR="005358B4" w:rsidRDefault="00A702A2">
          <w:pPr>
            <w:pStyle w:val="31"/>
            <w:rPr>
              <w:noProof/>
              <w:kern w:val="2"/>
              <w:sz w:val="21"/>
            </w:rPr>
          </w:pPr>
          <w:hyperlink w:anchor="_Toc106271426" w:history="1">
            <w:r w:rsidR="005358B4" w:rsidRPr="000F5C60">
              <w:rPr>
                <w:rStyle w:val="af4"/>
                <w:rFonts w:ascii="HG丸ｺﾞｼｯｸM-PRO" w:eastAsia="HG丸ｺﾞｼｯｸM-PRO" w:hAnsi="HG丸ｺﾞｼｯｸM-PRO"/>
                <w:noProof/>
              </w:rPr>
              <w:t>（４）入院時情報連携加算</w:t>
            </w:r>
            <w:r w:rsidR="005358B4">
              <w:rPr>
                <w:noProof/>
                <w:webHidden/>
              </w:rPr>
              <w:tab/>
            </w:r>
            <w:r w:rsidR="005358B4">
              <w:rPr>
                <w:noProof/>
                <w:webHidden/>
              </w:rPr>
              <w:fldChar w:fldCharType="begin"/>
            </w:r>
            <w:r w:rsidR="005358B4">
              <w:rPr>
                <w:noProof/>
                <w:webHidden/>
              </w:rPr>
              <w:instrText xml:space="preserve"> PAGEREF _Toc106271426 \h </w:instrText>
            </w:r>
            <w:r w:rsidR="005358B4">
              <w:rPr>
                <w:noProof/>
                <w:webHidden/>
              </w:rPr>
            </w:r>
            <w:r w:rsidR="005358B4">
              <w:rPr>
                <w:noProof/>
                <w:webHidden/>
              </w:rPr>
              <w:fldChar w:fldCharType="separate"/>
            </w:r>
            <w:r w:rsidR="005358B4">
              <w:rPr>
                <w:noProof/>
                <w:webHidden/>
              </w:rPr>
              <w:t>6</w:t>
            </w:r>
            <w:r w:rsidR="005358B4">
              <w:rPr>
                <w:noProof/>
                <w:webHidden/>
              </w:rPr>
              <w:fldChar w:fldCharType="end"/>
            </w:r>
          </w:hyperlink>
        </w:p>
        <w:p w:rsidR="005358B4" w:rsidRDefault="00A702A2">
          <w:pPr>
            <w:pStyle w:val="31"/>
            <w:rPr>
              <w:noProof/>
              <w:kern w:val="2"/>
              <w:sz w:val="21"/>
            </w:rPr>
          </w:pPr>
          <w:hyperlink w:anchor="_Toc106271427" w:history="1">
            <w:r w:rsidR="005358B4" w:rsidRPr="000F5C60">
              <w:rPr>
                <w:rStyle w:val="af4"/>
                <w:rFonts w:ascii="HG丸ｺﾞｼｯｸM-PRO" w:eastAsia="HG丸ｺﾞｼｯｸM-PRO" w:hAnsi="HG丸ｺﾞｼｯｸM-PRO"/>
                <w:noProof/>
              </w:rPr>
              <w:t>（５）退院・退所加算</w:t>
            </w:r>
            <w:r w:rsidR="005358B4">
              <w:rPr>
                <w:noProof/>
                <w:webHidden/>
              </w:rPr>
              <w:tab/>
            </w:r>
            <w:r w:rsidR="005358B4">
              <w:rPr>
                <w:noProof/>
                <w:webHidden/>
              </w:rPr>
              <w:fldChar w:fldCharType="begin"/>
            </w:r>
            <w:r w:rsidR="005358B4">
              <w:rPr>
                <w:noProof/>
                <w:webHidden/>
              </w:rPr>
              <w:instrText xml:space="preserve"> PAGEREF _Toc106271427 \h </w:instrText>
            </w:r>
            <w:r w:rsidR="005358B4">
              <w:rPr>
                <w:noProof/>
                <w:webHidden/>
              </w:rPr>
            </w:r>
            <w:r w:rsidR="005358B4">
              <w:rPr>
                <w:noProof/>
                <w:webHidden/>
              </w:rPr>
              <w:fldChar w:fldCharType="separate"/>
            </w:r>
            <w:r w:rsidR="005358B4">
              <w:rPr>
                <w:noProof/>
                <w:webHidden/>
              </w:rPr>
              <w:t>7</w:t>
            </w:r>
            <w:r w:rsidR="005358B4">
              <w:rPr>
                <w:noProof/>
                <w:webHidden/>
              </w:rPr>
              <w:fldChar w:fldCharType="end"/>
            </w:r>
          </w:hyperlink>
        </w:p>
        <w:p w:rsidR="005358B4" w:rsidRDefault="00A702A2">
          <w:pPr>
            <w:pStyle w:val="31"/>
            <w:rPr>
              <w:noProof/>
              <w:kern w:val="2"/>
              <w:sz w:val="21"/>
            </w:rPr>
          </w:pPr>
          <w:hyperlink w:anchor="_Toc106271428" w:history="1">
            <w:r w:rsidR="005358B4" w:rsidRPr="000F5C60">
              <w:rPr>
                <w:rStyle w:val="af4"/>
                <w:rFonts w:ascii="HG丸ｺﾞｼｯｸM-PRO" w:eastAsia="HG丸ｺﾞｼｯｸM-PRO" w:hAnsi="HG丸ｺﾞｼｯｸM-PRO"/>
                <w:noProof/>
              </w:rPr>
              <w:t>（６）居宅介護支援事業所等連携加算</w:t>
            </w:r>
            <w:r w:rsidR="005358B4">
              <w:rPr>
                <w:noProof/>
                <w:webHidden/>
              </w:rPr>
              <w:tab/>
            </w:r>
            <w:r w:rsidR="005358B4">
              <w:rPr>
                <w:noProof/>
                <w:webHidden/>
              </w:rPr>
              <w:fldChar w:fldCharType="begin"/>
            </w:r>
            <w:r w:rsidR="005358B4">
              <w:rPr>
                <w:noProof/>
                <w:webHidden/>
              </w:rPr>
              <w:instrText xml:space="preserve"> PAGEREF _Toc106271428 \h </w:instrText>
            </w:r>
            <w:r w:rsidR="005358B4">
              <w:rPr>
                <w:noProof/>
                <w:webHidden/>
              </w:rPr>
            </w:r>
            <w:r w:rsidR="005358B4">
              <w:rPr>
                <w:noProof/>
                <w:webHidden/>
              </w:rPr>
              <w:fldChar w:fldCharType="separate"/>
            </w:r>
            <w:r w:rsidR="005358B4">
              <w:rPr>
                <w:noProof/>
                <w:webHidden/>
              </w:rPr>
              <w:t>8</w:t>
            </w:r>
            <w:r w:rsidR="005358B4">
              <w:rPr>
                <w:noProof/>
                <w:webHidden/>
              </w:rPr>
              <w:fldChar w:fldCharType="end"/>
            </w:r>
          </w:hyperlink>
        </w:p>
        <w:p w:rsidR="005358B4" w:rsidRDefault="00A702A2">
          <w:pPr>
            <w:pStyle w:val="31"/>
            <w:rPr>
              <w:noProof/>
              <w:kern w:val="2"/>
              <w:sz w:val="21"/>
            </w:rPr>
          </w:pPr>
          <w:hyperlink w:anchor="_Toc106271429" w:history="1">
            <w:r w:rsidR="005358B4" w:rsidRPr="000F5C60">
              <w:rPr>
                <w:rStyle w:val="af4"/>
                <w:rFonts w:ascii="HG丸ｺﾞｼｯｸM-PRO" w:eastAsia="HG丸ｺﾞｼｯｸM-PRO" w:hAnsi="HG丸ｺﾞｼｯｸM-PRO"/>
                <w:noProof/>
              </w:rPr>
              <w:t>（７）保育・教育等移行支援加算</w:t>
            </w:r>
            <w:r w:rsidR="005358B4">
              <w:rPr>
                <w:noProof/>
                <w:webHidden/>
              </w:rPr>
              <w:tab/>
            </w:r>
            <w:r w:rsidR="005358B4">
              <w:rPr>
                <w:noProof/>
                <w:webHidden/>
              </w:rPr>
              <w:fldChar w:fldCharType="begin"/>
            </w:r>
            <w:r w:rsidR="005358B4">
              <w:rPr>
                <w:noProof/>
                <w:webHidden/>
              </w:rPr>
              <w:instrText xml:space="preserve"> PAGEREF _Toc106271429 \h </w:instrText>
            </w:r>
            <w:r w:rsidR="005358B4">
              <w:rPr>
                <w:noProof/>
                <w:webHidden/>
              </w:rPr>
            </w:r>
            <w:r w:rsidR="005358B4">
              <w:rPr>
                <w:noProof/>
                <w:webHidden/>
              </w:rPr>
              <w:fldChar w:fldCharType="separate"/>
            </w:r>
            <w:r w:rsidR="005358B4">
              <w:rPr>
                <w:noProof/>
                <w:webHidden/>
              </w:rPr>
              <w:t>9</w:t>
            </w:r>
            <w:r w:rsidR="005358B4">
              <w:rPr>
                <w:noProof/>
                <w:webHidden/>
              </w:rPr>
              <w:fldChar w:fldCharType="end"/>
            </w:r>
          </w:hyperlink>
        </w:p>
        <w:p w:rsidR="005358B4" w:rsidRDefault="00A702A2">
          <w:pPr>
            <w:pStyle w:val="31"/>
            <w:rPr>
              <w:noProof/>
              <w:kern w:val="2"/>
              <w:sz w:val="21"/>
            </w:rPr>
          </w:pPr>
          <w:hyperlink w:anchor="_Toc106271430" w:history="1">
            <w:r w:rsidR="005358B4" w:rsidRPr="000F5C60">
              <w:rPr>
                <w:rStyle w:val="af4"/>
                <w:rFonts w:ascii="HG丸ｺﾞｼｯｸM-PRO" w:eastAsia="HG丸ｺﾞｼｯｸM-PRO" w:hAnsi="HG丸ｺﾞｼｯｸM-PRO"/>
                <w:noProof/>
              </w:rPr>
              <w:t>（８）医療・保育・教育機関等連携加算</w:t>
            </w:r>
            <w:r w:rsidR="005358B4">
              <w:rPr>
                <w:noProof/>
                <w:webHidden/>
              </w:rPr>
              <w:tab/>
            </w:r>
            <w:r w:rsidR="005358B4">
              <w:rPr>
                <w:noProof/>
                <w:webHidden/>
              </w:rPr>
              <w:fldChar w:fldCharType="begin"/>
            </w:r>
            <w:r w:rsidR="005358B4">
              <w:rPr>
                <w:noProof/>
                <w:webHidden/>
              </w:rPr>
              <w:instrText xml:space="preserve"> PAGEREF _Toc106271430 \h </w:instrText>
            </w:r>
            <w:r w:rsidR="005358B4">
              <w:rPr>
                <w:noProof/>
                <w:webHidden/>
              </w:rPr>
            </w:r>
            <w:r w:rsidR="005358B4">
              <w:rPr>
                <w:noProof/>
                <w:webHidden/>
              </w:rPr>
              <w:fldChar w:fldCharType="separate"/>
            </w:r>
            <w:r w:rsidR="005358B4">
              <w:rPr>
                <w:noProof/>
                <w:webHidden/>
              </w:rPr>
              <w:t>9</w:t>
            </w:r>
            <w:r w:rsidR="005358B4">
              <w:rPr>
                <w:noProof/>
                <w:webHidden/>
              </w:rPr>
              <w:fldChar w:fldCharType="end"/>
            </w:r>
          </w:hyperlink>
        </w:p>
        <w:p w:rsidR="005358B4" w:rsidRDefault="00A702A2">
          <w:pPr>
            <w:pStyle w:val="31"/>
            <w:rPr>
              <w:noProof/>
              <w:kern w:val="2"/>
              <w:sz w:val="21"/>
            </w:rPr>
          </w:pPr>
          <w:hyperlink w:anchor="_Toc106271431" w:history="1">
            <w:r w:rsidR="005358B4" w:rsidRPr="000F5C60">
              <w:rPr>
                <w:rStyle w:val="af4"/>
                <w:rFonts w:ascii="HG丸ｺﾞｼｯｸM-PRO" w:eastAsia="HG丸ｺﾞｼｯｸM-PRO" w:hAnsi="HG丸ｺﾞｼｯｸM-PRO"/>
                <w:noProof/>
              </w:rPr>
              <w:t>（９）集中支援加算</w:t>
            </w:r>
            <w:r w:rsidR="005358B4">
              <w:rPr>
                <w:noProof/>
                <w:webHidden/>
              </w:rPr>
              <w:tab/>
            </w:r>
            <w:r w:rsidR="005358B4">
              <w:rPr>
                <w:noProof/>
                <w:webHidden/>
              </w:rPr>
              <w:fldChar w:fldCharType="begin"/>
            </w:r>
            <w:r w:rsidR="005358B4">
              <w:rPr>
                <w:noProof/>
                <w:webHidden/>
              </w:rPr>
              <w:instrText xml:space="preserve"> PAGEREF _Toc106271431 \h </w:instrText>
            </w:r>
            <w:r w:rsidR="005358B4">
              <w:rPr>
                <w:noProof/>
                <w:webHidden/>
              </w:rPr>
            </w:r>
            <w:r w:rsidR="005358B4">
              <w:rPr>
                <w:noProof/>
                <w:webHidden/>
              </w:rPr>
              <w:fldChar w:fldCharType="separate"/>
            </w:r>
            <w:r w:rsidR="005358B4">
              <w:rPr>
                <w:noProof/>
                <w:webHidden/>
              </w:rPr>
              <w:t>10</w:t>
            </w:r>
            <w:r w:rsidR="005358B4">
              <w:rPr>
                <w:noProof/>
                <w:webHidden/>
              </w:rPr>
              <w:fldChar w:fldCharType="end"/>
            </w:r>
          </w:hyperlink>
        </w:p>
        <w:p w:rsidR="005358B4" w:rsidRDefault="00A702A2">
          <w:pPr>
            <w:pStyle w:val="31"/>
            <w:rPr>
              <w:noProof/>
              <w:kern w:val="2"/>
              <w:sz w:val="21"/>
            </w:rPr>
          </w:pPr>
          <w:hyperlink w:anchor="_Toc106271432" w:history="1">
            <w:r w:rsidR="005358B4" w:rsidRPr="000F5C60">
              <w:rPr>
                <w:rStyle w:val="af4"/>
                <w:rFonts w:ascii="HG丸ｺﾞｼｯｸM-PRO" w:eastAsia="HG丸ｺﾞｼｯｸM-PRO" w:hAnsi="HG丸ｺﾞｼｯｸM-PRO"/>
                <w:noProof/>
              </w:rPr>
              <w:t>（１０）サービス担当者会議実施加算</w:t>
            </w:r>
            <w:r w:rsidR="005358B4">
              <w:rPr>
                <w:noProof/>
                <w:webHidden/>
              </w:rPr>
              <w:tab/>
            </w:r>
            <w:r w:rsidR="005358B4">
              <w:rPr>
                <w:noProof/>
                <w:webHidden/>
              </w:rPr>
              <w:fldChar w:fldCharType="begin"/>
            </w:r>
            <w:r w:rsidR="005358B4">
              <w:rPr>
                <w:noProof/>
                <w:webHidden/>
              </w:rPr>
              <w:instrText xml:space="preserve"> PAGEREF _Toc106271432 \h </w:instrText>
            </w:r>
            <w:r w:rsidR="005358B4">
              <w:rPr>
                <w:noProof/>
                <w:webHidden/>
              </w:rPr>
            </w:r>
            <w:r w:rsidR="005358B4">
              <w:rPr>
                <w:noProof/>
                <w:webHidden/>
              </w:rPr>
              <w:fldChar w:fldCharType="separate"/>
            </w:r>
            <w:r w:rsidR="005358B4">
              <w:rPr>
                <w:noProof/>
                <w:webHidden/>
              </w:rPr>
              <w:t>11</w:t>
            </w:r>
            <w:r w:rsidR="005358B4">
              <w:rPr>
                <w:noProof/>
                <w:webHidden/>
              </w:rPr>
              <w:fldChar w:fldCharType="end"/>
            </w:r>
          </w:hyperlink>
        </w:p>
        <w:p w:rsidR="005358B4" w:rsidRDefault="00A702A2">
          <w:pPr>
            <w:pStyle w:val="31"/>
            <w:rPr>
              <w:noProof/>
              <w:kern w:val="2"/>
              <w:sz w:val="21"/>
            </w:rPr>
          </w:pPr>
          <w:hyperlink w:anchor="_Toc106271433" w:history="1">
            <w:r w:rsidR="005358B4" w:rsidRPr="000F5C60">
              <w:rPr>
                <w:rStyle w:val="af4"/>
                <w:rFonts w:ascii="HG丸ｺﾞｼｯｸM-PRO" w:eastAsia="HG丸ｺﾞｼｯｸM-PRO" w:hAnsi="HG丸ｺﾞｼｯｸM-PRO"/>
                <w:noProof/>
              </w:rPr>
              <w:t>（１１）サービス提供時モニタリング加算</w:t>
            </w:r>
            <w:r w:rsidR="005358B4">
              <w:rPr>
                <w:noProof/>
                <w:webHidden/>
              </w:rPr>
              <w:tab/>
            </w:r>
            <w:r w:rsidR="005358B4">
              <w:rPr>
                <w:noProof/>
                <w:webHidden/>
              </w:rPr>
              <w:fldChar w:fldCharType="begin"/>
            </w:r>
            <w:r w:rsidR="005358B4">
              <w:rPr>
                <w:noProof/>
                <w:webHidden/>
              </w:rPr>
              <w:instrText xml:space="preserve"> PAGEREF _Toc106271433 \h </w:instrText>
            </w:r>
            <w:r w:rsidR="005358B4">
              <w:rPr>
                <w:noProof/>
                <w:webHidden/>
              </w:rPr>
            </w:r>
            <w:r w:rsidR="005358B4">
              <w:rPr>
                <w:noProof/>
                <w:webHidden/>
              </w:rPr>
              <w:fldChar w:fldCharType="separate"/>
            </w:r>
            <w:r w:rsidR="005358B4">
              <w:rPr>
                <w:noProof/>
                <w:webHidden/>
              </w:rPr>
              <w:t>11</w:t>
            </w:r>
            <w:r w:rsidR="005358B4">
              <w:rPr>
                <w:noProof/>
                <w:webHidden/>
              </w:rPr>
              <w:fldChar w:fldCharType="end"/>
            </w:r>
          </w:hyperlink>
        </w:p>
        <w:p w:rsidR="005358B4" w:rsidRDefault="00A702A2">
          <w:pPr>
            <w:pStyle w:val="31"/>
            <w:rPr>
              <w:noProof/>
              <w:kern w:val="2"/>
              <w:sz w:val="21"/>
            </w:rPr>
          </w:pPr>
          <w:hyperlink w:anchor="_Toc106271434" w:history="1">
            <w:r w:rsidR="005358B4" w:rsidRPr="000F5C60">
              <w:rPr>
                <w:rStyle w:val="af4"/>
                <w:rFonts w:ascii="HG丸ｺﾞｼｯｸM-PRO" w:eastAsia="HG丸ｺﾞｼｯｸM-PRO" w:hAnsi="HG丸ｺﾞｼｯｸM-PRO"/>
                <w:noProof/>
              </w:rPr>
              <w:t>（１２）主任相談支援専門員配置加算</w:t>
            </w:r>
            <w:r w:rsidR="005358B4">
              <w:rPr>
                <w:noProof/>
                <w:webHidden/>
              </w:rPr>
              <w:tab/>
            </w:r>
            <w:r w:rsidR="005358B4">
              <w:rPr>
                <w:noProof/>
                <w:webHidden/>
              </w:rPr>
              <w:fldChar w:fldCharType="begin"/>
            </w:r>
            <w:r w:rsidR="005358B4">
              <w:rPr>
                <w:noProof/>
                <w:webHidden/>
              </w:rPr>
              <w:instrText xml:space="preserve"> PAGEREF _Toc106271434 \h </w:instrText>
            </w:r>
            <w:r w:rsidR="005358B4">
              <w:rPr>
                <w:noProof/>
                <w:webHidden/>
              </w:rPr>
            </w:r>
            <w:r w:rsidR="005358B4">
              <w:rPr>
                <w:noProof/>
                <w:webHidden/>
              </w:rPr>
              <w:fldChar w:fldCharType="separate"/>
            </w:r>
            <w:r w:rsidR="005358B4">
              <w:rPr>
                <w:noProof/>
                <w:webHidden/>
              </w:rPr>
              <w:t>12</w:t>
            </w:r>
            <w:r w:rsidR="005358B4">
              <w:rPr>
                <w:noProof/>
                <w:webHidden/>
              </w:rPr>
              <w:fldChar w:fldCharType="end"/>
            </w:r>
          </w:hyperlink>
        </w:p>
        <w:p w:rsidR="005358B4" w:rsidRDefault="00A702A2">
          <w:pPr>
            <w:pStyle w:val="31"/>
            <w:rPr>
              <w:noProof/>
              <w:kern w:val="2"/>
              <w:sz w:val="21"/>
            </w:rPr>
          </w:pPr>
          <w:hyperlink w:anchor="_Toc106271435" w:history="1">
            <w:r w:rsidR="005358B4" w:rsidRPr="000F5C60">
              <w:rPr>
                <w:rStyle w:val="af4"/>
                <w:rFonts w:ascii="HG丸ｺﾞｼｯｸM-PRO" w:eastAsia="HG丸ｺﾞｼｯｸM-PRO" w:hAnsi="HG丸ｺﾞｼｯｸM-PRO"/>
                <w:noProof/>
              </w:rPr>
              <w:t>（１３）ピアサポート体制加算</w:t>
            </w:r>
            <w:r w:rsidR="005358B4">
              <w:rPr>
                <w:noProof/>
                <w:webHidden/>
              </w:rPr>
              <w:tab/>
            </w:r>
            <w:r w:rsidR="005358B4">
              <w:rPr>
                <w:noProof/>
                <w:webHidden/>
              </w:rPr>
              <w:fldChar w:fldCharType="begin"/>
            </w:r>
            <w:r w:rsidR="005358B4">
              <w:rPr>
                <w:noProof/>
                <w:webHidden/>
              </w:rPr>
              <w:instrText xml:space="preserve"> PAGEREF _Toc106271435 \h </w:instrText>
            </w:r>
            <w:r w:rsidR="005358B4">
              <w:rPr>
                <w:noProof/>
                <w:webHidden/>
              </w:rPr>
            </w:r>
            <w:r w:rsidR="005358B4">
              <w:rPr>
                <w:noProof/>
                <w:webHidden/>
              </w:rPr>
              <w:fldChar w:fldCharType="separate"/>
            </w:r>
            <w:r w:rsidR="005358B4">
              <w:rPr>
                <w:noProof/>
                <w:webHidden/>
              </w:rPr>
              <w:t>12</w:t>
            </w:r>
            <w:r w:rsidR="005358B4">
              <w:rPr>
                <w:noProof/>
                <w:webHidden/>
              </w:rPr>
              <w:fldChar w:fldCharType="end"/>
            </w:r>
          </w:hyperlink>
        </w:p>
        <w:p w:rsidR="005358B4" w:rsidRDefault="00A702A2">
          <w:pPr>
            <w:pStyle w:val="31"/>
            <w:rPr>
              <w:noProof/>
              <w:kern w:val="2"/>
              <w:sz w:val="21"/>
            </w:rPr>
          </w:pPr>
          <w:hyperlink w:anchor="_Toc106271436" w:history="1">
            <w:r w:rsidR="005358B4" w:rsidRPr="000F5C60">
              <w:rPr>
                <w:rStyle w:val="af4"/>
                <w:rFonts w:ascii="HG丸ｺﾞｼｯｸM-PRO" w:eastAsia="HG丸ｺﾞｼｯｸM-PRO" w:hAnsi="HG丸ｺﾞｼｯｸM-PRO"/>
                <w:noProof/>
              </w:rPr>
              <w:t>（１４）各支援体制加算</w:t>
            </w:r>
            <w:r w:rsidR="005358B4">
              <w:rPr>
                <w:noProof/>
                <w:webHidden/>
              </w:rPr>
              <w:tab/>
            </w:r>
            <w:r w:rsidR="005358B4">
              <w:rPr>
                <w:noProof/>
                <w:webHidden/>
              </w:rPr>
              <w:fldChar w:fldCharType="begin"/>
            </w:r>
            <w:r w:rsidR="005358B4">
              <w:rPr>
                <w:noProof/>
                <w:webHidden/>
              </w:rPr>
              <w:instrText xml:space="preserve"> PAGEREF _Toc106271436 \h </w:instrText>
            </w:r>
            <w:r w:rsidR="005358B4">
              <w:rPr>
                <w:noProof/>
                <w:webHidden/>
              </w:rPr>
            </w:r>
            <w:r w:rsidR="005358B4">
              <w:rPr>
                <w:noProof/>
                <w:webHidden/>
              </w:rPr>
              <w:fldChar w:fldCharType="separate"/>
            </w:r>
            <w:r w:rsidR="005358B4">
              <w:rPr>
                <w:noProof/>
                <w:webHidden/>
              </w:rPr>
              <w:t>12</w:t>
            </w:r>
            <w:r w:rsidR="005358B4">
              <w:rPr>
                <w:noProof/>
                <w:webHidden/>
              </w:rPr>
              <w:fldChar w:fldCharType="end"/>
            </w:r>
          </w:hyperlink>
        </w:p>
        <w:p w:rsidR="005358B4" w:rsidRDefault="00A702A2">
          <w:pPr>
            <w:pStyle w:val="25"/>
            <w:rPr>
              <w:noProof/>
              <w:kern w:val="2"/>
              <w:sz w:val="21"/>
            </w:rPr>
          </w:pPr>
          <w:hyperlink w:anchor="_Toc106271437" w:history="1">
            <w:r w:rsidR="005358B4" w:rsidRPr="000F5C60">
              <w:rPr>
                <w:rStyle w:val="af4"/>
                <w:rFonts w:ascii="HG丸ｺﾞｼｯｸM-PRO" w:eastAsia="HG丸ｺﾞｼｯｸM-PRO" w:hAnsi="HG丸ｺﾞｼｯｸM-PRO"/>
                <w:b/>
                <w:noProof/>
              </w:rPr>
              <w:t>６．加算の届出</w:t>
            </w:r>
            <w:r w:rsidR="005358B4">
              <w:rPr>
                <w:noProof/>
                <w:webHidden/>
              </w:rPr>
              <w:tab/>
            </w:r>
            <w:r w:rsidR="005358B4">
              <w:rPr>
                <w:noProof/>
                <w:webHidden/>
              </w:rPr>
              <w:fldChar w:fldCharType="begin"/>
            </w:r>
            <w:r w:rsidR="005358B4">
              <w:rPr>
                <w:noProof/>
                <w:webHidden/>
              </w:rPr>
              <w:instrText xml:space="preserve"> PAGEREF _Toc106271437 \h </w:instrText>
            </w:r>
            <w:r w:rsidR="005358B4">
              <w:rPr>
                <w:noProof/>
                <w:webHidden/>
              </w:rPr>
            </w:r>
            <w:r w:rsidR="005358B4">
              <w:rPr>
                <w:noProof/>
                <w:webHidden/>
              </w:rPr>
              <w:fldChar w:fldCharType="separate"/>
            </w:r>
            <w:r w:rsidR="005358B4">
              <w:rPr>
                <w:noProof/>
                <w:webHidden/>
              </w:rPr>
              <w:t>13</w:t>
            </w:r>
            <w:r w:rsidR="005358B4">
              <w:rPr>
                <w:noProof/>
                <w:webHidden/>
              </w:rPr>
              <w:fldChar w:fldCharType="end"/>
            </w:r>
          </w:hyperlink>
        </w:p>
        <w:p w:rsidR="005358B4" w:rsidRDefault="00A702A2">
          <w:pPr>
            <w:pStyle w:val="31"/>
            <w:rPr>
              <w:noProof/>
              <w:kern w:val="2"/>
              <w:sz w:val="21"/>
            </w:rPr>
          </w:pPr>
          <w:hyperlink w:anchor="_Toc106271438" w:history="1">
            <w:r w:rsidR="005358B4" w:rsidRPr="000F5C60">
              <w:rPr>
                <w:rStyle w:val="af4"/>
                <w:rFonts w:ascii="HG丸ｺﾞｼｯｸM-PRO" w:eastAsia="HG丸ｺﾞｼｯｸM-PRO" w:hAnsi="HG丸ｺﾞｼｯｸM-PRO"/>
                <w:noProof/>
              </w:rPr>
              <w:t>（１）主任相談支援専門員配置加算の届出</w:t>
            </w:r>
            <w:r w:rsidR="005358B4">
              <w:rPr>
                <w:noProof/>
                <w:webHidden/>
              </w:rPr>
              <w:tab/>
            </w:r>
            <w:r w:rsidR="005358B4">
              <w:rPr>
                <w:noProof/>
                <w:webHidden/>
              </w:rPr>
              <w:fldChar w:fldCharType="begin"/>
            </w:r>
            <w:r w:rsidR="005358B4">
              <w:rPr>
                <w:noProof/>
                <w:webHidden/>
              </w:rPr>
              <w:instrText xml:space="preserve"> PAGEREF _Toc106271438 \h </w:instrText>
            </w:r>
            <w:r w:rsidR="005358B4">
              <w:rPr>
                <w:noProof/>
                <w:webHidden/>
              </w:rPr>
            </w:r>
            <w:r w:rsidR="005358B4">
              <w:rPr>
                <w:noProof/>
                <w:webHidden/>
              </w:rPr>
              <w:fldChar w:fldCharType="separate"/>
            </w:r>
            <w:r w:rsidR="005358B4">
              <w:rPr>
                <w:noProof/>
                <w:webHidden/>
              </w:rPr>
              <w:t>13</w:t>
            </w:r>
            <w:r w:rsidR="005358B4">
              <w:rPr>
                <w:noProof/>
                <w:webHidden/>
              </w:rPr>
              <w:fldChar w:fldCharType="end"/>
            </w:r>
          </w:hyperlink>
        </w:p>
        <w:p w:rsidR="005358B4" w:rsidRDefault="00A702A2">
          <w:pPr>
            <w:pStyle w:val="31"/>
            <w:rPr>
              <w:noProof/>
              <w:kern w:val="2"/>
              <w:sz w:val="21"/>
            </w:rPr>
          </w:pPr>
          <w:hyperlink w:anchor="_Toc106271439" w:history="1">
            <w:r w:rsidR="005358B4" w:rsidRPr="000F5C60">
              <w:rPr>
                <w:rStyle w:val="af4"/>
                <w:rFonts w:ascii="HG丸ｺﾞｼｯｸM-PRO" w:eastAsia="HG丸ｺﾞｼｯｸM-PRO" w:hAnsi="HG丸ｺﾞｼｯｸM-PRO"/>
                <w:noProof/>
              </w:rPr>
              <w:t>（２）ピアサポート体制加算の届出</w:t>
            </w:r>
            <w:r w:rsidR="005358B4">
              <w:rPr>
                <w:noProof/>
                <w:webHidden/>
              </w:rPr>
              <w:tab/>
            </w:r>
            <w:r w:rsidR="005358B4">
              <w:rPr>
                <w:noProof/>
                <w:webHidden/>
              </w:rPr>
              <w:fldChar w:fldCharType="begin"/>
            </w:r>
            <w:r w:rsidR="005358B4">
              <w:rPr>
                <w:noProof/>
                <w:webHidden/>
              </w:rPr>
              <w:instrText xml:space="preserve"> PAGEREF _Toc106271439 \h </w:instrText>
            </w:r>
            <w:r w:rsidR="005358B4">
              <w:rPr>
                <w:noProof/>
                <w:webHidden/>
              </w:rPr>
            </w:r>
            <w:r w:rsidR="005358B4">
              <w:rPr>
                <w:noProof/>
                <w:webHidden/>
              </w:rPr>
              <w:fldChar w:fldCharType="separate"/>
            </w:r>
            <w:r w:rsidR="005358B4">
              <w:rPr>
                <w:noProof/>
                <w:webHidden/>
              </w:rPr>
              <w:t>14</w:t>
            </w:r>
            <w:r w:rsidR="005358B4">
              <w:rPr>
                <w:noProof/>
                <w:webHidden/>
              </w:rPr>
              <w:fldChar w:fldCharType="end"/>
            </w:r>
          </w:hyperlink>
        </w:p>
        <w:p w:rsidR="005358B4" w:rsidRDefault="00A702A2">
          <w:pPr>
            <w:pStyle w:val="31"/>
            <w:rPr>
              <w:noProof/>
              <w:kern w:val="2"/>
              <w:sz w:val="21"/>
            </w:rPr>
          </w:pPr>
          <w:hyperlink w:anchor="_Toc106271440" w:history="1">
            <w:r w:rsidR="005358B4" w:rsidRPr="000F5C60">
              <w:rPr>
                <w:rStyle w:val="af4"/>
                <w:rFonts w:ascii="HG丸ｺﾞｼｯｸM-PRO" w:eastAsia="HG丸ｺﾞｼｯｸM-PRO" w:hAnsi="HG丸ｺﾞｼｯｸM-PRO"/>
                <w:noProof/>
              </w:rPr>
              <w:t>（３）各支援体制加算の届出</w:t>
            </w:r>
            <w:r w:rsidR="005358B4">
              <w:rPr>
                <w:noProof/>
                <w:webHidden/>
              </w:rPr>
              <w:tab/>
            </w:r>
            <w:r w:rsidR="005358B4">
              <w:rPr>
                <w:noProof/>
                <w:webHidden/>
              </w:rPr>
              <w:fldChar w:fldCharType="begin"/>
            </w:r>
            <w:r w:rsidR="005358B4">
              <w:rPr>
                <w:noProof/>
                <w:webHidden/>
              </w:rPr>
              <w:instrText xml:space="preserve"> PAGEREF _Toc106271440 \h </w:instrText>
            </w:r>
            <w:r w:rsidR="005358B4">
              <w:rPr>
                <w:noProof/>
                <w:webHidden/>
              </w:rPr>
            </w:r>
            <w:r w:rsidR="005358B4">
              <w:rPr>
                <w:noProof/>
                <w:webHidden/>
              </w:rPr>
              <w:fldChar w:fldCharType="separate"/>
            </w:r>
            <w:r w:rsidR="005358B4">
              <w:rPr>
                <w:noProof/>
                <w:webHidden/>
              </w:rPr>
              <w:t>15</w:t>
            </w:r>
            <w:r w:rsidR="005358B4">
              <w:rPr>
                <w:noProof/>
                <w:webHidden/>
              </w:rPr>
              <w:fldChar w:fldCharType="end"/>
            </w:r>
          </w:hyperlink>
        </w:p>
        <w:p w:rsidR="00194355" w:rsidRPr="00A93286" w:rsidRDefault="00194355">
          <w:pPr>
            <w:rPr>
              <w:rFonts w:ascii="HGPｺﾞｼｯｸM" w:eastAsia="HGPｺﾞｼｯｸM"/>
              <w:sz w:val="24"/>
              <w:szCs w:val="24"/>
            </w:rPr>
          </w:pPr>
          <w:r w:rsidRPr="00A866F4">
            <w:rPr>
              <w:rFonts w:ascii="HG丸ｺﾞｼｯｸM-PRO" w:eastAsia="HG丸ｺﾞｼｯｸM-PRO" w:hAnsi="HG丸ｺﾞｼｯｸM-PRO" w:hint="eastAsia"/>
              <w:b/>
              <w:bCs/>
              <w:sz w:val="24"/>
              <w:szCs w:val="24"/>
              <w:lang w:val="ja-JP"/>
            </w:rPr>
            <w:fldChar w:fldCharType="end"/>
          </w:r>
        </w:p>
      </w:sdtContent>
    </w:sdt>
    <w:p w:rsidR="00830572" w:rsidRPr="008368ED" w:rsidRDefault="00830572" w:rsidP="008368ED">
      <w:pPr>
        <w:rPr>
          <w:rFonts w:ascii="HGPｺﾞｼｯｸM" w:eastAsia="HGPｺﾞｼｯｸM" w:hAnsiTheme="majorHAnsi" w:cstheme="majorBidi"/>
          <w:b/>
          <w:bCs/>
          <w:caps/>
          <w:spacing w:val="4"/>
          <w:sz w:val="24"/>
          <w:szCs w:val="24"/>
        </w:rPr>
        <w:sectPr w:rsidR="00830572" w:rsidRPr="008368ED" w:rsidSect="00082D53">
          <w:pgSz w:w="11906" w:h="16838"/>
          <w:pgMar w:top="1985" w:right="1701" w:bottom="1701" w:left="1701" w:header="851" w:footer="992" w:gutter="0"/>
          <w:pgBorders w:offsetFrom="page">
            <w:top w:val="dashDotStroked" w:sz="24" w:space="24" w:color="808080" w:themeColor="background1" w:themeShade="80"/>
            <w:left w:val="dashDotStroked" w:sz="24" w:space="24" w:color="808080" w:themeColor="background1" w:themeShade="80"/>
            <w:bottom w:val="dashDotStroked" w:sz="24" w:space="24" w:color="808080" w:themeColor="background1" w:themeShade="80"/>
            <w:right w:val="dashDotStroked" w:sz="24" w:space="24" w:color="808080" w:themeColor="background1" w:themeShade="80"/>
          </w:pgBorders>
          <w:cols w:space="425"/>
          <w:docGrid w:type="lines" w:linePitch="360"/>
        </w:sectPr>
      </w:pPr>
    </w:p>
    <w:p w:rsidR="008845C5" w:rsidRPr="004D0756" w:rsidRDefault="00701AEB" w:rsidP="005358B4">
      <w:pPr>
        <w:pStyle w:val="1"/>
        <w:spacing w:before="0" w:line="240" w:lineRule="auto"/>
        <w:jc w:val="both"/>
        <w:rPr>
          <w:rFonts w:ascii="HG丸ｺﾞｼｯｸM-PRO" w:eastAsia="HG丸ｺﾞｼｯｸM-PRO" w:hAnsi="HG丸ｺﾞｼｯｸM-PRO"/>
          <w:b/>
        </w:rPr>
      </w:pPr>
      <w:bookmarkStart w:id="1" w:name="_Toc106271413"/>
      <w:r w:rsidRPr="004D0756">
        <w:rPr>
          <w:rFonts w:ascii="HG丸ｺﾞｼｯｸM-PRO" w:eastAsia="HG丸ｺﾞｼｯｸM-PRO" w:hAnsi="HG丸ｺﾞｼｯｸM-PRO" w:cs="ＭＳ 明朝" w:hint="eastAsia"/>
          <w:b/>
          <w:sz w:val="28"/>
        </w:rPr>
        <w:lastRenderedPageBreak/>
        <w:t>Ⅰ．</w:t>
      </w:r>
      <w:r w:rsidR="00D47D75" w:rsidRPr="004D0756">
        <w:rPr>
          <w:rFonts w:ascii="HG丸ｺﾞｼｯｸM-PRO" w:eastAsia="HG丸ｺﾞｼｯｸM-PRO" w:hAnsi="HG丸ｺﾞｼｯｸM-PRO" w:hint="eastAsia"/>
          <w:b/>
          <w:sz w:val="28"/>
        </w:rPr>
        <w:t>報酬について</w:t>
      </w:r>
      <w:bookmarkEnd w:id="1"/>
    </w:p>
    <w:p w:rsidR="00D47D75" w:rsidRPr="004D0756" w:rsidRDefault="00F1012A" w:rsidP="005358B4">
      <w:pPr>
        <w:pStyle w:val="2"/>
        <w:spacing w:before="0" w:line="240" w:lineRule="auto"/>
        <w:ind w:firstLineChars="100" w:firstLine="241"/>
        <w:jc w:val="both"/>
        <w:rPr>
          <w:rFonts w:ascii="HG丸ｺﾞｼｯｸM-PRO" w:eastAsia="HG丸ｺﾞｼｯｸM-PRO" w:hAnsi="HG丸ｺﾞｼｯｸM-PRO"/>
          <w:b/>
          <w:sz w:val="24"/>
          <w:szCs w:val="24"/>
        </w:rPr>
      </w:pPr>
      <w:bookmarkStart w:id="2" w:name="_Toc106271414"/>
      <w:r w:rsidRPr="004D0756">
        <w:rPr>
          <w:rFonts w:ascii="HG丸ｺﾞｼｯｸM-PRO" w:eastAsia="HG丸ｺﾞｼｯｸM-PRO" w:hAnsi="HG丸ｺﾞｼｯｸM-PRO" w:hint="eastAsia"/>
          <w:b/>
          <w:sz w:val="24"/>
          <w:szCs w:val="24"/>
        </w:rPr>
        <w:t>１．</w:t>
      </w:r>
      <w:r w:rsidR="00396C53" w:rsidRPr="004D0756">
        <w:rPr>
          <w:rFonts w:ascii="HG丸ｺﾞｼｯｸM-PRO" w:eastAsia="HG丸ｺﾞｼｯｸM-PRO" w:hAnsi="HG丸ｺﾞｼｯｸM-PRO" w:hint="eastAsia"/>
          <w:b/>
          <w:sz w:val="24"/>
          <w:szCs w:val="24"/>
        </w:rPr>
        <w:t>計画相談支援費</w:t>
      </w:r>
      <w:r w:rsidR="000C0457" w:rsidRPr="004D0756">
        <w:rPr>
          <w:rFonts w:ascii="HG丸ｺﾞｼｯｸM-PRO" w:eastAsia="HG丸ｺﾞｼｯｸM-PRO" w:hAnsi="HG丸ｺﾞｼｯｸM-PRO" w:hint="eastAsia"/>
          <w:b/>
          <w:sz w:val="24"/>
          <w:szCs w:val="24"/>
        </w:rPr>
        <w:t>の算定</w:t>
      </w:r>
      <w:bookmarkEnd w:id="2"/>
    </w:p>
    <w:p w:rsidR="005358B4" w:rsidRDefault="00BC7725" w:rsidP="005358B4">
      <w:pPr>
        <w:spacing w:after="0" w:line="240" w:lineRule="auto"/>
        <w:ind w:leftChars="300" w:left="660"/>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計画相談支援の報酬の</w:t>
      </w:r>
      <w:r w:rsidR="005358B4">
        <w:rPr>
          <w:rFonts w:ascii="HG丸ｺﾞｼｯｸM-PRO" w:eastAsia="HG丸ｺﾞｼｯｸM-PRO" w:hAnsi="HG丸ｺﾞｼｯｸM-PRO" w:hint="eastAsia"/>
          <w:szCs w:val="24"/>
        </w:rPr>
        <w:t>額は、厚生労働大臣が定める１単位の単価を乗じて得た額となります。</w:t>
      </w:r>
    </w:p>
    <w:p w:rsidR="006827D3" w:rsidRDefault="00BC7725" w:rsidP="005358B4">
      <w:pPr>
        <w:spacing w:after="0" w:line="240" w:lineRule="auto"/>
        <w:ind w:leftChars="200" w:left="440"/>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具体的には、単位数に１０円を乗じて得た額に事業所が所在する地域区分に応じた割合を乗じて得た額になります。（１円未満の端数は切り捨て）</w:t>
      </w:r>
    </w:p>
    <w:p w:rsidR="00BC7725" w:rsidRDefault="006827D3" w:rsidP="005358B4">
      <w:pPr>
        <w:spacing w:after="0" w:line="240" w:lineRule="auto"/>
        <w:ind w:firstLineChars="300" w:firstLine="660"/>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なお、報酬額の全額が給付費として支給されるため、利用者の自己負担はありません。</w:t>
      </w:r>
    </w:p>
    <w:p w:rsidR="006827D3" w:rsidRDefault="006827D3" w:rsidP="005358B4">
      <w:pPr>
        <w:spacing w:line="240" w:lineRule="auto"/>
        <w:ind w:firstLineChars="200" w:firstLine="440"/>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【算出式】　給付費＝各単位数×１０円×１１．２円（特別区は１級地のため）</w:t>
      </w:r>
    </w:p>
    <w:p w:rsidR="00396C53" w:rsidRPr="004D0756" w:rsidRDefault="00396C53" w:rsidP="005358B4">
      <w:pPr>
        <w:spacing w:after="0" w:line="240" w:lineRule="auto"/>
        <w:jc w:val="both"/>
        <w:rPr>
          <w:rFonts w:ascii="HG丸ｺﾞｼｯｸM-PRO" w:eastAsia="HG丸ｺﾞｼｯｸM-PRO" w:hAnsi="HG丸ｺﾞｼｯｸM-PRO"/>
          <w:b/>
          <w:sz w:val="24"/>
          <w:szCs w:val="24"/>
        </w:rPr>
      </w:pPr>
      <w:r w:rsidRPr="00396C53">
        <w:rPr>
          <w:rFonts w:ascii="HG丸ｺﾞｼｯｸM-PRO" w:eastAsia="HG丸ｺﾞｼｯｸM-PRO" w:hAnsi="HG丸ｺﾞｼｯｸM-PRO" w:hint="eastAsia"/>
          <w:sz w:val="24"/>
          <w:szCs w:val="24"/>
        </w:rPr>
        <w:t xml:space="preserve">　</w:t>
      </w:r>
      <w:r w:rsidRPr="004D0756">
        <w:rPr>
          <w:rFonts w:ascii="HG丸ｺﾞｼｯｸM-PRO" w:eastAsia="HG丸ｺﾞｼｯｸM-PRO" w:hAnsi="HG丸ｺﾞｼｯｸM-PRO" w:hint="eastAsia"/>
          <w:b/>
          <w:sz w:val="24"/>
          <w:szCs w:val="24"/>
        </w:rPr>
        <w:t>２．計画相談支援費の考え方</w:t>
      </w:r>
    </w:p>
    <w:p w:rsidR="00396C53" w:rsidRDefault="00F60F51" w:rsidP="005358B4">
      <w:pPr>
        <w:spacing w:line="240" w:lineRule="auto"/>
        <w:ind w:leftChars="200" w:left="440" w:firstLineChars="100" w:firstLine="220"/>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計画相談支援の提供にあたり、基準省令に定める以下の基準のいずれかを満たさない場合には、所定単位数を算定します。なお、障害児相談支援費についても同様です。</w:t>
      </w:r>
    </w:p>
    <w:p w:rsidR="00F60F51" w:rsidRPr="00B07148" w:rsidRDefault="00F60F51" w:rsidP="005358B4">
      <w:pPr>
        <w:pStyle w:val="3"/>
        <w:spacing w:before="0" w:line="360" w:lineRule="exact"/>
        <w:jc w:val="both"/>
        <w:rPr>
          <w:rFonts w:ascii="HG丸ｺﾞｼｯｸM-PRO" w:eastAsia="HG丸ｺﾞｼｯｸM-PRO" w:hAnsi="HG丸ｺﾞｼｯｸM-PRO"/>
          <w:sz w:val="22"/>
        </w:rPr>
      </w:pPr>
      <w:r w:rsidRPr="00B07148">
        <w:rPr>
          <w:rFonts w:hint="eastAsia"/>
          <w:sz w:val="22"/>
        </w:rPr>
        <w:t xml:space="preserve">　</w:t>
      </w:r>
      <w:bookmarkStart w:id="3" w:name="_Toc106271415"/>
      <w:r w:rsidRPr="00B07148">
        <w:rPr>
          <w:rFonts w:ascii="HG丸ｺﾞｼｯｸM-PRO" w:eastAsia="HG丸ｺﾞｼｯｸM-PRO" w:hAnsi="HG丸ｺﾞｼｯｸM-PRO" w:hint="eastAsia"/>
          <w:sz w:val="22"/>
        </w:rPr>
        <w:t>（１）サービス利用支援費</w:t>
      </w:r>
      <w:bookmarkEnd w:id="3"/>
    </w:p>
    <w:p w:rsidR="00F60F51" w:rsidRDefault="00F60F51" w:rsidP="005358B4">
      <w:pPr>
        <w:spacing w:after="0" w:line="240" w:lineRule="auto"/>
        <w:ind w:left="880" w:hangingChars="400" w:hanging="880"/>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①サービス等利用計画の作成にあたってのアセスメントに係る利用者の居宅等への</w:t>
      </w:r>
      <w:r w:rsidR="00A922E0">
        <w:rPr>
          <w:rFonts w:ascii="HG丸ｺﾞｼｯｸM-PRO" w:eastAsia="HG丸ｺﾞｼｯｸM-PRO" w:hAnsi="HG丸ｺﾞｼｯｸM-PRO" w:hint="eastAsia"/>
          <w:szCs w:val="24"/>
        </w:rPr>
        <w:t>訪問による利用者およびその家族への面接等</w:t>
      </w:r>
    </w:p>
    <w:p w:rsidR="00A922E0" w:rsidRDefault="00A922E0" w:rsidP="005358B4">
      <w:pPr>
        <w:spacing w:after="0" w:line="240" w:lineRule="auto"/>
        <w:ind w:left="880" w:hangingChars="400" w:hanging="880"/>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②サービス等利用計画案の利用者またはその家族への説明ならびに利用者または障害児の保護者の文書による同意</w:t>
      </w:r>
    </w:p>
    <w:p w:rsidR="00A922E0" w:rsidRDefault="00A922E0" w:rsidP="005358B4">
      <w:pPr>
        <w:spacing w:after="0" w:line="240" w:lineRule="auto"/>
        <w:ind w:left="880" w:hangingChars="400" w:hanging="880"/>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③サービス等利用計画案およびサービス等利用計画の利用者または障害児の保護者および担当者への交付</w:t>
      </w:r>
    </w:p>
    <w:p w:rsidR="00A922E0" w:rsidRDefault="00A922E0" w:rsidP="005358B4">
      <w:pPr>
        <w:spacing w:line="240" w:lineRule="auto"/>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④サービス等担当者会議の開催等による担当者への説明および専門的な意見の聴取</w:t>
      </w:r>
    </w:p>
    <w:p w:rsidR="00A922E0" w:rsidRPr="00B07148" w:rsidRDefault="00A922E0" w:rsidP="005358B4">
      <w:pPr>
        <w:pStyle w:val="3"/>
        <w:spacing w:before="0" w:line="360" w:lineRule="exact"/>
        <w:jc w:val="both"/>
        <w:rPr>
          <w:rFonts w:ascii="HG丸ｺﾞｼｯｸM-PRO" w:eastAsia="HG丸ｺﾞｼｯｸM-PRO" w:hAnsi="HG丸ｺﾞｼｯｸM-PRO"/>
          <w:sz w:val="22"/>
        </w:rPr>
      </w:pPr>
      <w:r w:rsidRPr="00B07148">
        <w:rPr>
          <w:rFonts w:ascii="HG丸ｺﾞｼｯｸM-PRO" w:eastAsia="HG丸ｺﾞｼｯｸM-PRO" w:hAnsi="HG丸ｺﾞｼｯｸM-PRO" w:hint="eastAsia"/>
          <w:sz w:val="22"/>
        </w:rPr>
        <w:t xml:space="preserve">　</w:t>
      </w:r>
      <w:bookmarkStart w:id="4" w:name="_Toc106271416"/>
      <w:r w:rsidRPr="00B07148">
        <w:rPr>
          <w:rFonts w:ascii="HG丸ｺﾞｼｯｸM-PRO" w:eastAsia="HG丸ｺﾞｼｯｸM-PRO" w:hAnsi="HG丸ｺﾞｼｯｸM-PRO" w:hint="eastAsia"/>
          <w:sz w:val="22"/>
        </w:rPr>
        <w:t>（２）継続サービス利用支援費</w:t>
      </w:r>
      <w:bookmarkEnd w:id="4"/>
    </w:p>
    <w:p w:rsidR="00A922E0" w:rsidRDefault="00A922E0" w:rsidP="005358B4">
      <w:pPr>
        <w:spacing w:after="0" w:line="240" w:lineRule="auto"/>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①利用者の居宅等への訪問による利用者または障害児の保護者への面接等</w:t>
      </w:r>
    </w:p>
    <w:p w:rsidR="00A922E0" w:rsidRDefault="00A922E0" w:rsidP="005358B4">
      <w:pPr>
        <w:spacing w:line="240" w:lineRule="auto"/>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②</w:t>
      </w:r>
      <w:r w:rsidR="009A78C5">
        <w:rPr>
          <w:rFonts w:ascii="HG丸ｺﾞｼｯｸM-PRO" w:eastAsia="HG丸ｺﾞｼｯｸM-PRO" w:hAnsi="HG丸ｺﾞｼｯｸM-PRO" w:hint="eastAsia"/>
          <w:szCs w:val="24"/>
        </w:rPr>
        <w:t>サービス等利用計画の変更について、上記（１）に準じた手続きの実施</w:t>
      </w:r>
    </w:p>
    <w:p w:rsidR="009A78C5" w:rsidRPr="00B07148" w:rsidRDefault="009A78C5" w:rsidP="005358B4">
      <w:pPr>
        <w:pStyle w:val="3"/>
        <w:spacing w:before="0" w:line="360" w:lineRule="exact"/>
        <w:jc w:val="both"/>
        <w:rPr>
          <w:rFonts w:ascii="HG丸ｺﾞｼｯｸM-PRO" w:eastAsia="HG丸ｺﾞｼｯｸM-PRO" w:hAnsi="HG丸ｺﾞｼｯｸM-PRO"/>
          <w:sz w:val="22"/>
        </w:rPr>
      </w:pPr>
      <w:r w:rsidRPr="00B07148">
        <w:rPr>
          <w:rFonts w:ascii="HG丸ｺﾞｼｯｸM-PRO" w:eastAsia="HG丸ｺﾞｼｯｸM-PRO" w:hAnsi="HG丸ｺﾞｼｯｸM-PRO" w:hint="eastAsia"/>
          <w:sz w:val="22"/>
        </w:rPr>
        <w:t xml:space="preserve">　</w:t>
      </w:r>
      <w:bookmarkStart w:id="5" w:name="_Toc106271417"/>
      <w:r w:rsidRPr="00B07148">
        <w:rPr>
          <w:rFonts w:ascii="HG丸ｺﾞｼｯｸM-PRO" w:eastAsia="HG丸ｺﾞｼｯｸM-PRO" w:hAnsi="HG丸ｺﾞｼｯｸM-PRO" w:hint="eastAsia"/>
          <w:sz w:val="22"/>
        </w:rPr>
        <w:t>（３）その他のポイント</w:t>
      </w:r>
      <w:bookmarkEnd w:id="5"/>
    </w:p>
    <w:p w:rsidR="009A78C5" w:rsidRDefault="009A78C5" w:rsidP="005358B4">
      <w:pPr>
        <w:spacing w:after="0" w:line="240" w:lineRule="auto"/>
        <w:ind w:left="440" w:hangingChars="200" w:hanging="440"/>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その他の主なポイントは、以下のとおりとなります。なお、障害児相談支援費についても同様です。</w:t>
      </w:r>
    </w:p>
    <w:p w:rsidR="009A78C5" w:rsidRDefault="009A78C5" w:rsidP="005358B4">
      <w:pPr>
        <w:spacing w:after="0" w:line="240" w:lineRule="auto"/>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①報酬が発生するタイミング</w:t>
      </w:r>
    </w:p>
    <w:p w:rsidR="009A78C5" w:rsidRDefault="009A78C5" w:rsidP="005358B4">
      <w:pPr>
        <w:spacing w:after="0" w:line="240" w:lineRule="auto"/>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ⅰ．サービス利用支援費</w:t>
      </w:r>
    </w:p>
    <w:p w:rsidR="009A78C5" w:rsidRDefault="00F13B96" w:rsidP="005358B4">
      <w:pPr>
        <w:spacing w:after="0" w:line="240" w:lineRule="auto"/>
        <w:ind w:leftChars="600" w:left="1540" w:hangingChars="100" w:hanging="220"/>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w:t>
      </w:r>
      <w:r w:rsidR="009A78C5">
        <w:rPr>
          <w:rFonts w:ascii="HG丸ｺﾞｼｯｸM-PRO" w:eastAsia="HG丸ｺﾞｼｯｸM-PRO" w:hAnsi="HG丸ｺﾞｼｯｸM-PRO" w:hint="eastAsia"/>
          <w:szCs w:val="24"/>
        </w:rPr>
        <w:t>障害福祉サービス等の支給決定後に、サービス担当者会議を踏まえたサービス等利用計画を作成し、利用者から文書により同意を得た時点</w:t>
      </w:r>
    </w:p>
    <w:p w:rsidR="009A78C5" w:rsidRDefault="009A78C5" w:rsidP="005358B4">
      <w:pPr>
        <w:spacing w:after="0" w:line="240" w:lineRule="auto"/>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ⅱ．継続サービス利用支援費</w:t>
      </w:r>
    </w:p>
    <w:p w:rsidR="009A78C5" w:rsidRDefault="00F13B96" w:rsidP="005358B4">
      <w:pPr>
        <w:spacing w:after="0" w:line="240" w:lineRule="auto"/>
        <w:ind w:firstLineChars="600" w:firstLine="1320"/>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w:t>
      </w:r>
      <w:r w:rsidR="009A78C5">
        <w:rPr>
          <w:rFonts w:ascii="HG丸ｺﾞｼｯｸM-PRO" w:eastAsia="HG丸ｺﾞｼｯｸM-PRO" w:hAnsi="HG丸ｺﾞｼｯｸM-PRO" w:hint="eastAsia"/>
          <w:szCs w:val="24"/>
        </w:rPr>
        <w:t>モニタリング日</w:t>
      </w:r>
    </w:p>
    <w:p w:rsidR="00F13B96" w:rsidRDefault="00F13B96" w:rsidP="005358B4">
      <w:pPr>
        <w:spacing w:after="0" w:line="240" w:lineRule="auto"/>
        <w:ind w:left="880" w:hangingChars="400" w:hanging="880"/>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②障害福祉サービス等の申請が却下された場合や、利用者の死亡等によりサービス等利用計画等について利用者の文書による同意を得られなかった場合等は、算定できません。</w:t>
      </w:r>
    </w:p>
    <w:p w:rsidR="00F13B96" w:rsidRDefault="00F13B96" w:rsidP="005358B4">
      <w:pPr>
        <w:spacing w:after="0" w:line="240" w:lineRule="auto"/>
        <w:ind w:left="880" w:hangingChars="400" w:hanging="880"/>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③障害児通所支援を利用する利用者に対し、計画相談支援を行った場合は、障害児相談支援費のみを算定します。</w:t>
      </w:r>
    </w:p>
    <w:p w:rsidR="00F13B96" w:rsidRDefault="00F13B96">
      <w:pPr>
        <w:rPr>
          <w:rFonts w:ascii="HG丸ｺﾞｼｯｸM-PRO" w:eastAsia="HG丸ｺﾞｼｯｸM-PRO" w:hAnsi="HG丸ｺﾞｼｯｸM-PRO"/>
          <w:szCs w:val="24"/>
        </w:rPr>
      </w:pPr>
      <w:r>
        <w:rPr>
          <w:rFonts w:ascii="HG丸ｺﾞｼｯｸM-PRO" w:eastAsia="HG丸ｺﾞｼｯｸM-PRO" w:hAnsi="HG丸ｺﾞｼｯｸM-PRO"/>
          <w:szCs w:val="24"/>
        </w:rPr>
        <w:br w:type="page"/>
      </w:r>
    </w:p>
    <w:p w:rsidR="00F13B96" w:rsidRDefault="00F13B96" w:rsidP="005358B4">
      <w:pPr>
        <w:spacing w:after="0" w:line="240" w:lineRule="auto"/>
        <w:ind w:left="880" w:hangingChars="400" w:hanging="880"/>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lastRenderedPageBreak/>
        <w:t xml:space="preserve">　　　④同一月にサービス利用支援と継続サービス利用支援を行った場合でも、算定額は変わりません。</w:t>
      </w:r>
    </w:p>
    <w:p w:rsidR="006809BB" w:rsidRDefault="00F13B96" w:rsidP="005358B4">
      <w:pPr>
        <w:spacing w:after="0" w:line="240" w:lineRule="auto"/>
        <w:ind w:left="880" w:hangingChars="400" w:hanging="880"/>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⑤継続サービス利用支援を行った結果、同一月にサービス利用支援を行った場合は、</w:t>
      </w:r>
      <w:r w:rsidR="006809BB">
        <w:rPr>
          <w:rFonts w:ascii="HG丸ｺﾞｼｯｸM-PRO" w:eastAsia="HG丸ｺﾞｼｯｸM-PRO" w:hAnsi="HG丸ｺﾞｼｯｸM-PRO" w:hint="eastAsia"/>
          <w:szCs w:val="24"/>
        </w:rPr>
        <w:t>継続サービス利用支援費は算定せずに、サービス利用支援費のみを算定します。</w:t>
      </w:r>
    </w:p>
    <w:p w:rsidR="006809BB" w:rsidRDefault="006809BB" w:rsidP="005358B4">
      <w:pPr>
        <w:spacing w:after="0" w:line="240" w:lineRule="auto"/>
        <w:ind w:left="880" w:hangingChars="400" w:hanging="880"/>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⑥サービス利用支援を行ったあと、同一月に継続サービス利用支援を行った場合は、サービス利用支援費および継続サービス利用支援費の両方を算定できます。</w:t>
      </w:r>
    </w:p>
    <w:p w:rsidR="00163B82" w:rsidRPr="00A922E0" w:rsidRDefault="00163B82" w:rsidP="005358B4">
      <w:pPr>
        <w:spacing w:line="240" w:lineRule="auto"/>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※報酬算定構造については、別紙をご参照ください。</w:t>
      </w:r>
    </w:p>
    <w:p w:rsidR="00D47D75" w:rsidRPr="004D0756" w:rsidRDefault="00D47D75" w:rsidP="005358B4">
      <w:pPr>
        <w:pStyle w:val="2"/>
        <w:spacing w:before="0" w:line="240" w:lineRule="auto"/>
        <w:jc w:val="both"/>
        <w:rPr>
          <w:rFonts w:ascii="HG丸ｺﾞｼｯｸM-PRO" w:eastAsia="HG丸ｺﾞｼｯｸM-PRO" w:hAnsi="HG丸ｺﾞｼｯｸM-PRO"/>
          <w:b/>
          <w:sz w:val="24"/>
        </w:rPr>
      </w:pPr>
      <w:r w:rsidRPr="00D47D75">
        <w:rPr>
          <w:rFonts w:ascii="HG丸ｺﾞｼｯｸM-PRO" w:eastAsia="HG丸ｺﾞｼｯｸM-PRO" w:hAnsi="HG丸ｺﾞｼｯｸM-PRO" w:hint="eastAsia"/>
          <w:sz w:val="24"/>
        </w:rPr>
        <w:t xml:space="preserve">　</w:t>
      </w:r>
      <w:bookmarkStart w:id="6" w:name="_Toc106271418"/>
      <w:r w:rsidR="00396C53" w:rsidRPr="004D0756">
        <w:rPr>
          <w:rFonts w:ascii="HG丸ｺﾞｼｯｸM-PRO" w:eastAsia="HG丸ｺﾞｼｯｸM-PRO" w:hAnsi="HG丸ｺﾞｼｯｸM-PRO" w:hint="eastAsia"/>
          <w:b/>
          <w:sz w:val="24"/>
        </w:rPr>
        <w:t>３</w:t>
      </w:r>
      <w:r w:rsidRPr="004D0756">
        <w:rPr>
          <w:rFonts w:ascii="HG丸ｺﾞｼｯｸM-PRO" w:eastAsia="HG丸ｺﾞｼｯｸM-PRO" w:hAnsi="HG丸ｺﾞｼｯｸM-PRO" w:hint="eastAsia"/>
          <w:b/>
          <w:sz w:val="24"/>
        </w:rPr>
        <w:t>．基本報酬</w:t>
      </w:r>
      <w:bookmarkEnd w:id="6"/>
    </w:p>
    <w:p w:rsidR="0089197A" w:rsidRPr="00B07148" w:rsidRDefault="00701AEB" w:rsidP="005358B4">
      <w:pPr>
        <w:pStyle w:val="3"/>
        <w:spacing w:before="0" w:line="360" w:lineRule="exact"/>
        <w:ind w:left="880" w:hangingChars="400" w:hanging="880"/>
        <w:jc w:val="both"/>
        <w:rPr>
          <w:rFonts w:ascii="HG丸ｺﾞｼｯｸM-PRO" w:eastAsia="HG丸ｺﾞｼｯｸM-PRO" w:hAnsi="HG丸ｺﾞｼｯｸM-PRO"/>
          <w:sz w:val="22"/>
        </w:rPr>
      </w:pPr>
      <w:r w:rsidRPr="00B07148">
        <w:rPr>
          <w:rFonts w:ascii="HG丸ｺﾞｼｯｸM-PRO" w:eastAsia="HG丸ｺﾞｼｯｸM-PRO" w:hAnsi="HG丸ｺﾞｼｯｸM-PRO" w:hint="eastAsia"/>
          <w:sz w:val="22"/>
        </w:rPr>
        <w:t xml:space="preserve">　</w:t>
      </w:r>
      <w:bookmarkStart w:id="7" w:name="_Toc106271419"/>
      <w:r w:rsidR="00F1012A" w:rsidRPr="00B07148">
        <w:rPr>
          <w:rFonts w:ascii="HG丸ｺﾞｼｯｸM-PRO" w:eastAsia="HG丸ｺﾞｼｯｸM-PRO" w:hAnsi="HG丸ｺﾞｼｯｸM-PRO" w:hint="eastAsia"/>
          <w:sz w:val="22"/>
        </w:rPr>
        <w:t>（１）</w:t>
      </w:r>
      <w:r w:rsidR="00D47D75" w:rsidRPr="00B07148">
        <w:rPr>
          <w:rFonts w:ascii="HG丸ｺﾞｼｯｸM-PRO" w:eastAsia="HG丸ｺﾞｼｯｸM-PRO" w:hAnsi="HG丸ｺﾞｼｯｸM-PRO" w:hint="eastAsia"/>
          <w:sz w:val="22"/>
        </w:rPr>
        <w:t>機能強化型（継続）サービス利用支援費（Ⅰ）～（Ⅳ）および機能強化型（継続）</w:t>
      </w:r>
      <w:r w:rsidR="00180D25" w:rsidRPr="00B07148">
        <w:rPr>
          <w:rFonts w:ascii="HG丸ｺﾞｼｯｸM-PRO" w:eastAsia="HG丸ｺﾞｼｯｸM-PRO" w:hAnsi="HG丸ｺﾞｼｯｸM-PRO" w:hint="eastAsia"/>
          <w:sz w:val="22"/>
        </w:rPr>
        <w:t>障害</w:t>
      </w:r>
      <w:r w:rsidR="00BB6462" w:rsidRPr="00B07148">
        <w:rPr>
          <w:rFonts w:ascii="HG丸ｺﾞｼｯｸM-PRO" w:eastAsia="HG丸ｺﾞｼｯｸM-PRO" w:hAnsi="HG丸ｺﾞｼｯｸM-PRO" w:hint="eastAsia"/>
          <w:sz w:val="22"/>
        </w:rPr>
        <w:t>児</w:t>
      </w:r>
      <w:r w:rsidR="00180D25" w:rsidRPr="00B07148">
        <w:rPr>
          <w:rFonts w:ascii="HG丸ｺﾞｼｯｸM-PRO" w:eastAsia="HG丸ｺﾞｼｯｸM-PRO" w:hAnsi="HG丸ｺﾞｼｯｸM-PRO" w:hint="eastAsia"/>
          <w:sz w:val="22"/>
        </w:rPr>
        <w:t>支援利用援助費（Ⅰ）～（Ⅳ）</w:t>
      </w:r>
      <w:bookmarkEnd w:id="7"/>
    </w:p>
    <w:p w:rsidR="003A6BD6" w:rsidRDefault="007B650B" w:rsidP="005358B4">
      <w:pPr>
        <w:spacing w:after="0" w:line="360" w:lineRule="exact"/>
        <w:jc w:val="both"/>
        <w:rPr>
          <w:rFonts w:ascii="HG丸ｺﾞｼｯｸM-PRO" w:eastAsia="HG丸ｺﾞｼｯｸM-PRO" w:hAnsi="HG丸ｺﾞｼｯｸM-PRO"/>
          <w:szCs w:val="24"/>
        </w:rPr>
      </w:pPr>
      <w:r w:rsidRPr="0085114C">
        <w:rPr>
          <w:rFonts w:ascii="HG丸ｺﾞｼｯｸM-PRO" w:eastAsia="HG丸ｺﾞｼｯｸM-PRO" w:hAnsi="HG丸ｺﾞｼｯｸM-PRO" w:hint="eastAsia"/>
          <w:szCs w:val="24"/>
        </w:rPr>
        <w:t xml:space="preserve">　　　</w:t>
      </w:r>
      <w:r w:rsidR="00420FAB" w:rsidRPr="0085114C">
        <w:rPr>
          <w:rFonts w:ascii="HG丸ｺﾞｼｯｸM-PRO" w:eastAsia="HG丸ｺﾞｼｯｸM-PRO" w:hAnsi="HG丸ｺﾞｼｯｸM-PRO" w:hint="eastAsia"/>
          <w:szCs w:val="24"/>
        </w:rPr>
        <w:t>①</w:t>
      </w:r>
      <w:r w:rsidR="00180D25">
        <w:rPr>
          <w:rFonts w:ascii="HG丸ｺﾞｼｯｸM-PRO" w:eastAsia="HG丸ｺﾞｼｯｸM-PRO" w:hAnsi="HG丸ｺﾞｼｯｸM-PRO" w:hint="eastAsia"/>
          <w:szCs w:val="24"/>
        </w:rPr>
        <w:t>算定要件</w:t>
      </w:r>
    </w:p>
    <w:p w:rsidR="00180D25" w:rsidRDefault="00180D25" w:rsidP="005358B4">
      <w:pPr>
        <w:spacing w:after="0" w:line="360" w:lineRule="exact"/>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r w:rsidR="00BB6462">
        <w:rPr>
          <w:rFonts w:ascii="HG丸ｺﾞｼｯｸM-PRO" w:eastAsia="HG丸ｺﾞｼｯｸM-PRO" w:hAnsi="HG丸ｺﾞｼｯｸM-PRO" w:hint="eastAsia"/>
          <w:szCs w:val="24"/>
        </w:rPr>
        <w:t>算定区分</w:t>
      </w:r>
      <w:r>
        <w:rPr>
          <w:rFonts w:ascii="HG丸ｺﾞｼｯｸM-PRO" w:eastAsia="HG丸ｺﾞｼｯｸM-PRO" w:hAnsi="HG丸ｺﾞｼｯｸM-PRO" w:hint="eastAsia"/>
          <w:szCs w:val="24"/>
        </w:rPr>
        <w:t>に応じて、以下の要件を満たす必要があります。</w:t>
      </w:r>
    </w:p>
    <w:tbl>
      <w:tblPr>
        <w:tblStyle w:val="af9"/>
        <w:tblW w:w="10003" w:type="dxa"/>
        <w:tblLook w:val="04A0" w:firstRow="1" w:lastRow="0" w:firstColumn="1" w:lastColumn="0" w:noHBand="0" w:noVBand="1"/>
      </w:tblPr>
      <w:tblGrid>
        <w:gridCol w:w="5467"/>
        <w:gridCol w:w="1134"/>
        <w:gridCol w:w="1134"/>
        <w:gridCol w:w="1134"/>
        <w:gridCol w:w="1134"/>
      </w:tblGrid>
      <w:tr w:rsidR="00BB6462" w:rsidTr="00A44F83">
        <w:tc>
          <w:tcPr>
            <w:tcW w:w="0" w:type="auto"/>
            <w:shd w:val="clear" w:color="auto" w:fill="D1EEF9" w:themeFill="accent1" w:themeFillTint="33"/>
            <w:vAlign w:val="center"/>
          </w:tcPr>
          <w:p w:rsidR="00180D25" w:rsidRPr="00BB6462" w:rsidRDefault="00180D25" w:rsidP="005358B4">
            <w:pPr>
              <w:spacing w:line="360" w:lineRule="exact"/>
              <w:jc w:val="both"/>
              <w:rPr>
                <w:rFonts w:ascii="HG丸ｺﾞｼｯｸM-PRO" w:eastAsia="HG丸ｺﾞｼｯｸM-PRO" w:hAnsi="HG丸ｺﾞｼｯｸM-PRO"/>
              </w:rPr>
            </w:pPr>
            <w:r w:rsidRPr="00BB6462">
              <w:rPr>
                <w:rFonts w:ascii="HG丸ｺﾞｼｯｸM-PRO" w:eastAsia="HG丸ｺﾞｼｯｸM-PRO" w:hAnsi="HG丸ｺﾞｼｯｸM-PRO" w:hint="eastAsia"/>
              </w:rPr>
              <w:t>要件</w:t>
            </w:r>
          </w:p>
        </w:tc>
        <w:tc>
          <w:tcPr>
            <w:tcW w:w="1134" w:type="dxa"/>
            <w:shd w:val="clear" w:color="auto" w:fill="D1EEF9" w:themeFill="accent1" w:themeFillTint="33"/>
            <w:vAlign w:val="center"/>
          </w:tcPr>
          <w:p w:rsidR="00180D25" w:rsidRPr="00BB6462" w:rsidRDefault="00180D25" w:rsidP="005358B4">
            <w:pPr>
              <w:spacing w:line="360" w:lineRule="exact"/>
              <w:jc w:val="both"/>
              <w:rPr>
                <w:rFonts w:ascii="HG丸ｺﾞｼｯｸM-PRO" w:eastAsia="HG丸ｺﾞｼｯｸM-PRO" w:hAnsi="HG丸ｺﾞｼｯｸM-PRO"/>
              </w:rPr>
            </w:pPr>
            <w:r w:rsidRPr="00BB6462">
              <w:rPr>
                <w:rFonts w:ascii="HG丸ｺﾞｼｯｸM-PRO" w:eastAsia="HG丸ｺﾞｼｯｸM-PRO" w:hAnsi="HG丸ｺﾞｼｯｸM-PRO" w:hint="eastAsia"/>
              </w:rPr>
              <w:t>（Ⅰ）</w:t>
            </w:r>
          </w:p>
        </w:tc>
        <w:tc>
          <w:tcPr>
            <w:tcW w:w="1134" w:type="dxa"/>
            <w:shd w:val="clear" w:color="auto" w:fill="D1EEF9" w:themeFill="accent1" w:themeFillTint="33"/>
            <w:vAlign w:val="center"/>
          </w:tcPr>
          <w:p w:rsidR="00180D25" w:rsidRPr="00BB6462" w:rsidRDefault="00180D25" w:rsidP="005358B4">
            <w:pPr>
              <w:spacing w:line="360" w:lineRule="exact"/>
              <w:jc w:val="both"/>
              <w:rPr>
                <w:rFonts w:ascii="HG丸ｺﾞｼｯｸM-PRO" w:eastAsia="HG丸ｺﾞｼｯｸM-PRO" w:hAnsi="HG丸ｺﾞｼｯｸM-PRO"/>
              </w:rPr>
            </w:pPr>
            <w:r w:rsidRPr="00BB6462">
              <w:rPr>
                <w:rFonts w:ascii="HG丸ｺﾞｼｯｸM-PRO" w:eastAsia="HG丸ｺﾞｼｯｸM-PRO" w:hAnsi="HG丸ｺﾞｼｯｸM-PRO" w:hint="eastAsia"/>
              </w:rPr>
              <w:t>（Ⅱ）</w:t>
            </w:r>
          </w:p>
        </w:tc>
        <w:tc>
          <w:tcPr>
            <w:tcW w:w="1134" w:type="dxa"/>
            <w:shd w:val="clear" w:color="auto" w:fill="D1EEF9" w:themeFill="accent1" w:themeFillTint="33"/>
            <w:vAlign w:val="center"/>
          </w:tcPr>
          <w:p w:rsidR="00180D25" w:rsidRPr="00BB6462" w:rsidRDefault="00180D25" w:rsidP="005358B4">
            <w:pPr>
              <w:spacing w:line="360" w:lineRule="exact"/>
              <w:jc w:val="both"/>
              <w:rPr>
                <w:rFonts w:ascii="HG丸ｺﾞｼｯｸM-PRO" w:eastAsia="HG丸ｺﾞｼｯｸM-PRO" w:hAnsi="HG丸ｺﾞｼｯｸM-PRO"/>
              </w:rPr>
            </w:pPr>
            <w:r w:rsidRPr="00BB6462">
              <w:rPr>
                <w:rFonts w:ascii="HG丸ｺﾞｼｯｸM-PRO" w:eastAsia="HG丸ｺﾞｼｯｸM-PRO" w:hAnsi="HG丸ｺﾞｼｯｸM-PRO" w:hint="eastAsia"/>
              </w:rPr>
              <w:t>（Ⅲ）</w:t>
            </w:r>
          </w:p>
        </w:tc>
        <w:tc>
          <w:tcPr>
            <w:tcW w:w="1134" w:type="dxa"/>
            <w:shd w:val="clear" w:color="auto" w:fill="D1EEF9" w:themeFill="accent1" w:themeFillTint="33"/>
            <w:vAlign w:val="center"/>
          </w:tcPr>
          <w:p w:rsidR="00180D25" w:rsidRPr="00BB6462" w:rsidRDefault="00180D25" w:rsidP="005358B4">
            <w:pPr>
              <w:spacing w:line="360" w:lineRule="exact"/>
              <w:jc w:val="both"/>
              <w:rPr>
                <w:rFonts w:ascii="HG丸ｺﾞｼｯｸM-PRO" w:eastAsia="HG丸ｺﾞｼｯｸM-PRO" w:hAnsi="HG丸ｺﾞｼｯｸM-PRO"/>
              </w:rPr>
            </w:pPr>
            <w:r w:rsidRPr="00BB6462">
              <w:rPr>
                <w:rFonts w:ascii="HG丸ｺﾞｼｯｸM-PRO" w:eastAsia="HG丸ｺﾞｼｯｸM-PRO" w:hAnsi="HG丸ｺﾞｼｯｸM-PRO" w:hint="eastAsia"/>
              </w:rPr>
              <w:t>（Ⅳ）</w:t>
            </w:r>
          </w:p>
        </w:tc>
      </w:tr>
      <w:tr w:rsidR="00A44F83" w:rsidTr="005358B4">
        <w:trPr>
          <w:trHeight w:val="567"/>
        </w:trPr>
        <w:tc>
          <w:tcPr>
            <w:tcW w:w="0" w:type="auto"/>
            <w:vAlign w:val="center"/>
          </w:tcPr>
          <w:p w:rsidR="00180D25" w:rsidRPr="00BB6462" w:rsidRDefault="00180D25" w:rsidP="005358B4">
            <w:pPr>
              <w:spacing w:line="360" w:lineRule="exact"/>
              <w:jc w:val="both"/>
              <w:rPr>
                <w:rFonts w:ascii="HG丸ｺﾞｼｯｸM-PRO" w:eastAsia="HG丸ｺﾞｼｯｸM-PRO" w:hAnsi="HG丸ｺﾞｼｯｸM-PRO"/>
              </w:rPr>
            </w:pPr>
            <w:r w:rsidRPr="00BB6462">
              <w:rPr>
                <w:rFonts w:ascii="HG丸ｺﾞｼｯｸM-PRO" w:eastAsia="HG丸ｺﾞｼｯｸM-PRO" w:hAnsi="HG丸ｺﾞｼｯｸM-PRO" w:hint="eastAsia"/>
              </w:rPr>
              <w:t>常勤かつ専従の相談支援専門員の配置数</w:t>
            </w:r>
          </w:p>
        </w:tc>
        <w:tc>
          <w:tcPr>
            <w:tcW w:w="1134" w:type="dxa"/>
            <w:vAlign w:val="center"/>
          </w:tcPr>
          <w:p w:rsidR="00180D25" w:rsidRPr="00BB6462" w:rsidRDefault="00180D25" w:rsidP="005358B4">
            <w:pPr>
              <w:spacing w:line="360" w:lineRule="exact"/>
              <w:jc w:val="center"/>
              <w:rPr>
                <w:rFonts w:ascii="HG丸ｺﾞｼｯｸM-PRO" w:eastAsia="HG丸ｺﾞｼｯｸM-PRO" w:hAnsi="HG丸ｺﾞｼｯｸM-PRO"/>
              </w:rPr>
            </w:pPr>
            <w:r w:rsidRPr="00BB6462">
              <w:rPr>
                <w:rFonts w:ascii="HG丸ｺﾞｼｯｸM-PRO" w:eastAsia="HG丸ｺﾞｼｯｸM-PRO" w:hAnsi="HG丸ｺﾞｼｯｸM-PRO" w:hint="eastAsia"/>
              </w:rPr>
              <w:t>４名以上</w:t>
            </w:r>
          </w:p>
        </w:tc>
        <w:tc>
          <w:tcPr>
            <w:tcW w:w="1134" w:type="dxa"/>
            <w:vAlign w:val="center"/>
          </w:tcPr>
          <w:p w:rsidR="00180D25" w:rsidRPr="00BB6462" w:rsidRDefault="00180D25" w:rsidP="005358B4">
            <w:pPr>
              <w:spacing w:line="360" w:lineRule="exact"/>
              <w:jc w:val="center"/>
              <w:rPr>
                <w:rFonts w:ascii="HG丸ｺﾞｼｯｸM-PRO" w:eastAsia="HG丸ｺﾞｼｯｸM-PRO" w:hAnsi="HG丸ｺﾞｼｯｸM-PRO"/>
              </w:rPr>
            </w:pPr>
            <w:r w:rsidRPr="00BB6462">
              <w:rPr>
                <w:rFonts w:ascii="HG丸ｺﾞｼｯｸM-PRO" w:eastAsia="HG丸ｺﾞｼｯｸM-PRO" w:hAnsi="HG丸ｺﾞｼｯｸM-PRO" w:hint="eastAsia"/>
              </w:rPr>
              <w:t>３名以上</w:t>
            </w:r>
          </w:p>
        </w:tc>
        <w:tc>
          <w:tcPr>
            <w:tcW w:w="1134" w:type="dxa"/>
            <w:vAlign w:val="center"/>
          </w:tcPr>
          <w:p w:rsidR="00180D25" w:rsidRPr="00BB6462" w:rsidRDefault="00180D25" w:rsidP="005358B4">
            <w:pPr>
              <w:spacing w:line="360" w:lineRule="exact"/>
              <w:jc w:val="center"/>
              <w:rPr>
                <w:rFonts w:ascii="HG丸ｺﾞｼｯｸM-PRO" w:eastAsia="HG丸ｺﾞｼｯｸM-PRO" w:hAnsi="HG丸ｺﾞｼｯｸM-PRO"/>
              </w:rPr>
            </w:pPr>
            <w:r w:rsidRPr="00BB6462">
              <w:rPr>
                <w:rFonts w:ascii="HG丸ｺﾞｼｯｸM-PRO" w:eastAsia="HG丸ｺﾞｼｯｸM-PRO" w:hAnsi="HG丸ｺﾞｼｯｸM-PRO" w:hint="eastAsia"/>
              </w:rPr>
              <w:t>２名以上</w:t>
            </w:r>
          </w:p>
        </w:tc>
        <w:tc>
          <w:tcPr>
            <w:tcW w:w="1134" w:type="dxa"/>
            <w:vMerge w:val="restart"/>
            <w:vAlign w:val="center"/>
          </w:tcPr>
          <w:p w:rsidR="00180D25" w:rsidRPr="00BB6462" w:rsidRDefault="00180D25" w:rsidP="005358B4">
            <w:pPr>
              <w:spacing w:line="360" w:lineRule="exact"/>
              <w:jc w:val="center"/>
              <w:rPr>
                <w:rFonts w:ascii="HG丸ｺﾞｼｯｸM-PRO" w:eastAsia="HG丸ｺﾞｼｯｸM-PRO" w:hAnsi="HG丸ｺﾞｼｯｸM-PRO"/>
              </w:rPr>
            </w:pPr>
            <w:r w:rsidRPr="00BB6462">
              <w:rPr>
                <w:rFonts w:ascii="HG丸ｺﾞｼｯｸM-PRO" w:eastAsia="HG丸ｺﾞｼｯｸM-PRO" w:hAnsi="HG丸ｺﾞｼｯｸM-PRO" w:hint="eastAsia"/>
              </w:rPr>
              <w:t>※</w:t>
            </w:r>
          </w:p>
        </w:tc>
      </w:tr>
      <w:tr w:rsidR="00A44F83" w:rsidTr="005358B4">
        <w:trPr>
          <w:trHeight w:val="567"/>
        </w:trPr>
        <w:tc>
          <w:tcPr>
            <w:tcW w:w="0" w:type="auto"/>
            <w:vAlign w:val="center"/>
          </w:tcPr>
          <w:p w:rsidR="00180D25" w:rsidRPr="00BB6462" w:rsidRDefault="00180D25" w:rsidP="005358B4">
            <w:pPr>
              <w:spacing w:line="360" w:lineRule="exact"/>
              <w:jc w:val="both"/>
              <w:rPr>
                <w:rFonts w:ascii="HG丸ｺﾞｼｯｸM-PRO" w:eastAsia="HG丸ｺﾞｼｯｸM-PRO" w:hAnsi="HG丸ｺﾞｼｯｸM-PRO"/>
              </w:rPr>
            </w:pPr>
            <w:r w:rsidRPr="00BB6462">
              <w:rPr>
                <w:rFonts w:ascii="HG丸ｺﾞｼｯｸM-PRO" w:eastAsia="HG丸ｺﾞｼｯｸM-PRO" w:hAnsi="HG丸ｺﾞｼｯｸM-PRO" w:hint="eastAsia"/>
              </w:rPr>
              <w:t>上記のうち１名以上が現任研修修了者</w:t>
            </w:r>
          </w:p>
        </w:tc>
        <w:tc>
          <w:tcPr>
            <w:tcW w:w="1134" w:type="dxa"/>
            <w:vAlign w:val="center"/>
          </w:tcPr>
          <w:p w:rsidR="00180D25" w:rsidRPr="00BB6462" w:rsidRDefault="00155A02" w:rsidP="005358B4">
            <w:pPr>
              <w:spacing w:line="360" w:lineRule="exact"/>
              <w:jc w:val="center"/>
              <w:rPr>
                <w:rFonts w:ascii="HG丸ｺﾞｼｯｸM-PRO" w:eastAsia="HG丸ｺﾞｼｯｸM-PRO" w:hAnsi="HG丸ｺﾞｼｯｸM-PRO"/>
              </w:rPr>
            </w:pPr>
            <w:r w:rsidRPr="00BB6462">
              <w:rPr>
                <w:rFonts w:ascii="HG丸ｺﾞｼｯｸM-PRO" w:eastAsia="HG丸ｺﾞｼｯｸM-PRO" w:hAnsi="HG丸ｺﾞｼｯｸM-PRO" w:hint="eastAsia"/>
              </w:rPr>
              <w:t>〇</w:t>
            </w:r>
          </w:p>
        </w:tc>
        <w:tc>
          <w:tcPr>
            <w:tcW w:w="1134" w:type="dxa"/>
            <w:vAlign w:val="center"/>
          </w:tcPr>
          <w:p w:rsidR="00180D25" w:rsidRPr="00BB6462" w:rsidRDefault="00155A02" w:rsidP="005358B4">
            <w:pPr>
              <w:spacing w:line="360" w:lineRule="exact"/>
              <w:jc w:val="center"/>
              <w:rPr>
                <w:rFonts w:ascii="HG丸ｺﾞｼｯｸM-PRO" w:eastAsia="HG丸ｺﾞｼｯｸM-PRO" w:hAnsi="HG丸ｺﾞｼｯｸM-PRO"/>
              </w:rPr>
            </w:pPr>
            <w:r w:rsidRPr="00BB6462">
              <w:rPr>
                <w:rFonts w:ascii="HG丸ｺﾞｼｯｸM-PRO" w:eastAsia="HG丸ｺﾞｼｯｸM-PRO" w:hAnsi="HG丸ｺﾞｼｯｸM-PRO" w:hint="eastAsia"/>
              </w:rPr>
              <w:t>〇</w:t>
            </w:r>
          </w:p>
        </w:tc>
        <w:tc>
          <w:tcPr>
            <w:tcW w:w="1134" w:type="dxa"/>
            <w:vAlign w:val="center"/>
          </w:tcPr>
          <w:p w:rsidR="00180D25" w:rsidRPr="00BB6462" w:rsidRDefault="00155A02" w:rsidP="005358B4">
            <w:pPr>
              <w:spacing w:line="360" w:lineRule="exact"/>
              <w:jc w:val="center"/>
              <w:rPr>
                <w:rFonts w:ascii="HG丸ｺﾞｼｯｸM-PRO" w:eastAsia="HG丸ｺﾞｼｯｸM-PRO" w:hAnsi="HG丸ｺﾞｼｯｸM-PRO"/>
              </w:rPr>
            </w:pPr>
            <w:r w:rsidRPr="00BB6462">
              <w:rPr>
                <w:rFonts w:ascii="HG丸ｺﾞｼｯｸM-PRO" w:eastAsia="HG丸ｺﾞｼｯｸM-PRO" w:hAnsi="HG丸ｺﾞｼｯｸM-PRO" w:hint="eastAsia"/>
              </w:rPr>
              <w:t>〇</w:t>
            </w:r>
          </w:p>
        </w:tc>
        <w:tc>
          <w:tcPr>
            <w:tcW w:w="1134" w:type="dxa"/>
            <w:vMerge/>
            <w:vAlign w:val="center"/>
          </w:tcPr>
          <w:p w:rsidR="00180D25" w:rsidRPr="00BB6462" w:rsidRDefault="00180D25" w:rsidP="005358B4">
            <w:pPr>
              <w:spacing w:line="360" w:lineRule="exact"/>
              <w:jc w:val="center"/>
              <w:rPr>
                <w:rFonts w:ascii="HG丸ｺﾞｼｯｸM-PRO" w:eastAsia="HG丸ｺﾞｼｯｸM-PRO" w:hAnsi="HG丸ｺﾞｼｯｸM-PRO"/>
              </w:rPr>
            </w:pPr>
          </w:p>
        </w:tc>
      </w:tr>
      <w:tr w:rsidR="00BB6462" w:rsidTr="005358B4">
        <w:trPr>
          <w:trHeight w:val="1134"/>
        </w:trPr>
        <w:tc>
          <w:tcPr>
            <w:tcW w:w="0" w:type="auto"/>
            <w:vAlign w:val="center"/>
          </w:tcPr>
          <w:p w:rsidR="00177C52" w:rsidRPr="00BB6462" w:rsidRDefault="00177C52" w:rsidP="005358B4">
            <w:pPr>
              <w:spacing w:line="360" w:lineRule="exact"/>
              <w:jc w:val="both"/>
              <w:rPr>
                <w:rFonts w:ascii="HG丸ｺﾞｼｯｸM-PRO" w:eastAsia="HG丸ｺﾞｼｯｸM-PRO" w:hAnsi="HG丸ｺﾞｼｯｸM-PRO"/>
              </w:rPr>
            </w:pPr>
            <w:r w:rsidRPr="00BB6462">
              <w:rPr>
                <w:rFonts w:ascii="HG丸ｺﾞｼｯｸM-PRO" w:eastAsia="HG丸ｺﾞｼｯｸM-PRO" w:hAnsi="HG丸ｺﾞｼｯｸM-PRO" w:hint="eastAsia"/>
              </w:rPr>
              <w:t>会議の定期的な開催</w:t>
            </w:r>
          </w:p>
          <w:p w:rsidR="00177C52" w:rsidRPr="00BB6462" w:rsidRDefault="00177C52" w:rsidP="005358B4">
            <w:pPr>
              <w:spacing w:line="360" w:lineRule="exact"/>
              <w:ind w:left="220" w:hangingChars="100" w:hanging="220"/>
              <w:jc w:val="both"/>
              <w:rPr>
                <w:rFonts w:ascii="HG丸ｺﾞｼｯｸM-PRO" w:eastAsia="HG丸ｺﾞｼｯｸM-PRO" w:hAnsi="HG丸ｺﾞｼｯｸM-PRO"/>
              </w:rPr>
            </w:pPr>
            <w:r w:rsidRPr="00BB6462">
              <w:rPr>
                <w:rFonts w:ascii="HG丸ｺﾞｼｯｸM-PRO" w:eastAsia="HG丸ｺﾞｼｯｸM-PRO" w:hAnsi="HG丸ｺﾞｼｯｸM-PRO" w:hint="eastAsia"/>
              </w:rPr>
              <w:t>※利用者に関する情報またはサービス提供の留意事項に関する伝達等を目的として実施</w:t>
            </w:r>
          </w:p>
        </w:tc>
        <w:tc>
          <w:tcPr>
            <w:tcW w:w="1134" w:type="dxa"/>
            <w:vAlign w:val="center"/>
          </w:tcPr>
          <w:p w:rsidR="00177C52" w:rsidRPr="00BB6462" w:rsidRDefault="00177C52" w:rsidP="005358B4">
            <w:pPr>
              <w:spacing w:line="360" w:lineRule="exact"/>
              <w:jc w:val="center"/>
              <w:rPr>
                <w:rFonts w:ascii="HG丸ｺﾞｼｯｸM-PRO" w:eastAsia="HG丸ｺﾞｼｯｸM-PRO" w:hAnsi="HG丸ｺﾞｼｯｸM-PRO"/>
              </w:rPr>
            </w:pPr>
            <w:r w:rsidRPr="00BB6462">
              <w:rPr>
                <w:rFonts w:ascii="HG丸ｺﾞｼｯｸM-PRO" w:eastAsia="HG丸ｺﾞｼｯｸM-PRO" w:hAnsi="HG丸ｺﾞｼｯｸM-PRO" w:hint="eastAsia"/>
              </w:rPr>
              <w:t>〇</w:t>
            </w:r>
          </w:p>
        </w:tc>
        <w:tc>
          <w:tcPr>
            <w:tcW w:w="1134" w:type="dxa"/>
            <w:vAlign w:val="center"/>
          </w:tcPr>
          <w:p w:rsidR="00177C52" w:rsidRPr="00BB6462" w:rsidRDefault="00177C52" w:rsidP="005358B4">
            <w:pPr>
              <w:spacing w:line="360" w:lineRule="exact"/>
              <w:jc w:val="center"/>
              <w:rPr>
                <w:rFonts w:ascii="HG丸ｺﾞｼｯｸM-PRO" w:eastAsia="HG丸ｺﾞｼｯｸM-PRO" w:hAnsi="HG丸ｺﾞｼｯｸM-PRO"/>
              </w:rPr>
            </w:pPr>
            <w:r w:rsidRPr="00BB6462">
              <w:rPr>
                <w:rFonts w:ascii="HG丸ｺﾞｼｯｸM-PRO" w:eastAsia="HG丸ｺﾞｼｯｸM-PRO" w:hAnsi="HG丸ｺﾞｼｯｸM-PRO" w:hint="eastAsia"/>
              </w:rPr>
              <w:t>〇</w:t>
            </w:r>
          </w:p>
        </w:tc>
        <w:tc>
          <w:tcPr>
            <w:tcW w:w="1134" w:type="dxa"/>
            <w:vAlign w:val="center"/>
          </w:tcPr>
          <w:p w:rsidR="00177C52" w:rsidRPr="00BB6462" w:rsidRDefault="00177C52" w:rsidP="005358B4">
            <w:pPr>
              <w:spacing w:line="360" w:lineRule="exact"/>
              <w:jc w:val="center"/>
              <w:rPr>
                <w:rFonts w:ascii="HG丸ｺﾞｼｯｸM-PRO" w:eastAsia="HG丸ｺﾞｼｯｸM-PRO" w:hAnsi="HG丸ｺﾞｼｯｸM-PRO"/>
              </w:rPr>
            </w:pPr>
            <w:r w:rsidRPr="00BB6462">
              <w:rPr>
                <w:rFonts w:ascii="HG丸ｺﾞｼｯｸM-PRO" w:eastAsia="HG丸ｺﾞｼｯｸM-PRO" w:hAnsi="HG丸ｺﾞｼｯｸM-PRO" w:hint="eastAsia"/>
              </w:rPr>
              <w:t>〇</w:t>
            </w:r>
          </w:p>
        </w:tc>
        <w:tc>
          <w:tcPr>
            <w:tcW w:w="1134" w:type="dxa"/>
            <w:vAlign w:val="center"/>
          </w:tcPr>
          <w:p w:rsidR="00177C52" w:rsidRPr="00BB6462" w:rsidRDefault="00177C52" w:rsidP="005358B4">
            <w:pPr>
              <w:spacing w:line="360" w:lineRule="exact"/>
              <w:jc w:val="center"/>
              <w:rPr>
                <w:rFonts w:ascii="HG丸ｺﾞｼｯｸM-PRO" w:eastAsia="HG丸ｺﾞｼｯｸM-PRO" w:hAnsi="HG丸ｺﾞｼｯｸM-PRO"/>
              </w:rPr>
            </w:pPr>
            <w:r w:rsidRPr="00BB6462">
              <w:rPr>
                <w:rFonts w:ascii="HG丸ｺﾞｼｯｸM-PRO" w:eastAsia="HG丸ｺﾞｼｯｸM-PRO" w:hAnsi="HG丸ｺﾞｼｯｸM-PRO" w:hint="eastAsia"/>
              </w:rPr>
              <w:t>〇</w:t>
            </w:r>
          </w:p>
        </w:tc>
      </w:tr>
      <w:tr w:rsidR="00A44F83" w:rsidTr="005358B4">
        <w:trPr>
          <w:trHeight w:val="1134"/>
        </w:trPr>
        <w:tc>
          <w:tcPr>
            <w:tcW w:w="0" w:type="auto"/>
            <w:vAlign w:val="center"/>
          </w:tcPr>
          <w:p w:rsidR="00177C52" w:rsidRPr="00BB6462" w:rsidRDefault="00177C52" w:rsidP="005358B4">
            <w:pPr>
              <w:spacing w:line="360" w:lineRule="exact"/>
              <w:jc w:val="both"/>
              <w:rPr>
                <w:rFonts w:ascii="HG丸ｺﾞｼｯｸM-PRO" w:eastAsia="HG丸ｺﾞｼｯｸM-PRO" w:hAnsi="HG丸ｺﾞｼｯｸM-PRO"/>
              </w:rPr>
            </w:pPr>
            <w:r w:rsidRPr="00BB6462">
              <w:rPr>
                <w:rFonts w:ascii="HG丸ｺﾞｼｯｸM-PRO" w:eastAsia="HG丸ｺﾞｼｯｸM-PRO" w:hAnsi="HG丸ｺﾞｼｯｸM-PRO" w:hint="eastAsia"/>
              </w:rPr>
              <w:t>２４時間連絡体制等</w:t>
            </w:r>
          </w:p>
          <w:p w:rsidR="00177C52" w:rsidRPr="00BB6462" w:rsidRDefault="00177C52" w:rsidP="005358B4">
            <w:pPr>
              <w:spacing w:line="360" w:lineRule="exact"/>
              <w:ind w:left="220" w:hangingChars="100" w:hanging="220"/>
              <w:jc w:val="both"/>
              <w:rPr>
                <w:rFonts w:ascii="HG丸ｺﾞｼｯｸM-PRO" w:eastAsia="HG丸ｺﾞｼｯｸM-PRO" w:hAnsi="HG丸ｺﾞｼｯｸM-PRO"/>
              </w:rPr>
            </w:pPr>
            <w:r w:rsidRPr="00BB6462">
              <w:rPr>
                <w:rFonts w:ascii="HG丸ｺﾞｼｯｸM-PRO" w:eastAsia="HG丸ｺﾞｼｯｸM-PRO" w:hAnsi="HG丸ｺﾞｼｯｸM-PRO" w:hint="eastAsia"/>
              </w:rPr>
              <w:t>※２４時間連絡体制確保、かつ、必要に応じて利用者等の相談に対応する体制を確保</w:t>
            </w:r>
          </w:p>
        </w:tc>
        <w:tc>
          <w:tcPr>
            <w:tcW w:w="1134" w:type="dxa"/>
            <w:vAlign w:val="center"/>
          </w:tcPr>
          <w:p w:rsidR="00177C52" w:rsidRPr="00BB6462" w:rsidRDefault="00177C52" w:rsidP="005358B4">
            <w:pPr>
              <w:spacing w:line="360" w:lineRule="exact"/>
              <w:jc w:val="center"/>
              <w:rPr>
                <w:rFonts w:ascii="HG丸ｺﾞｼｯｸM-PRO" w:eastAsia="HG丸ｺﾞｼｯｸM-PRO" w:hAnsi="HG丸ｺﾞｼｯｸM-PRO"/>
              </w:rPr>
            </w:pPr>
            <w:r w:rsidRPr="00BB6462">
              <w:rPr>
                <w:rFonts w:ascii="HG丸ｺﾞｼｯｸM-PRO" w:eastAsia="HG丸ｺﾞｼｯｸM-PRO" w:hAnsi="HG丸ｺﾞｼｯｸM-PRO" w:hint="eastAsia"/>
              </w:rPr>
              <w:t>〇</w:t>
            </w:r>
          </w:p>
        </w:tc>
        <w:tc>
          <w:tcPr>
            <w:tcW w:w="1134" w:type="dxa"/>
            <w:vAlign w:val="center"/>
          </w:tcPr>
          <w:p w:rsidR="00177C52" w:rsidRPr="00BB6462" w:rsidRDefault="00177C52" w:rsidP="005358B4">
            <w:pPr>
              <w:spacing w:line="360" w:lineRule="exact"/>
              <w:jc w:val="center"/>
              <w:rPr>
                <w:rFonts w:ascii="HG丸ｺﾞｼｯｸM-PRO" w:eastAsia="HG丸ｺﾞｼｯｸM-PRO" w:hAnsi="HG丸ｺﾞｼｯｸM-PRO"/>
              </w:rPr>
            </w:pPr>
            <w:r w:rsidRPr="00BB6462">
              <w:rPr>
                <w:rFonts w:ascii="HG丸ｺﾞｼｯｸM-PRO" w:eastAsia="HG丸ｺﾞｼｯｸM-PRO" w:hAnsi="HG丸ｺﾞｼｯｸM-PRO" w:hint="eastAsia"/>
              </w:rPr>
              <w:t>〇</w:t>
            </w:r>
          </w:p>
        </w:tc>
        <w:tc>
          <w:tcPr>
            <w:tcW w:w="1134" w:type="dxa"/>
            <w:vAlign w:val="center"/>
          </w:tcPr>
          <w:p w:rsidR="00177C52" w:rsidRPr="00A44F83" w:rsidRDefault="00A44F83" w:rsidP="005358B4">
            <w:pPr>
              <w:spacing w:line="360" w:lineRule="exact"/>
              <w:jc w:val="center"/>
              <w:rPr>
                <w:rFonts w:ascii="HG丸ｺﾞｼｯｸM-PRO" w:eastAsia="HG丸ｺﾞｼｯｸM-PRO" w:hAnsi="HG丸ｺﾞｼｯｸM-PRO"/>
              </w:rPr>
            </w:pPr>
            <w:r w:rsidRPr="00A44F83">
              <w:rPr>
                <w:rFonts w:ascii="HG丸ｺﾞｼｯｸM-PRO" w:eastAsia="HG丸ｺﾞｼｯｸM-PRO" w:hAnsi="HG丸ｺﾞｼｯｸM-PRO" w:hint="eastAsia"/>
              </w:rPr>
              <w:t>―</w:t>
            </w:r>
          </w:p>
        </w:tc>
        <w:tc>
          <w:tcPr>
            <w:tcW w:w="1134" w:type="dxa"/>
            <w:vAlign w:val="center"/>
          </w:tcPr>
          <w:p w:rsidR="00177C52" w:rsidRPr="00BB6462" w:rsidRDefault="00A44F83" w:rsidP="005358B4">
            <w:pPr>
              <w:spacing w:line="3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BB6462" w:rsidTr="005358B4">
        <w:trPr>
          <w:trHeight w:val="1134"/>
        </w:trPr>
        <w:tc>
          <w:tcPr>
            <w:tcW w:w="0" w:type="auto"/>
            <w:vAlign w:val="center"/>
          </w:tcPr>
          <w:p w:rsidR="00177C52" w:rsidRPr="00BB6462" w:rsidRDefault="00177C52" w:rsidP="005358B4">
            <w:pPr>
              <w:spacing w:line="360" w:lineRule="exact"/>
              <w:jc w:val="both"/>
              <w:rPr>
                <w:rFonts w:ascii="HG丸ｺﾞｼｯｸM-PRO" w:eastAsia="HG丸ｺﾞｼｯｸM-PRO" w:hAnsi="HG丸ｺﾞｼｯｸM-PRO"/>
              </w:rPr>
            </w:pPr>
            <w:r w:rsidRPr="00BB6462">
              <w:rPr>
                <w:rFonts w:ascii="HG丸ｺﾞｼｯｸM-PRO" w:eastAsia="HG丸ｺﾞｼｯｸM-PRO" w:hAnsi="HG丸ｺﾞｼｯｸM-PRO" w:hint="eastAsia"/>
              </w:rPr>
              <w:t>新規採用者への動向による研修を実施</w:t>
            </w:r>
          </w:p>
          <w:p w:rsidR="00177C52" w:rsidRPr="00BB6462" w:rsidRDefault="005F7B7E" w:rsidP="005358B4">
            <w:pPr>
              <w:spacing w:line="360" w:lineRule="exact"/>
              <w:ind w:left="220" w:hangingChars="100" w:hanging="220"/>
              <w:jc w:val="both"/>
              <w:rPr>
                <w:rFonts w:ascii="HG丸ｺﾞｼｯｸM-PRO" w:eastAsia="HG丸ｺﾞｼｯｸM-PRO" w:hAnsi="HG丸ｺﾞｼｯｸM-PRO"/>
              </w:rPr>
            </w:pPr>
            <w:r>
              <w:rPr>
                <w:rFonts w:ascii="HG丸ｺﾞｼｯｸM-PRO" w:eastAsia="HG丸ｺﾞｼｯｸM-PRO" w:hAnsi="HG丸ｺﾞｼｯｸM-PRO" w:hint="eastAsia"/>
              </w:rPr>
              <w:t>※すべ</w:t>
            </w:r>
            <w:r w:rsidR="00177C52" w:rsidRPr="00BB6462">
              <w:rPr>
                <w:rFonts w:ascii="HG丸ｺﾞｼｯｸM-PRO" w:eastAsia="HG丸ｺﾞｼｯｸM-PRO" w:hAnsi="HG丸ｺﾞｼｯｸM-PRO" w:hint="eastAsia"/>
              </w:rPr>
              <w:t>ての新規相談支援専門員に対し、現任研修</w:t>
            </w:r>
            <w:r w:rsidR="00BB6462" w:rsidRPr="00BB6462">
              <w:rPr>
                <w:rFonts w:ascii="HG丸ｺﾞｼｯｸM-PRO" w:eastAsia="HG丸ｺﾞｼｯｸM-PRO" w:hAnsi="HG丸ｺﾞｼｯｸM-PRO" w:hint="eastAsia"/>
              </w:rPr>
              <w:t>を</w:t>
            </w:r>
            <w:r w:rsidR="00177C52" w:rsidRPr="00BB6462">
              <w:rPr>
                <w:rFonts w:ascii="HG丸ｺﾞｼｯｸM-PRO" w:eastAsia="HG丸ｺﾞｼｯｸM-PRO" w:hAnsi="HG丸ｺﾞｼｯｸM-PRO" w:hint="eastAsia"/>
              </w:rPr>
              <w:t>修了</w:t>
            </w:r>
            <w:r w:rsidR="00BB6462" w:rsidRPr="00BB6462">
              <w:rPr>
                <w:rFonts w:ascii="HG丸ｺﾞｼｯｸM-PRO" w:eastAsia="HG丸ｺﾞｼｯｸM-PRO" w:hAnsi="HG丸ｺﾞｼｯｸM-PRO" w:hint="eastAsia"/>
              </w:rPr>
              <w:t>した</w:t>
            </w:r>
            <w:r w:rsidR="00177C52" w:rsidRPr="00BB6462">
              <w:rPr>
                <w:rFonts w:ascii="HG丸ｺﾞｼｯｸM-PRO" w:eastAsia="HG丸ｺﾞｼｯｸM-PRO" w:hAnsi="HG丸ｺﾞｼｯｸM-PRO" w:hint="eastAsia"/>
              </w:rPr>
              <w:t>相談支援専門員の同行による研修</w:t>
            </w:r>
          </w:p>
        </w:tc>
        <w:tc>
          <w:tcPr>
            <w:tcW w:w="1134" w:type="dxa"/>
            <w:vAlign w:val="center"/>
          </w:tcPr>
          <w:p w:rsidR="00177C52" w:rsidRPr="00BB6462" w:rsidRDefault="00177C52" w:rsidP="005358B4">
            <w:pPr>
              <w:spacing w:line="360" w:lineRule="exact"/>
              <w:jc w:val="center"/>
              <w:rPr>
                <w:rFonts w:ascii="HG丸ｺﾞｼｯｸM-PRO" w:eastAsia="HG丸ｺﾞｼｯｸM-PRO" w:hAnsi="HG丸ｺﾞｼｯｸM-PRO"/>
              </w:rPr>
            </w:pPr>
            <w:r w:rsidRPr="00BB6462">
              <w:rPr>
                <w:rFonts w:ascii="HG丸ｺﾞｼｯｸM-PRO" w:eastAsia="HG丸ｺﾞｼｯｸM-PRO" w:hAnsi="HG丸ｺﾞｼｯｸM-PRO" w:hint="eastAsia"/>
              </w:rPr>
              <w:t>〇</w:t>
            </w:r>
          </w:p>
        </w:tc>
        <w:tc>
          <w:tcPr>
            <w:tcW w:w="1134" w:type="dxa"/>
            <w:vAlign w:val="center"/>
          </w:tcPr>
          <w:p w:rsidR="00177C52" w:rsidRPr="00BB6462" w:rsidRDefault="00177C52" w:rsidP="005358B4">
            <w:pPr>
              <w:spacing w:line="360" w:lineRule="exact"/>
              <w:jc w:val="center"/>
              <w:rPr>
                <w:rFonts w:ascii="HG丸ｺﾞｼｯｸM-PRO" w:eastAsia="HG丸ｺﾞｼｯｸM-PRO" w:hAnsi="HG丸ｺﾞｼｯｸM-PRO"/>
              </w:rPr>
            </w:pPr>
            <w:r w:rsidRPr="00BB6462">
              <w:rPr>
                <w:rFonts w:ascii="HG丸ｺﾞｼｯｸM-PRO" w:eastAsia="HG丸ｺﾞｼｯｸM-PRO" w:hAnsi="HG丸ｺﾞｼｯｸM-PRO" w:hint="eastAsia"/>
              </w:rPr>
              <w:t>〇</w:t>
            </w:r>
          </w:p>
        </w:tc>
        <w:tc>
          <w:tcPr>
            <w:tcW w:w="1134" w:type="dxa"/>
            <w:vAlign w:val="center"/>
          </w:tcPr>
          <w:p w:rsidR="00177C52" w:rsidRPr="00BB6462" w:rsidRDefault="00177C52" w:rsidP="005358B4">
            <w:pPr>
              <w:spacing w:line="360" w:lineRule="exact"/>
              <w:jc w:val="center"/>
              <w:rPr>
                <w:rFonts w:ascii="HG丸ｺﾞｼｯｸM-PRO" w:eastAsia="HG丸ｺﾞｼｯｸM-PRO" w:hAnsi="HG丸ｺﾞｼｯｸM-PRO"/>
              </w:rPr>
            </w:pPr>
            <w:r w:rsidRPr="00BB6462">
              <w:rPr>
                <w:rFonts w:ascii="HG丸ｺﾞｼｯｸM-PRO" w:eastAsia="HG丸ｺﾞｼｯｸM-PRO" w:hAnsi="HG丸ｺﾞｼｯｸM-PRO" w:hint="eastAsia"/>
              </w:rPr>
              <w:t>〇</w:t>
            </w:r>
          </w:p>
        </w:tc>
        <w:tc>
          <w:tcPr>
            <w:tcW w:w="1134" w:type="dxa"/>
            <w:vAlign w:val="center"/>
          </w:tcPr>
          <w:p w:rsidR="00177C52" w:rsidRPr="00BB6462" w:rsidRDefault="00177C52" w:rsidP="005358B4">
            <w:pPr>
              <w:spacing w:line="360" w:lineRule="exact"/>
              <w:jc w:val="center"/>
              <w:rPr>
                <w:rFonts w:ascii="HG丸ｺﾞｼｯｸM-PRO" w:eastAsia="HG丸ｺﾞｼｯｸM-PRO" w:hAnsi="HG丸ｺﾞｼｯｸM-PRO"/>
              </w:rPr>
            </w:pPr>
            <w:r w:rsidRPr="00BB6462">
              <w:rPr>
                <w:rFonts w:ascii="HG丸ｺﾞｼｯｸM-PRO" w:eastAsia="HG丸ｺﾞｼｯｸM-PRO" w:hAnsi="HG丸ｺﾞｼｯｸM-PRO" w:hint="eastAsia"/>
              </w:rPr>
              <w:t>〇</w:t>
            </w:r>
          </w:p>
        </w:tc>
      </w:tr>
      <w:tr w:rsidR="00BB6462" w:rsidTr="005358B4">
        <w:trPr>
          <w:trHeight w:val="1134"/>
        </w:trPr>
        <w:tc>
          <w:tcPr>
            <w:tcW w:w="0" w:type="auto"/>
            <w:vAlign w:val="center"/>
          </w:tcPr>
          <w:p w:rsidR="00177C52" w:rsidRPr="00BB6462" w:rsidRDefault="00177C52" w:rsidP="005358B4">
            <w:pPr>
              <w:spacing w:line="360" w:lineRule="exact"/>
              <w:jc w:val="both"/>
              <w:rPr>
                <w:rFonts w:ascii="HG丸ｺﾞｼｯｸM-PRO" w:eastAsia="HG丸ｺﾞｼｯｸM-PRO" w:hAnsi="HG丸ｺﾞｼｯｸM-PRO"/>
              </w:rPr>
            </w:pPr>
            <w:r w:rsidRPr="00BB6462">
              <w:rPr>
                <w:rFonts w:ascii="HG丸ｺﾞｼｯｸM-PRO" w:eastAsia="HG丸ｺﾞｼｯｸM-PRO" w:hAnsi="HG丸ｺﾞｼｯｸM-PRO" w:hint="eastAsia"/>
              </w:rPr>
              <w:t>困難事例への対応</w:t>
            </w:r>
          </w:p>
          <w:p w:rsidR="00177C52" w:rsidRPr="00BB6462" w:rsidRDefault="00177C52" w:rsidP="005358B4">
            <w:pPr>
              <w:spacing w:line="360" w:lineRule="exact"/>
              <w:ind w:left="220" w:hangingChars="100" w:hanging="220"/>
              <w:jc w:val="both"/>
              <w:rPr>
                <w:rFonts w:ascii="HG丸ｺﾞｼｯｸM-PRO" w:eastAsia="HG丸ｺﾞｼｯｸM-PRO" w:hAnsi="HG丸ｺﾞｼｯｸM-PRO"/>
              </w:rPr>
            </w:pPr>
            <w:r w:rsidRPr="00BB6462">
              <w:rPr>
                <w:rFonts w:ascii="HG丸ｺﾞｼｯｸM-PRO" w:eastAsia="HG丸ｺﾞｼｯｸM-PRO" w:hAnsi="HG丸ｺﾞｼｯｸM-PRO" w:hint="eastAsia"/>
              </w:rPr>
              <w:t>※基幹相談支援センター等から困難事例を紹介された場合も支援を提供</w:t>
            </w:r>
          </w:p>
        </w:tc>
        <w:tc>
          <w:tcPr>
            <w:tcW w:w="1134" w:type="dxa"/>
            <w:vAlign w:val="center"/>
          </w:tcPr>
          <w:p w:rsidR="00177C52" w:rsidRPr="00BB6462" w:rsidRDefault="00177C52" w:rsidP="005358B4">
            <w:pPr>
              <w:spacing w:line="360" w:lineRule="exact"/>
              <w:jc w:val="center"/>
              <w:rPr>
                <w:rFonts w:ascii="HG丸ｺﾞｼｯｸM-PRO" w:eastAsia="HG丸ｺﾞｼｯｸM-PRO" w:hAnsi="HG丸ｺﾞｼｯｸM-PRO"/>
              </w:rPr>
            </w:pPr>
            <w:r w:rsidRPr="00BB6462">
              <w:rPr>
                <w:rFonts w:ascii="HG丸ｺﾞｼｯｸM-PRO" w:eastAsia="HG丸ｺﾞｼｯｸM-PRO" w:hAnsi="HG丸ｺﾞｼｯｸM-PRO" w:hint="eastAsia"/>
              </w:rPr>
              <w:t>〇</w:t>
            </w:r>
          </w:p>
        </w:tc>
        <w:tc>
          <w:tcPr>
            <w:tcW w:w="1134" w:type="dxa"/>
            <w:vAlign w:val="center"/>
          </w:tcPr>
          <w:p w:rsidR="00177C52" w:rsidRPr="00BB6462" w:rsidRDefault="00177C52" w:rsidP="005358B4">
            <w:pPr>
              <w:spacing w:line="360" w:lineRule="exact"/>
              <w:jc w:val="center"/>
              <w:rPr>
                <w:rFonts w:ascii="HG丸ｺﾞｼｯｸM-PRO" w:eastAsia="HG丸ｺﾞｼｯｸM-PRO" w:hAnsi="HG丸ｺﾞｼｯｸM-PRO"/>
              </w:rPr>
            </w:pPr>
            <w:r w:rsidRPr="00BB6462">
              <w:rPr>
                <w:rFonts w:ascii="HG丸ｺﾞｼｯｸM-PRO" w:eastAsia="HG丸ｺﾞｼｯｸM-PRO" w:hAnsi="HG丸ｺﾞｼｯｸM-PRO" w:hint="eastAsia"/>
              </w:rPr>
              <w:t>〇</w:t>
            </w:r>
          </w:p>
        </w:tc>
        <w:tc>
          <w:tcPr>
            <w:tcW w:w="1134" w:type="dxa"/>
            <w:vAlign w:val="center"/>
          </w:tcPr>
          <w:p w:rsidR="00177C52" w:rsidRPr="00BB6462" w:rsidRDefault="00177C52" w:rsidP="005358B4">
            <w:pPr>
              <w:spacing w:line="360" w:lineRule="exact"/>
              <w:jc w:val="center"/>
              <w:rPr>
                <w:rFonts w:ascii="HG丸ｺﾞｼｯｸM-PRO" w:eastAsia="HG丸ｺﾞｼｯｸM-PRO" w:hAnsi="HG丸ｺﾞｼｯｸM-PRO"/>
              </w:rPr>
            </w:pPr>
            <w:r w:rsidRPr="00BB6462">
              <w:rPr>
                <w:rFonts w:ascii="HG丸ｺﾞｼｯｸM-PRO" w:eastAsia="HG丸ｺﾞｼｯｸM-PRO" w:hAnsi="HG丸ｺﾞｼｯｸM-PRO" w:hint="eastAsia"/>
              </w:rPr>
              <w:t>〇</w:t>
            </w:r>
          </w:p>
        </w:tc>
        <w:tc>
          <w:tcPr>
            <w:tcW w:w="1134" w:type="dxa"/>
            <w:vAlign w:val="center"/>
          </w:tcPr>
          <w:p w:rsidR="00177C52" w:rsidRPr="00BB6462" w:rsidRDefault="00177C52" w:rsidP="005358B4">
            <w:pPr>
              <w:spacing w:line="360" w:lineRule="exact"/>
              <w:jc w:val="center"/>
              <w:rPr>
                <w:rFonts w:ascii="HG丸ｺﾞｼｯｸM-PRO" w:eastAsia="HG丸ｺﾞｼｯｸM-PRO" w:hAnsi="HG丸ｺﾞｼｯｸM-PRO"/>
              </w:rPr>
            </w:pPr>
            <w:r w:rsidRPr="00BB6462">
              <w:rPr>
                <w:rFonts w:ascii="HG丸ｺﾞｼｯｸM-PRO" w:eastAsia="HG丸ｺﾞｼｯｸM-PRO" w:hAnsi="HG丸ｺﾞｼｯｸM-PRO" w:hint="eastAsia"/>
              </w:rPr>
              <w:t>〇</w:t>
            </w:r>
          </w:p>
        </w:tc>
      </w:tr>
      <w:tr w:rsidR="00A44F83" w:rsidTr="005358B4">
        <w:trPr>
          <w:trHeight w:val="1134"/>
        </w:trPr>
        <w:tc>
          <w:tcPr>
            <w:tcW w:w="0" w:type="auto"/>
            <w:vAlign w:val="center"/>
          </w:tcPr>
          <w:p w:rsidR="00BB6462" w:rsidRPr="00BB6462" w:rsidRDefault="00BB6462" w:rsidP="005358B4">
            <w:pPr>
              <w:spacing w:line="360" w:lineRule="exact"/>
              <w:jc w:val="both"/>
              <w:rPr>
                <w:rFonts w:ascii="HG丸ｺﾞｼｯｸM-PRO" w:eastAsia="HG丸ｺﾞｼｯｸM-PRO" w:hAnsi="HG丸ｺﾞｼｯｸM-PRO"/>
              </w:rPr>
            </w:pPr>
            <w:r w:rsidRPr="00BB6462">
              <w:rPr>
                <w:rFonts w:ascii="HG丸ｺﾞｼｯｸM-PRO" w:eastAsia="HG丸ｺﾞｼｯｸM-PRO" w:hAnsi="HG丸ｺﾞｼｯｸM-PRO" w:hint="eastAsia"/>
              </w:rPr>
              <w:t>事例検討会への参加</w:t>
            </w:r>
          </w:p>
          <w:p w:rsidR="00BB6462" w:rsidRPr="00BB6462" w:rsidRDefault="00BB6462" w:rsidP="005358B4">
            <w:pPr>
              <w:spacing w:line="360" w:lineRule="exact"/>
              <w:ind w:left="220" w:hangingChars="100" w:hanging="220"/>
              <w:jc w:val="both"/>
              <w:rPr>
                <w:rFonts w:ascii="HG丸ｺﾞｼｯｸM-PRO" w:eastAsia="HG丸ｺﾞｼｯｸM-PRO" w:hAnsi="HG丸ｺﾞｼｯｸM-PRO"/>
              </w:rPr>
            </w:pPr>
            <w:r w:rsidRPr="00BB6462">
              <w:rPr>
                <w:rFonts w:ascii="HG丸ｺﾞｼｯｸM-PRO" w:eastAsia="HG丸ｺﾞｼｯｸM-PRO" w:hAnsi="HG丸ｺﾞｼｯｸM-PRO" w:hint="eastAsia"/>
              </w:rPr>
              <w:t>※基幹相談支援センター等が実施する事例検討会への参加</w:t>
            </w:r>
          </w:p>
        </w:tc>
        <w:tc>
          <w:tcPr>
            <w:tcW w:w="1134" w:type="dxa"/>
            <w:vAlign w:val="center"/>
          </w:tcPr>
          <w:p w:rsidR="00BB6462" w:rsidRPr="00BB6462" w:rsidRDefault="00BB6462" w:rsidP="005358B4">
            <w:pPr>
              <w:spacing w:line="360" w:lineRule="exact"/>
              <w:jc w:val="center"/>
              <w:rPr>
                <w:rFonts w:ascii="HG丸ｺﾞｼｯｸM-PRO" w:eastAsia="HG丸ｺﾞｼｯｸM-PRO" w:hAnsi="HG丸ｺﾞｼｯｸM-PRO"/>
              </w:rPr>
            </w:pPr>
            <w:r w:rsidRPr="00BB6462">
              <w:rPr>
                <w:rFonts w:ascii="HG丸ｺﾞｼｯｸM-PRO" w:eastAsia="HG丸ｺﾞｼｯｸM-PRO" w:hAnsi="HG丸ｺﾞｼｯｸM-PRO" w:hint="eastAsia"/>
              </w:rPr>
              <w:t>〇</w:t>
            </w:r>
          </w:p>
        </w:tc>
        <w:tc>
          <w:tcPr>
            <w:tcW w:w="1134" w:type="dxa"/>
            <w:vAlign w:val="center"/>
          </w:tcPr>
          <w:p w:rsidR="00BB6462" w:rsidRPr="00BB6462" w:rsidRDefault="00BB6462" w:rsidP="005358B4">
            <w:pPr>
              <w:spacing w:line="360" w:lineRule="exact"/>
              <w:jc w:val="center"/>
              <w:rPr>
                <w:rFonts w:ascii="HG丸ｺﾞｼｯｸM-PRO" w:eastAsia="HG丸ｺﾞｼｯｸM-PRO" w:hAnsi="HG丸ｺﾞｼｯｸM-PRO"/>
              </w:rPr>
            </w:pPr>
            <w:r w:rsidRPr="00BB6462">
              <w:rPr>
                <w:rFonts w:ascii="HG丸ｺﾞｼｯｸM-PRO" w:eastAsia="HG丸ｺﾞｼｯｸM-PRO" w:hAnsi="HG丸ｺﾞｼｯｸM-PRO" w:hint="eastAsia"/>
              </w:rPr>
              <w:t>〇</w:t>
            </w:r>
          </w:p>
        </w:tc>
        <w:tc>
          <w:tcPr>
            <w:tcW w:w="1134" w:type="dxa"/>
            <w:vAlign w:val="center"/>
          </w:tcPr>
          <w:p w:rsidR="00BB6462" w:rsidRPr="00BB6462" w:rsidRDefault="00BB6462" w:rsidP="005358B4">
            <w:pPr>
              <w:spacing w:line="360" w:lineRule="exact"/>
              <w:jc w:val="center"/>
              <w:rPr>
                <w:rFonts w:ascii="HG丸ｺﾞｼｯｸM-PRO" w:eastAsia="HG丸ｺﾞｼｯｸM-PRO" w:hAnsi="HG丸ｺﾞｼｯｸM-PRO"/>
              </w:rPr>
            </w:pPr>
            <w:r w:rsidRPr="00BB6462">
              <w:rPr>
                <w:rFonts w:ascii="HG丸ｺﾞｼｯｸM-PRO" w:eastAsia="HG丸ｺﾞｼｯｸM-PRO" w:hAnsi="HG丸ｺﾞｼｯｸM-PRO" w:hint="eastAsia"/>
              </w:rPr>
              <w:t>〇</w:t>
            </w:r>
          </w:p>
        </w:tc>
        <w:tc>
          <w:tcPr>
            <w:tcW w:w="1134" w:type="dxa"/>
            <w:vAlign w:val="center"/>
          </w:tcPr>
          <w:p w:rsidR="00BB6462" w:rsidRPr="00BB6462" w:rsidRDefault="00BB6462" w:rsidP="005358B4">
            <w:pPr>
              <w:spacing w:line="360" w:lineRule="exact"/>
              <w:jc w:val="center"/>
              <w:rPr>
                <w:rFonts w:ascii="HG丸ｺﾞｼｯｸM-PRO" w:eastAsia="HG丸ｺﾞｼｯｸM-PRO" w:hAnsi="HG丸ｺﾞｼｯｸM-PRO"/>
              </w:rPr>
            </w:pPr>
            <w:r w:rsidRPr="00BB6462">
              <w:rPr>
                <w:rFonts w:ascii="HG丸ｺﾞｼｯｸM-PRO" w:eastAsia="HG丸ｺﾞｼｯｸM-PRO" w:hAnsi="HG丸ｺﾞｼｯｸM-PRO" w:hint="eastAsia"/>
              </w:rPr>
              <w:t>〇</w:t>
            </w:r>
          </w:p>
        </w:tc>
      </w:tr>
      <w:tr w:rsidR="00A44F83" w:rsidTr="005358B4">
        <w:trPr>
          <w:trHeight w:val="1134"/>
        </w:trPr>
        <w:tc>
          <w:tcPr>
            <w:tcW w:w="0" w:type="auto"/>
            <w:vAlign w:val="center"/>
          </w:tcPr>
          <w:p w:rsidR="00BB6462" w:rsidRPr="00BB6462" w:rsidRDefault="00BB6462" w:rsidP="005358B4">
            <w:pPr>
              <w:spacing w:line="360" w:lineRule="exact"/>
              <w:jc w:val="both"/>
              <w:rPr>
                <w:rFonts w:ascii="HG丸ｺﾞｼｯｸM-PRO" w:eastAsia="HG丸ｺﾞｼｯｸM-PRO" w:hAnsi="HG丸ｺﾞｼｯｸM-PRO"/>
              </w:rPr>
            </w:pPr>
            <w:r w:rsidRPr="00BB6462">
              <w:rPr>
                <w:rFonts w:ascii="HG丸ｺﾞｼｯｸM-PRO" w:eastAsia="HG丸ｺﾞｼｯｸM-PRO" w:hAnsi="HG丸ｺﾞｼｯｸM-PRO" w:hint="eastAsia"/>
              </w:rPr>
              <w:t>取扱件数</w:t>
            </w:r>
          </w:p>
          <w:p w:rsidR="00BB6462" w:rsidRPr="00BB6462" w:rsidRDefault="00BB6462" w:rsidP="005358B4">
            <w:pPr>
              <w:spacing w:line="360" w:lineRule="exact"/>
              <w:ind w:left="220" w:hangingChars="100" w:hanging="220"/>
              <w:jc w:val="both"/>
              <w:rPr>
                <w:rFonts w:ascii="HG丸ｺﾞｼｯｸM-PRO" w:eastAsia="HG丸ｺﾞｼｯｸM-PRO" w:hAnsi="HG丸ｺﾞｼｯｸM-PRO"/>
              </w:rPr>
            </w:pPr>
            <w:r w:rsidRPr="00BB6462">
              <w:rPr>
                <w:rFonts w:ascii="HG丸ｺﾞｼｯｸM-PRO" w:eastAsia="HG丸ｺﾞｼｯｸM-PRO" w:hAnsi="HG丸ｺﾞｼｯｸM-PRO" w:hint="eastAsia"/>
              </w:rPr>
              <w:t>※相談支援専門員１人あたりの１月の件数が４０件未満</w:t>
            </w:r>
          </w:p>
        </w:tc>
        <w:tc>
          <w:tcPr>
            <w:tcW w:w="1134" w:type="dxa"/>
            <w:vAlign w:val="center"/>
          </w:tcPr>
          <w:p w:rsidR="00BB6462" w:rsidRPr="00BB6462" w:rsidRDefault="00BB6462" w:rsidP="005358B4">
            <w:pPr>
              <w:spacing w:line="360" w:lineRule="exact"/>
              <w:jc w:val="center"/>
              <w:rPr>
                <w:rFonts w:ascii="HG丸ｺﾞｼｯｸM-PRO" w:eastAsia="HG丸ｺﾞｼｯｸM-PRO" w:hAnsi="HG丸ｺﾞｼｯｸM-PRO"/>
              </w:rPr>
            </w:pPr>
            <w:r w:rsidRPr="00BB6462">
              <w:rPr>
                <w:rFonts w:ascii="HG丸ｺﾞｼｯｸM-PRO" w:eastAsia="HG丸ｺﾞｼｯｸM-PRO" w:hAnsi="HG丸ｺﾞｼｯｸM-PRO" w:hint="eastAsia"/>
              </w:rPr>
              <w:t>〇</w:t>
            </w:r>
          </w:p>
        </w:tc>
        <w:tc>
          <w:tcPr>
            <w:tcW w:w="1134" w:type="dxa"/>
            <w:vAlign w:val="center"/>
          </w:tcPr>
          <w:p w:rsidR="00BB6462" w:rsidRPr="00BB6462" w:rsidRDefault="00BB6462" w:rsidP="005358B4">
            <w:pPr>
              <w:spacing w:line="360" w:lineRule="exact"/>
              <w:jc w:val="center"/>
              <w:rPr>
                <w:rFonts w:ascii="HG丸ｺﾞｼｯｸM-PRO" w:eastAsia="HG丸ｺﾞｼｯｸM-PRO" w:hAnsi="HG丸ｺﾞｼｯｸM-PRO"/>
              </w:rPr>
            </w:pPr>
            <w:r w:rsidRPr="00BB6462">
              <w:rPr>
                <w:rFonts w:ascii="HG丸ｺﾞｼｯｸM-PRO" w:eastAsia="HG丸ｺﾞｼｯｸM-PRO" w:hAnsi="HG丸ｺﾞｼｯｸM-PRO" w:hint="eastAsia"/>
              </w:rPr>
              <w:t>〇</w:t>
            </w:r>
          </w:p>
        </w:tc>
        <w:tc>
          <w:tcPr>
            <w:tcW w:w="1134" w:type="dxa"/>
            <w:vAlign w:val="center"/>
          </w:tcPr>
          <w:p w:rsidR="00BB6462" w:rsidRPr="00BB6462" w:rsidRDefault="00BB6462" w:rsidP="005358B4">
            <w:pPr>
              <w:spacing w:line="360" w:lineRule="exact"/>
              <w:jc w:val="center"/>
              <w:rPr>
                <w:rFonts w:ascii="HG丸ｺﾞｼｯｸM-PRO" w:eastAsia="HG丸ｺﾞｼｯｸM-PRO" w:hAnsi="HG丸ｺﾞｼｯｸM-PRO"/>
              </w:rPr>
            </w:pPr>
            <w:r w:rsidRPr="00BB6462">
              <w:rPr>
                <w:rFonts w:ascii="HG丸ｺﾞｼｯｸM-PRO" w:eastAsia="HG丸ｺﾞｼｯｸM-PRO" w:hAnsi="HG丸ｺﾞｼｯｸM-PRO" w:hint="eastAsia"/>
              </w:rPr>
              <w:t>〇</w:t>
            </w:r>
          </w:p>
        </w:tc>
        <w:tc>
          <w:tcPr>
            <w:tcW w:w="1134" w:type="dxa"/>
            <w:vAlign w:val="center"/>
          </w:tcPr>
          <w:p w:rsidR="00BB6462" w:rsidRPr="00BB6462" w:rsidRDefault="00BB6462" w:rsidP="005358B4">
            <w:pPr>
              <w:spacing w:line="360" w:lineRule="exact"/>
              <w:jc w:val="center"/>
              <w:rPr>
                <w:rFonts w:ascii="HG丸ｺﾞｼｯｸM-PRO" w:eastAsia="HG丸ｺﾞｼｯｸM-PRO" w:hAnsi="HG丸ｺﾞｼｯｸM-PRO"/>
              </w:rPr>
            </w:pPr>
            <w:r w:rsidRPr="00BB6462">
              <w:rPr>
                <w:rFonts w:ascii="HG丸ｺﾞｼｯｸM-PRO" w:eastAsia="HG丸ｺﾞｼｯｸM-PRO" w:hAnsi="HG丸ｺﾞｼｯｸM-PRO" w:hint="eastAsia"/>
              </w:rPr>
              <w:t>〇</w:t>
            </w:r>
          </w:p>
        </w:tc>
      </w:tr>
    </w:tbl>
    <w:p w:rsidR="00180D25" w:rsidRDefault="00BB6462" w:rsidP="005358B4">
      <w:pPr>
        <w:spacing w:after="0" w:line="360" w:lineRule="exact"/>
        <w:ind w:left="220" w:hangingChars="100" w:hanging="220"/>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※専従の相談支援専門員を２名以上配置し、そのうち１名以上が現任研修を修了した相談支援専門員</w:t>
      </w:r>
      <w:r w:rsidR="0009190D">
        <w:rPr>
          <w:rFonts w:ascii="HG丸ｺﾞｼｯｸM-PRO" w:eastAsia="HG丸ｺﾞｼｯｸM-PRO" w:hAnsi="HG丸ｺﾞｼｯｸM-PRO" w:hint="eastAsia"/>
          <w:szCs w:val="24"/>
        </w:rPr>
        <w:t>であること。</w:t>
      </w:r>
    </w:p>
    <w:p w:rsidR="00BB6462" w:rsidRPr="00F40844" w:rsidRDefault="003B3BC1" w:rsidP="005358B4">
      <w:pPr>
        <w:spacing w:after="0"/>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lastRenderedPageBreak/>
        <w:t xml:space="preserve">　　　②請求までの流れ</w:t>
      </w:r>
    </w:p>
    <w:p w:rsidR="00813419" w:rsidRDefault="00B530F9" w:rsidP="005358B4">
      <w:pPr>
        <w:spacing w:after="0" w:line="360" w:lineRule="exact"/>
        <w:jc w:val="both"/>
        <w:rPr>
          <w:rFonts w:ascii="HG丸ｺﾞｼｯｸM-PRO" w:eastAsia="HG丸ｺﾞｼｯｸM-PRO" w:hAnsi="HG丸ｺﾞｼｯｸM-PRO"/>
          <w:szCs w:val="24"/>
        </w:rPr>
      </w:pPr>
      <w:r w:rsidRPr="00F40844">
        <w:rPr>
          <w:rFonts w:ascii="HG丸ｺﾞｼｯｸM-PRO" w:eastAsia="HG丸ｺﾞｼｯｸM-PRO" w:hAnsi="HG丸ｺﾞｼｯｸM-PRO" w:hint="eastAsia"/>
          <w:szCs w:val="24"/>
        </w:rPr>
        <w:t xml:space="preserve">　　　　ⅰ．</w:t>
      </w:r>
      <w:r w:rsidR="003B3BC1">
        <w:rPr>
          <w:rFonts w:ascii="HG丸ｺﾞｼｯｸM-PRO" w:eastAsia="HG丸ｺﾞｼｯｸM-PRO" w:hAnsi="HG丸ｺﾞｼｯｸM-PRO" w:hint="eastAsia"/>
          <w:szCs w:val="24"/>
        </w:rPr>
        <w:t>算定したい月の前月１０日までに区へ届出をします。</w:t>
      </w:r>
    </w:p>
    <w:p w:rsidR="003B3BC1" w:rsidRDefault="003B3BC1" w:rsidP="005358B4">
      <w:pPr>
        <w:spacing w:after="0" w:line="360" w:lineRule="exact"/>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ⅱ．</w:t>
      </w:r>
      <w:r w:rsidR="00804446">
        <w:rPr>
          <w:rFonts w:ascii="HG丸ｺﾞｼｯｸM-PRO" w:eastAsia="HG丸ｺﾞｼｯｸM-PRO" w:hAnsi="HG丸ｺﾞｼｯｸM-PRO" w:hint="eastAsia"/>
          <w:szCs w:val="24"/>
        </w:rPr>
        <w:t>区は、届出書類を受領・審査し、東京都へ登録依頼を行います。</w:t>
      </w:r>
    </w:p>
    <w:p w:rsidR="00804446" w:rsidRDefault="00804446" w:rsidP="005358B4">
      <w:pPr>
        <w:spacing w:after="0" w:line="360" w:lineRule="exact"/>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※不備がある場合は、東京都への登録依頼を行えません。</w:t>
      </w:r>
    </w:p>
    <w:p w:rsidR="00804446" w:rsidRDefault="00804446" w:rsidP="005358B4">
      <w:pPr>
        <w:spacing w:after="0" w:line="360" w:lineRule="exact"/>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ⅲ．東京都は、区からの登録依頼を受け、東京都の事業台帳へ加算情報を登録します。</w:t>
      </w:r>
    </w:p>
    <w:p w:rsidR="00804446" w:rsidRDefault="00804446" w:rsidP="005358B4">
      <w:pPr>
        <w:spacing w:after="0" w:line="360" w:lineRule="exact"/>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ⅳ．登録された加算情報は、東京都から国保連へ伝送されます。</w:t>
      </w:r>
    </w:p>
    <w:p w:rsidR="00804446" w:rsidRDefault="00804446" w:rsidP="005358B4">
      <w:pPr>
        <w:spacing w:line="360" w:lineRule="exact"/>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ⅴ．国保連が、加算情報の処理を行い、処理完了後に算定開始となります。</w:t>
      </w:r>
    </w:p>
    <w:p w:rsidR="00657561" w:rsidRDefault="00657561" w:rsidP="005358B4">
      <w:pPr>
        <w:spacing w:after="0" w:line="360" w:lineRule="exact"/>
        <w:jc w:val="both"/>
        <w:rPr>
          <w:rFonts w:ascii="HG丸ｺﾞｼｯｸM-PRO" w:eastAsia="HG丸ｺﾞｼｯｸM-PRO" w:hAnsi="HG丸ｺﾞｼｯｸM-PRO"/>
          <w:szCs w:val="24"/>
        </w:rPr>
      </w:pPr>
      <w:r w:rsidRPr="00657561">
        <w:rPr>
          <w:rFonts w:ascii="HG丸ｺﾞｼｯｸM-PRO" w:eastAsia="HG丸ｺﾞｼｯｸM-PRO" w:hAnsi="HG丸ｺﾞｼｯｸM-PRO" w:hint="eastAsia"/>
          <w:szCs w:val="24"/>
        </w:rPr>
        <w:t xml:space="preserve">　　　</w:t>
      </w:r>
      <w:r>
        <w:rPr>
          <w:rFonts w:ascii="HG丸ｺﾞｼｯｸM-PRO" w:eastAsia="HG丸ｺﾞｼｯｸM-PRO" w:hAnsi="HG丸ｺﾞｼｯｸM-PRO" w:hint="eastAsia"/>
          <w:szCs w:val="24"/>
        </w:rPr>
        <w:t>③届出書類</w:t>
      </w:r>
    </w:p>
    <w:p w:rsidR="00657561" w:rsidRDefault="00657561" w:rsidP="005358B4">
      <w:pPr>
        <w:spacing w:after="0" w:line="360" w:lineRule="exact"/>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下記の書類に各要件を満たす根拠書類を添付してください。</w:t>
      </w:r>
    </w:p>
    <w:p w:rsidR="00657561" w:rsidRDefault="00657561" w:rsidP="005358B4">
      <w:pPr>
        <w:spacing w:after="0" w:line="360" w:lineRule="exact"/>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ⅰ．介護給付費等算定に係る体制等に関する届出書</w:t>
      </w:r>
    </w:p>
    <w:p w:rsidR="00657561" w:rsidRDefault="00657561" w:rsidP="005358B4">
      <w:pPr>
        <w:spacing w:after="0" w:line="360" w:lineRule="exact"/>
        <w:ind w:left="1320" w:hangingChars="600" w:hanging="1320"/>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ⅱ．計画相談支援・障害児相談支援における機能強化型（継続）サービス利用支援費・機能強化型（継続）障害児支援利用援助費に係る届出書</w:t>
      </w:r>
    </w:p>
    <w:p w:rsidR="00657561" w:rsidRDefault="00657561" w:rsidP="005358B4">
      <w:pPr>
        <w:spacing w:line="360" w:lineRule="exact"/>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※根拠書類については、別紙「加算届に係る添付書類</w:t>
      </w:r>
      <w:r w:rsidR="0021679A">
        <w:rPr>
          <w:rFonts w:ascii="HG丸ｺﾞｼｯｸM-PRO" w:eastAsia="HG丸ｺﾞｼｯｸM-PRO" w:hAnsi="HG丸ｺﾞｼｯｸM-PRO" w:hint="eastAsia"/>
          <w:szCs w:val="24"/>
        </w:rPr>
        <w:t>」をご確認ください。</w:t>
      </w:r>
    </w:p>
    <w:p w:rsidR="006D2D78" w:rsidRPr="00B07148" w:rsidRDefault="006D2D78" w:rsidP="005358B4">
      <w:pPr>
        <w:pStyle w:val="3"/>
        <w:spacing w:before="0" w:line="360" w:lineRule="exact"/>
        <w:jc w:val="both"/>
        <w:rPr>
          <w:rFonts w:ascii="HG丸ｺﾞｼｯｸM-PRO" w:eastAsia="HG丸ｺﾞｼｯｸM-PRO" w:hAnsi="HG丸ｺﾞｼｯｸM-PRO"/>
        </w:rPr>
      </w:pPr>
      <w:r w:rsidRPr="00B07148">
        <w:rPr>
          <w:rFonts w:ascii="HG丸ｺﾞｼｯｸM-PRO" w:eastAsia="HG丸ｺﾞｼｯｸM-PRO" w:hAnsi="HG丸ｺﾞｼｯｸM-PRO" w:hint="eastAsia"/>
          <w:sz w:val="22"/>
        </w:rPr>
        <w:t xml:space="preserve">　</w:t>
      </w:r>
      <w:bookmarkStart w:id="8" w:name="_Toc106271420"/>
      <w:r w:rsidRPr="00B07148">
        <w:rPr>
          <w:rFonts w:ascii="HG丸ｺﾞｼｯｸM-PRO" w:eastAsia="HG丸ｺﾞｼｯｸM-PRO" w:hAnsi="HG丸ｺﾞｼｯｸM-PRO" w:hint="eastAsia"/>
          <w:sz w:val="22"/>
        </w:rPr>
        <w:t>（２）</w:t>
      </w:r>
      <w:r w:rsidR="00D57412" w:rsidRPr="00B07148">
        <w:rPr>
          <w:rFonts w:ascii="HG丸ｺﾞｼｯｸM-PRO" w:eastAsia="HG丸ｺﾞｼｯｸM-PRO" w:hAnsi="HG丸ｺﾞｼｯｸM-PRO" w:hint="eastAsia"/>
          <w:sz w:val="22"/>
        </w:rPr>
        <w:t>（継続）</w:t>
      </w:r>
      <w:r w:rsidR="00F71281" w:rsidRPr="00B07148">
        <w:rPr>
          <w:rFonts w:ascii="HG丸ｺﾞｼｯｸM-PRO" w:eastAsia="HG丸ｺﾞｼｯｸM-PRO" w:hAnsi="HG丸ｺﾞｼｯｸM-PRO" w:hint="eastAsia"/>
          <w:sz w:val="22"/>
        </w:rPr>
        <w:t>サービス利用支援費</w:t>
      </w:r>
      <w:r w:rsidRPr="00B07148">
        <w:rPr>
          <w:rFonts w:ascii="HG丸ｺﾞｼｯｸM-PRO" w:eastAsia="HG丸ｺﾞｼｯｸM-PRO" w:hAnsi="HG丸ｺﾞｼｯｸM-PRO" w:hint="eastAsia"/>
          <w:sz w:val="22"/>
        </w:rPr>
        <w:t>（Ⅱ）・</w:t>
      </w:r>
      <w:r w:rsidR="00CB2502" w:rsidRPr="00B07148">
        <w:rPr>
          <w:rFonts w:ascii="HG丸ｺﾞｼｯｸM-PRO" w:eastAsia="HG丸ｺﾞｼｯｸM-PRO" w:hAnsi="HG丸ｺﾞｼｯｸM-PRO" w:hint="eastAsia"/>
          <w:sz w:val="22"/>
        </w:rPr>
        <w:t>（</w:t>
      </w:r>
      <w:r w:rsidRPr="00B07148">
        <w:rPr>
          <w:rFonts w:ascii="HG丸ｺﾞｼｯｸM-PRO" w:eastAsia="HG丸ｺﾞｼｯｸM-PRO" w:hAnsi="HG丸ｺﾞｼｯｸM-PRO" w:hint="eastAsia"/>
          <w:sz w:val="22"/>
        </w:rPr>
        <w:t>継続</w:t>
      </w:r>
      <w:r w:rsidR="00CB2502" w:rsidRPr="00B07148">
        <w:rPr>
          <w:rFonts w:ascii="HG丸ｺﾞｼｯｸM-PRO" w:eastAsia="HG丸ｺﾞｼｯｸM-PRO" w:hAnsi="HG丸ｺﾞｼｯｸM-PRO" w:hint="eastAsia"/>
          <w:sz w:val="22"/>
        </w:rPr>
        <w:t>）</w:t>
      </w:r>
      <w:r w:rsidRPr="00B07148">
        <w:rPr>
          <w:rFonts w:ascii="HG丸ｺﾞｼｯｸM-PRO" w:eastAsia="HG丸ｺﾞｼｯｸM-PRO" w:hAnsi="HG丸ｺﾞｼｯｸM-PRO" w:hint="eastAsia"/>
          <w:sz w:val="22"/>
        </w:rPr>
        <w:t>障害児支援利用援助費（Ⅱ）</w:t>
      </w:r>
      <w:bookmarkEnd w:id="8"/>
    </w:p>
    <w:p w:rsidR="005358B4" w:rsidRDefault="006D2D78" w:rsidP="005358B4">
      <w:pPr>
        <w:spacing w:after="0" w:line="360" w:lineRule="exact"/>
        <w:ind w:left="660" w:hangingChars="300" w:hanging="660"/>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相談支援専門員１人</w:t>
      </w:r>
      <w:r w:rsidR="005358B4">
        <w:rPr>
          <w:rFonts w:ascii="HG丸ｺﾞｼｯｸM-PRO" w:eastAsia="HG丸ｺﾞｼｯｸM-PRO" w:hAnsi="HG丸ｺﾞｼｯｸM-PRO" w:hint="eastAsia"/>
          <w:szCs w:val="24"/>
        </w:rPr>
        <w:t>あたりの１か月の標準的な取扱件数が３５件に設定されたことに伴い</w:t>
      </w:r>
    </w:p>
    <w:p w:rsidR="005358B4" w:rsidRDefault="006D2D78" w:rsidP="005358B4">
      <w:pPr>
        <w:spacing w:after="0" w:line="360" w:lineRule="exact"/>
        <w:ind w:leftChars="200" w:left="660" w:hangingChars="100" w:hanging="220"/>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報酬上は、以下の方法</w:t>
      </w:r>
      <w:r w:rsidR="005358B4">
        <w:rPr>
          <w:rFonts w:ascii="HG丸ｺﾞｼｯｸM-PRO" w:eastAsia="HG丸ｺﾞｼｯｸM-PRO" w:hAnsi="HG丸ｺﾞｼｯｸM-PRO" w:hint="eastAsia"/>
          <w:szCs w:val="24"/>
        </w:rPr>
        <w:t>で算出した件数が４０件以上となった場合に、その４０件以上の件数分</w:t>
      </w:r>
    </w:p>
    <w:p w:rsidR="005358B4" w:rsidRDefault="006D2D78" w:rsidP="005358B4">
      <w:pPr>
        <w:spacing w:after="0" w:line="360" w:lineRule="exact"/>
        <w:ind w:leftChars="200" w:left="660" w:hangingChars="100" w:hanging="220"/>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について、減額された単位（</w:t>
      </w:r>
      <w:r w:rsidR="00BE441B">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継続</w:t>
      </w:r>
      <w:r w:rsidR="00BE441B">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サービス利用支援費（Ⅱ）・</w:t>
      </w:r>
      <w:r w:rsidR="00BE441B">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継続</w:t>
      </w:r>
      <w:r w:rsidR="00BE441B">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障害児支援利用援</w:t>
      </w:r>
    </w:p>
    <w:p w:rsidR="006D2D78" w:rsidRDefault="006D2D78" w:rsidP="005358B4">
      <w:pPr>
        <w:spacing w:after="0" w:line="360" w:lineRule="exact"/>
        <w:ind w:leftChars="200" w:left="660" w:hangingChars="100" w:hanging="220"/>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助費（Ⅱ））を適用します</w:t>
      </w:r>
      <w:r w:rsidR="00CE0F3C">
        <w:rPr>
          <w:rFonts w:ascii="HG丸ｺﾞｼｯｸM-PRO" w:eastAsia="HG丸ｺﾞｼｯｸM-PRO" w:hAnsi="HG丸ｺﾞｼｯｸM-PRO" w:hint="eastAsia"/>
          <w:szCs w:val="24"/>
        </w:rPr>
        <w:t>。</w:t>
      </w:r>
    </w:p>
    <w:p w:rsidR="00CE0F3C" w:rsidRPr="005358B4" w:rsidRDefault="005358B4" w:rsidP="005358B4">
      <w:pPr>
        <w:spacing w:after="0" w:line="360" w:lineRule="exact"/>
        <w:ind w:left="660"/>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①</w:t>
      </w:r>
      <w:r w:rsidR="00CE0F3C" w:rsidRPr="005358B4">
        <w:rPr>
          <w:rFonts w:ascii="HG丸ｺﾞｼｯｸM-PRO" w:eastAsia="HG丸ｺﾞｼｯｸM-PRO" w:hAnsi="HG丸ｺﾞｼｯｸM-PRO" w:hint="eastAsia"/>
          <w:szCs w:val="24"/>
        </w:rPr>
        <w:t>算定の方法</w:t>
      </w:r>
    </w:p>
    <w:p w:rsidR="007120BE" w:rsidRDefault="007120BE" w:rsidP="005358B4">
      <w:pPr>
        <w:spacing w:after="0" w:line="360" w:lineRule="exact"/>
        <w:ind w:left="660" w:hangingChars="300" w:hanging="660"/>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r w:rsidR="0039579B">
        <w:rPr>
          <w:rFonts w:ascii="HG丸ｺﾞｼｯｸM-PRO" w:eastAsia="HG丸ｺﾞｼｯｸM-PRO" w:hAnsi="HG丸ｺﾞｼｯｸM-PRO" w:hint="eastAsia"/>
          <w:szCs w:val="24"/>
        </w:rPr>
        <w:t>相談支援専門員１人あたり前６月間における計画相談支援対象障害者等の数の平均値を前６月間の相談支援専門員の員数の平均値で除した件数が、</w:t>
      </w:r>
      <w:r w:rsidR="00982FDD">
        <w:rPr>
          <w:rFonts w:ascii="HG丸ｺﾞｼｯｸM-PRO" w:eastAsia="HG丸ｺﾞｼｯｸM-PRO" w:hAnsi="HG丸ｺﾞｼｯｸM-PRO" w:hint="eastAsia"/>
          <w:szCs w:val="24"/>
        </w:rPr>
        <w:t>４０以上の部分に</w:t>
      </w:r>
      <w:r>
        <w:rPr>
          <w:rFonts w:ascii="HG丸ｺﾞｼｯｸM-PRO" w:eastAsia="HG丸ｺﾞｼｯｸM-PRO" w:hAnsi="HG丸ｺﾞｼｯｸM-PRO" w:hint="eastAsia"/>
          <w:szCs w:val="24"/>
        </w:rPr>
        <w:t>相談支援専門</w:t>
      </w:r>
      <w:r w:rsidR="00982FDD">
        <w:rPr>
          <w:rFonts w:ascii="HG丸ｺﾞｼｯｸM-PRO" w:eastAsia="HG丸ｺﾞｼｯｸM-PRO" w:hAnsi="HG丸ｺﾞｼｯｸM-PRO" w:hint="eastAsia"/>
          <w:szCs w:val="24"/>
        </w:rPr>
        <w:t>員の</w:t>
      </w:r>
      <w:r w:rsidR="00D960F9">
        <w:rPr>
          <w:rFonts w:ascii="HG丸ｺﾞｼｯｸM-PRO" w:eastAsia="HG丸ｺﾞｼｯｸM-PRO" w:hAnsi="HG丸ｺﾞｼｯｸM-PRO" w:hint="eastAsia"/>
          <w:szCs w:val="24"/>
        </w:rPr>
        <w:t>員数の平均値を乗じて得た数（小数点以下の端数は切り捨て）により、算定します</w:t>
      </w:r>
      <w:r>
        <w:rPr>
          <w:rFonts w:ascii="HG丸ｺﾞｼｯｸM-PRO" w:eastAsia="HG丸ｺﾞｼｯｸM-PRO" w:hAnsi="HG丸ｺﾞｼｯｸM-PRO" w:hint="eastAsia"/>
          <w:szCs w:val="24"/>
        </w:rPr>
        <w:t>。</w:t>
      </w:r>
    </w:p>
    <w:p w:rsidR="007120BE" w:rsidRPr="005358B4" w:rsidRDefault="007120BE" w:rsidP="005358B4">
      <w:pPr>
        <w:spacing w:after="0" w:line="360" w:lineRule="exact"/>
        <w:ind w:left="880" w:hangingChars="400" w:hanging="880"/>
        <w:jc w:val="both"/>
        <w:rPr>
          <w:rFonts w:ascii="HG丸ｺﾞｼｯｸM-PRO" w:eastAsia="HG丸ｺﾞｼｯｸM-PRO" w:hAnsi="HG丸ｺﾞｼｯｸM-PRO"/>
          <w:szCs w:val="24"/>
        </w:rPr>
      </w:pPr>
      <w:r>
        <w:rPr>
          <w:rFonts w:ascii="HG丸ｺﾞｼｯｸM-PRO" w:eastAsia="HG丸ｺﾞｼｯｸM-PRO" w:hAnsi="HG丸ｺﾞｼｯｸM-PRO"/>
          <w:szCs w:val="24"/>
        </w:rPr>
        <w:t xml:space="preserve">　　　※計画相談支援と障害児相談支援を一体的に実施している場合、障害児相談支援対象保護者</w:t>
      </w:r>
      <w:r>
        <w:rPr>
          <w:rFonts w:ascii="HG丸ｺﾞｼｯｸM-PRO" w:eastAsia="HG丸ｺﾞｼｯｸM-PRO" w:hAnsi="HG丸ｺﾞｼｯｸM-PRO"/>
        </w:rPr>
        <w:t>の数も含みます。</w:t>
      </w:r>
    </w:p>
    <w:p w:rsidR="00007315" w:rsidRDefault="00D960F9" w:rsidP="005358B4">
      <w:pPr>
        <w:spacing w:after="0" w:line="360" w:lineRule="exact"/>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r w:rsidR="00A36C5E">
        <w:rPr>
          <w:rFonts w:ascii="HG丸ｺﾞｼｯｸM-PRO" w:eastAsia="HG丸ｺﾞｼｯｸM-PRO" w:hAnsi="HG丸ｺﾞｼｯｸM-PRO" w:hint="eastAsia"/>
          <w:szCs w:val="24"/>
        </w:rPr>
        <w:t>※基本報酬以外の加算や地域相談支援として対応した件数は含みません。</w:t>
      </w:r>
    </w:p>
    <w:p w:rsidR="00FB01D7" w:rsidRDefault="00FB01D7" w:rsidP="005358B4">
      <w:pPr>
        <w:spacing w:after="0" w:line="360" w:lineRule="exact"/>
        <w:ind w:left="880" w:hangingChars="400" w:hanging="880"/>
        <w:jc w:val="both"/>
        <w:rPr>
          <w:rFonts w:ascii="HG丸ｺﾞｼｯｸM-PRO" w:eastAsia="HG丸ｺﾞｼｯｸM-PRO" w:hAnsi="HG丸ｺﾞｼｯｸM-PRO"/>
          <w:szCs w:val="24"/>
        </w:rPr>
      </w:pPr>
      <w:r>
        <w:rPr>
          <w:rFonts w:ascii="HG丸ｺﾞｼｯｸM-PRO" w:eastAsia="HG丸ｺﾞｼｯｸM-PRO" w:hAnsi="HG丸ｺﾞｼｯｸM-PRO"/>
          <w:szCs w:val="24"/>
        </w:rPr>
        <w:t xml:space="preserve">　　　※上記方法において算定した件数分について、</w:t>
      </w:r>
      <w:r w:rsidR="00BE441B">
        <w:rPr>
          <w:rFonts w:ascii="HG丸ｺﾞｼｯｸM-PRO" w:eastAsia="HG丸ｺﾞｼｯｸM-PRO" w:hAnsi="HG丸ｺﾞｼｯｸM-PRO" w:hint="eastAsia"/>
          <w:szCs w:val="24"/>
        </w:rPr>
        <w:t>（継続）</w:t>
      </w:r>
      <w:r>
        <w:rPr>
          <w:rFonts w:ascii="HG丸ｺﾞｼｯｸM-PRO" w:eastAsia="HG丸ｺﾞｼｯｸM-PRO" w:hAnsi="HG丸ｺﾞｼｯｸM-PRO"/>
          <w:szCs w:val="24"/>
        </w:rPr>
        <w:t>サービス利用支援費（Ⅱ）・</w:t>
      </w:r>
      <w:r w:rsidR="00BE441B">
        <w:rPr>
          <w:rFonts w:ascii="HG丸ｺﾞｼｯｸM-PRO" w:eastAsia="HG丸ｺﾞｼｯｸM-PRO" w:hAnsi="HG丸ｺﾞｼｯｸM-PRO" w:hint="eastAsia"/>
          <w:szCs w:val="24"/>
        </w:rPr>
        <w:t>（</w:t>
      </w:r>
      <w:r>
        <w:rPr>
          <w:rFonts w:ascii="HG丸ｺﾞｼｯｸM-PRO" w:eastAsia="HG丸ｺﾞｼｯｸM-PRO" w:hAnsi="HG丸ｺﾞｼｯｸM-PRO"/>
          <w:szCs w:val="24"/>
        </w:rPr>
        <w:t>継続</w:t>
      </w:r>
      <w:r w:rsidR="00BE441B">
        <w:rPr>
          <w:rFonts w:ascii="HG丸ｺﾞｼｯｸM-PRO" w:eastAsia="HG丸ｺﾞｼｯｸM-PRO" w:hAnsi="HG丸ｺﾞｼｯｸM-PRO" w:hint="eastAsia"/>
          <w:szCs w:val="24"/>
        </w:rPr>
        <w:t>）障害児支援利用援助</w:t>
      </w:r>
      <w:r>
        <w:rPr>
          <w:rFonts w:ascii="HG丸ｺﾞｼｯｸM-PRO" w:eastAsia="HG丸ｺﾞｼｯｸM-PRO" w:hAnsi="HG丸ｺﾞｼｯｸM-PRO"/>
          <w:szCs w:val="24"/>
        </w:rPr>
        <w:t>費（Ⅱ）を割り当てます。</w:t>
      </w:r>
      <w:r w:rsidR="00BE441B">
        <w:rPr>
          <w:rFonts w:ascii="HG丸ｺﾞｼｯｸM-PRO" w:eastAsia="HG丸ｺﾞｼｯｸM-PRO" w:hAnsi="HG丸ｺﾞｼｯｸM-PRO"/>
          <w:szCs w:val="24"/>
        </w:rPr>
        <w:t>そ</w:t>
      </w:r>
      <w:r w:rsidR="00BE441B">
        <w:rPr>
          <w:rFonts w:ascii="HG丸ｺﾞｼｯｸM-PRO" w:eastAsia="HG丸ｺﾞｼｯｸM-PRO" w:hAnsi="HG丸ｺﾞｼｯｸM-PRO" w:hint="eastAsia"/>
          <w:szCs w:val="24"/>
        </w:rPr>
        <w:t>れ</w:t>
      </w:r>
      <w:r>
        <w:rPr>
          <w:rFonts w:ascii="HG丸ｺﾞｼｯｸM-PRO" w:eastAsia="HG丸ｺﾞｼｯｸM-PRO" w:hAnsi="HG丸ｺﾞｼｯｸM-PRO"/>
          <w:szCs w:val="24"/>
        </w:rPr>
        <w:t>以外の利用者については、</w:t>
      </w:r>
      <w:r w:rsidR="00BE441B">
        <w:rPr>
          <w:rFonts w:ascii="HG丸ｺﾞｼｯｸM-PRO" w:eastAsia="HG丸ｺﾞｼｯｸM-PRO" w:hAnsi="HG丸ｺﾞｼｯｸM-PRO" w:hint="eastAsia"/>
          <w:szCs w:val="24"/>
        </w:rPr>
        <w:t>（継続）障害児支援利用援助</w:t>
      </w:r>
      <w:r>
        <w:rPr>
          <w:rFonts w:ascii="HG丸ｺﾞｼｯｸM-PRO" w:eastAsia="HG丸ｺﾞｼｯｸM-PRO" w:hAnsi="HG丸ｺﾞｼｯｸM-PRO"/>
          <w:szCs w:val="24"/>
        </w:rPr>
        <w:t>費（Ⅰ）</w:t>
      </w:r>
      <w:r w:rsidR="00BE441B">
        <w:rPr>
          <w:rFonts w:ascii="HG丸ｺﾞｼｯｸM-PRO" w:eastAsia="HG丸ｺﾞｼｯｸM-PRO" w:hAnsi="HG丸ｺﾞｼｯｸM-PRO" w:hint="eastAsia"/>
          <w:szCs w:val="24"/>
        </w:rPr>
        <w:t>を割り当てます。</w:t>
      </w:r>
    </w:p>
    <w:p w:rsidR="00D57412" w:rsidRDefault="00D57412" w:rsidP="005358B4">
      <w:pPr>
        <w:spacing w:after="0" w:line="360" w:lineRule="exact"/>
        <w:jc w:val="both"/>
        <w:rPr>
          <w:rFonts w:ascii="HG丸ｺﾞｼｯｸM-PRO" w:eastAsia="HG丸ｺﾞｼｯｸM-PRO" w:hAnsi="HG丸ｺﾞｼｯｸM-PRO"/>
          <w:szCs w:val="24"/>
        </w:rPr>
      </w:pPr>
      <w:r>
        <w:rPr>
          <w:rFonts w:ascii="HG丸ｺﾞｼｯｸM-PRO" w:eastAsia="HG丸ｺﾞｼｯｸM-PRO" w:hAnsi="HG丸ｺﾞｼｯｸM-PRO"/>
          <w:szCs w:val="24"/>
        </w:rPr>
        <w:t xml:space="preserve">　　　</w:t>
      </w:r>
      <w:r>
        <w:rPr>
          <w:rFonts w:ascii="HG丸ｺﾞｼｯｸM-PRO" w:eastAsia="HG丸ｺﾞｼｯｸM-PRO" w:hAnsi="HG丸ｺﾞｼｯｸM-PRO" w:hint="eastAsia"/>
          <w:szCs w:val="24"/>
        </w:rPr>
        <w:t>②利用者への割り当て</w:t>
      </w:r>
    </w:p>
    <w:p w:rsidR="00BE441B" w:rsidRDefault="00D57412" w:rsidP="005358B4">
      <w:pPr>
        <w:spacing w:after="0" w:line="360" w:lineRule="exact"/>
        <w:ind w:left="1320" w:hangingChars="600" w:hanging="1320"/>
        <w:jc w:val="both"/>
        <w:rPr>
          <w:rFonts w:ascii="HG丸ｺﾞｼｯｸM-PRO" w:eastAsia="HG丸ｺﾞｼｯｸM-PRO" w:hAnsi="HG丸ｺﾞｼｯｸM-PRO"/>
          <w:szCs w:val="24"/>
        </w:rPr>
      </w:pPr>
      <w:r>
        <w:rPr>
          <w:rFonts w:ascii="HG丸ｺﾞｼｯｸM-PRO" w:eastAsia="HG丸ｺﾞｼｯｸM-PRO" w:hAnsi="HG丸ｺﾞｼｯｸM-PRO"/>
          <w:szCs w:val="24"/>
        </w:rPr>
        <w:t xml:space="preserve">　　　　ⅰ．当該月の</w:t>
      </w:r>
      <w:r w:rsidR="00BE441B">
        <w:rPr>
          <w:rFonts w:ascii="HG丸ｺﾞｼｯｸM-PRO" w:eastAsia="HG丸ｺﾞｼｯｸM-PRO" w:hAnsi="HG丸ｺﾞｼｯｸM-PRO" w:hint="eastAsia"/>
          <w:szCs w:val="24"/>
        </w:rPr>
        <w:t>（継続）サービス利用支援費（Ⅱ）・（継続）障害児支援利用援助費（Ⅱ）の適用件数を確認します。</w:t>
      </w:r>
    </w:p>
    <w:p w:rsidR="00BE441B" w:rsidRDefault="00BE441B" w:rsidP="005358B4">
      <w:pPr>
        <w:spacing w:after="0" w:line="360" w:lineRule="exact"/>
        <w:ind w:left="1320" w:hangingChars="600" w:hanging="1320"/>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ⅱ．次の順で該当する利用者に、ⅰの適用件数分まで（継続）サービス利用支援費・（継続）障害児支援利用援助費（Ⅱ）を割り当てます。</w:t>
      </w:r>
    </w:p>
    <w:p w:rsidR="004F700F" w:rsidRDefault="004F700F" w:rsidP="004F700F">
      <w:pPr>
        <w:spacing w:after="0" w:line="360" w:lineRule="auto"/>
        <w:jc w:val="center"/>
      </w:pPr>
      <w:r>
        <w:rPr>
          <w:rFonts w:ascii="HG丸ｺﾞｼｯｸM-PRO" w:eastAsia="HG丸ｺﾞｼｯｸM-PRO" w:hAnsi="HG丸ｺﾞｼｯｸM-PRO"/>
          <w:noProof/>
          <w:szCs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30372</wp:posOffset>
                </wp:positionV>
                <wp:extent cx="4941570" cy="288000"/>
                <wp:effectExtent l="0" t="0" r="11430" b="17145"/>
                <wp:wrapNone/>
                <wp:docPr id="3" name="角丸四角形 3"/>
                <wp:cNvGraphicFramePr/>
                <a:graphic xmlns:a="http://schemas.openxmlformats.org/drawingml/2006/main">
                  <a:graphicData uri="http://schemas.microsoft.com/office/word/2010/wordprocessingShape">
                    <wps:wsp>
                      <wps:cNvSpPr/>
                      <wps:spPr>
                        <a:xfrm>
                          <a:off x="0" y="0"/>
                          <a:ext cx="4941570" cy="288000"/>
                        </a:xfrm>
                        <a:prstGeom prst="roundRect">
                          <a:avLst/>
                        </a:prstGeom>
                        <a:noFill/>
                      </wps:spPr>
                      <wps:style>
                        <a:lnRef idx="2">
                          <a:schemeClr val="accent1"/>
                        </a:lnRef>
                        <a:fillRef idx="1">
                          <a:schemeClr val="lt1"/>
                        </a:fillRef>
                        <a:effectRef idx="0">
                          <a:schemeClr val="accent1"/>
                        </a:effectRef>
                        <a:fontRef idx="minor">
                          <a:schemeClr val="dk1"/>
                        </a:fontRef>
                      </wps:style>
                      <wps:txbx>
                        <w:txbxContent>
                          <w:p w:rsidR="005358B4" w:rsidRDefault="005358B4" w:rsidP="005F7B7E">
                            <w:pPr>
                              <w:jc w:val="cente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角丸四角形 3" o:spid="_x0000_s1026" style="position:absolute;left:0;text-align:left;margin-left:0;margin-top:2.4pt;width:389.1pt;height:22.7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" filled="f" strokecolor="#1cade4 [3204]" strokeweight="1.25pt">
                <v:textbox inset="2mm,1mm,2mm,1mm">
                  <w:txbxContent>
                    <w:p w:rsidR="005358B4" w:rsidRDefault="005358B4" w:rsidP="005F7B7E">
                      <w:pPr>
                        <w:jc w:val="center"/>
                      </w:pPr>
                    </w:p>
                  </w:txbxContent>
                </v:textbox>
                <w10:wrap anchorx="margin"/>
              </v:roundrect>
            </w:pict>
          </mc:Fallback>
        </mc:AlternateContent>
      </w:r>
      <w:r w:rsidRPr="005F7B7E">
        <w:rPr>
          <w:rFonts w:ascii="HG丸ｺﾞｼｯｸM-PRO" w:eastAsia="HG丸ｺﾞｼｯｸM-PRO" w:hAnsi="HG丸ｺﾞｼｯｸM-PRO" w:hint="eastAsia"/>
          <w:szCs w:val="24"/>
        </w:rPr>
        <w:t>計画相談支援（契約日の新しい順）≧障害児相談支援（契約日の新しい順）</w:t>
      </w:r>
    </w:p>
    <w:p w:rsidR="005F7B7E" w:rsidRDefault="005F7B7E" w:rsidP="005358B4">
      <w:pPr>
        <w:spacing w:after="0" w:line="360" w:lineRule="exact"/>
        <w:ind w:left="1320" w:hangingChars="600" w:hanging="1320"/>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ⅲ．それ以外の利用者は、すべて（継続）サービス利用支援費（Ⅰ）・（継続）障害児支援利用援助費</w:t>
      </w:r>
      <w:r w:rsidR="004F700F">
        <w:rPr>
          <w:rFonts w:ascii="HG丸ｺﾞｼｯｸM-PRO" w:eastAsia="HG丸ｺﾞｼｯｸM-PRO" w:hAnsi="HG丸ｺﾞｼｯｸM-PRO" w:hint="eastAsia"/>
          <w:szCs w:val="28"/>
        </w:rPr>
        <w:t>（Ⅰ）を割り当てます。</w:t>
      </w:r>
    </w:p>
    <w:p w:rsidR="004F700F" w:rsidRPr="0009190D" w:rsidRDefault="004F700F" w:rsidP="005358B4">
      <w:pPr>
        <w:pStyle w:val="2"/>
        <w:spacing w:before="0" w:line="240" w:lineRule="auto"/>
        <w:jc w:val="both"/>
        <w:rPr>
          <w:rFonts w:ascii="HG丸ｺﾞｼｯｸM-PRO" w:eastAsia="HG丸ｺﾞｼｯｸM-PRO" w:hAnsi="HG丸ｺﾞｼｯｸM-PRO"/>
          <w:b/>
        </w:rPr>
      </w:pPr>
      <w:r w:rsidRPr="0009190D">
        <w:rPr>
          <w:rFonts w:ascii="HG丸ｺﾞｼｯｸM-PRO" w:eastAsia="HG丸ｺﾞｼｯｸM-PRO" w:hAnsi="HG丸ｺﾞｼｯｸM-PRO" w:hint="eastAsia"/>
          <w:b/>
          <w:sz w:val="24"/>
        </w:rPr>
        <w:lastRenderedPageBreak/>
        <w:t xml:space="preserve">　</w:t>
      </w:r>
      <w:bookmarkStart w:id="9" w:name="_Toc106271421"/>
      <w:r w:rsidRPr="0009190D">
        <w:rPr>
          <w:rFonts w:ascii="HG丸ｺﾞｼｯｸM-PRO" w:eastAsia="HG丸ｺﾞｼｯｸM-PRO" w:hAnsi="HG丸ｺﾞｼｯｸM-PRO" w:hint="eastAsia"/>
          <w:b/>
          <w:sz w:val="24"/>
        </w:rPr>
        <w:t>４．減算（居宅介護支援費重複減算</w:t>
      </w:r>
      <w:r w:rsidR="001D2D34" w:rsidRPr="0009190D">
        <w:rPr>
          <w:rFonts w:ascii="HG丸ｺﾞｼｯｸM-PRO" w:eastAsia="HG丸ｺﾞｼｯｸM-PRO" w:hAnsi="HG丸ｺﾞｼｯｸM-PRO" w:hint="eastAsia"/>
          <w:b/>
          <w:sz w:val="24"/>
        </w:rPr>
        <w:t>・介護予防支援費</w:t>
      </w:r>
      <w:r w:rsidR="00A05FB4" w:rsidRPr="0009190D">
        <w:rPr>
          <w:rFonts w:ascii="HG丸ｺﾞｼｯｸM-PRO" w:eastAsia="HG丸ｺﾞｼｯｸM-PRO" w:hAnsi="HG丸ｺﾞｼｯｸM-PRO" w:hint="eastAsia"/>
          <w:b/>
          <w:sz w:val="24"/>
        </w:rPr>
        <w:t>重複</w:t>
      </w:r>
      <w:r w:rsidR="001D2D34" w:rsidRPr="0009190D">
        <w:rPr>
          <w:rFonts w:ascii="HG丸ｺﾞｼｯｸM-PRO" w:eastAsia="HG丸ｺﾞｼｯｸM-PRO" w:hAnsi="HG丸ｺﾞｼｯｸM-PRO" w:hint="eastAsia"/>
          <w:b/>
          <w:sz w:val="24"/>
        </w:rPr>
        <w:t>減算）</w:t>
      </w:r>
      <w:bookmarkEnd w:id="9"/>
    </w:p>
    <w:p w:rsidR="004F700F" w:rsidRDefault="001D2D34" w:rsidP="005358B4">
      <w:pPr>
        <w:spacing w:after="0" w:line="360" w:lineRule="exact"/>
        <w:ind w:left="440" w:hangingChars="200" w:hanging="440"/>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w:t>
      </w:r>
      <w:r w:rsidR="008774E7">
        <w:rPr>
          <w:rFonts w:ascii="HG丸ｺﾞｼｯｸM-PRO" w:eastAsia="HG丸ｺﾞｼｯｸM-PRO" w:hAnsi="HG丸ｺﾞｼｯｸM-PRO" w:hint="eastAsia"/>
          <w:szCs w:val="28"/>
        </w:rPr>
        <w:t xml:space="preserve">　介護保険法の要介護・要支援の者に対し、ケアマネージャーを兼務している相談支援専門員が、介護保険法によるケアプランの作成とサービス等利用計画を併せて作成している場合は、報酬上減算します。</w:t>
      </w:r>
    </w:p>
    <w:p w:rsidR="008774E7" w:rsidRDefault="008774E7" w:rsidP="005358B4">
      <w:pPr>
        <w:spacing w:line="360" w:lineRule="exact"/>
        <w:ind w:leftChars="200" w:left="440" w:firstLineChars="100" w:firstLine="220"/>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なお、ケアプランの作成者とサービス等利用計画の作成者が別々である場合は、減算されません。</w:t>
      </w:r>
    </w:p>
    <w:tbl>
      <w:tblPr>
        <w:tblStyle w:val="af9"/>
        <w:tblW w:w="0" w:type="auto"/>
        <w:tblLook w:val="04A0" w:firstRow="1" w:lastRow="0" w:firstColumn="1" w:lastColumn="0" w:noHBand="0" w:noVBand="1"/>
      </w:tblPr>
      <w:tblGrid>
        <w:gridCol w:w="3296"/>
        <w:gridCol w:w="5046"/>
        <w:gridCol w:w="1096"/>
      </w:tblGrid>
      <w:tr w:rsidR="004D2F77" w:rsidTr="004D0756">
        <w:trPr>
          <w:trHeight w:val="730"/>
        </w:trPr>
        <w:tc>
          <w:tcPr>
            <w:tcW w:w="0" w:type="auto"/>
            <w:tcBorders>
              <w:right w:val="nil"/>
            </w:tcBorders>
            <w:shd w:val="clear" w:color="auto" w:fill="D1EEF9" w:themeFill="accent1" w:themeFillTint="33"/>
            <w:vAlign w:val="center"/>
          </w:tcPr>
          <w:p w:rsidR="004D2F77" w:rsidRDefault="004D2F77" w:rsidP="00A05FB4">
            <w:pPr>
              <w:spacing w:line="360" w:lineRule="exact"/>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区分</w:t>
            </w:r>
          </w:p>
        </w:tc>
        <w:tc>
          <w:tcPr>
            <w:tcW w:w="0" w:type="auto"/>
            <w:tcBorders>
              <w:left w:val="nil"/>
            </w:tcBorders>
            <w:shd w:val="clear" w:color="auto" w:fill="D1EEF9" w:themeFill="accent1" w:themeFillTint="33"/>
            <w:vAlign w:val="center"/>
          </w:tcPr>
          <w:p w:rsidR="004D2F77" w:rsidRDefault="004D2F77" w:rsidP="00A05FB4">
            <w:pPr>
              <w:spacing w:line="360" w:lineRule="exact"/>
              <w:jc w:val="both"/>
              <w:rPr>
                <w:rFonts w:ascii="HG丸ｺﾞｼｯｸM-PRO" w:eastAsia="HG丸ｺﾞｼｯｸM-PRO" w:hAnsi="HG丸ｺﾞｼｯｸM-PRO"/>
                <w:szCs w:val="28"/>
              </w:rPr>
            </w:pPr>
          </w:p>
        </w:tc>
        <w:tc>
          <w:tcPr>
            <w:tcW w:w="0" w:type="auto"/>
            <w:shd w:val="clear" w:color="auto" w:fill="D1EEF9" w:themeFill="accent1" w:themeFillTint="33"/>
            <w:vAlign w:val="center"/>
          </w:tcPr>
          <w:p w:rsidR="004D2F77" w:rsidRDefault="004D2F77" w:rsidP="00A05FB4">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単位</w:t>
            </w:r>
          </w:p>
        </w:tc>
      </w:tr>
      <w:tr w:rsidR="004D2F77" w:rsidTr="004D0756">
        <w:trPr>
          <w:trHeight w:val="454"/>
        </w:trPr>
        <w:tc>
          <w:tcPr>
            <w:tcW w:w="0" w:type="auto"/>
            <w:vMerge w:val="restart"/>
            <w:vAlign w:val="center"/>
          </w:tcPr>
          <w:p w:rsidR="004D2F77" w:rsidRDefault="004D2F77" w:rsidP="00A05FB4">
            <w:pPr>
              <w:spacing w:line="360" w:lineRule="exact"/>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居宅介護支援費重複減算（Ⅰ）</w:t>
            </w:r>
          </w:p>
          <w:p w:rsidR="004D2F77" w:rsidRDefault="004D2F77" w:rsidP="00A05FB4">
            <w:pPr>
              <w:spacing w:line="360" w:lineRule="exact"/>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＜要介護１・２＞</w:t>
            </w:r>
          </w:p>
        </w:tc>
        <w:tc>
          <w:tcPr>
            <w:tcW w:w="0" w:type="auto"/>
            <w:vAlign w:val="center"/>
          </w:tcPr>
          <w:p w:rsidR="004D2F77" w:rsidRPr="004D0756" w:rsidRDefault="004D2F77" w:rsidP="004D2F77">
            <w:pPr>
              <w:spacing w:line="360" w:lineRule="exact"/>
              <w:jc w:val="both"/>
              <w:rPr>
                <w:rFonts w:ascii="HG丸ｺﾞｼｯｸM-PRO" w:eastAsia="HG丸ｺﾞｼｯｸM-PRO" w:hAnsi="HG丸ｺﾞｼｯｸM-PRO"/>
                <w:sz w:val="21"/>
                <w:szCs w:val="28"/>
              </w:rPr>
            </w:pPr>
            <w:r w:rsidRPr="004D0756">
              <w:rPr>
                <w:rFonts w:ascii="HG丸ｺﾞｼｯｸM-PRO" w:eastAsia="HG丸ｺﾞｼｯｸM-PRO" w:hAnsi="HG丸ｺﾞｼｯｸM-PRO" w:hint="eastAsia"/>
                <w:sz w:val="21"/>
                <w:szCs w:val="28"/>
              </w:rPr>
              <w:t>機能強化型サービス利用支援費（Ⅰ）～（Ⅳ）</w:t>
            </w:r>
          </w:p>
        </w:tc>
        <w:tc>
          <w:tcPr>
            <w:tcW w:w="0" w:type="auto"/>
            <w:vMerge w:val="restart"/>
            <w:vAlign w:val="center"/>
          </w:tcPr>
          <w:p w:rsidR="004D2F77" w:rsidRDefault="004D2F77" w:rsidP="004D0756">
            <w:pPr>
              <w:spacing w:line="360" w:lineRule="exact"/>
              <w:jc w:val="right"/>
              <w:rPr>
                <w:rFonts w:ascii="HG丸ｺﾞｼｯｸM-PRO" w:eastAsia="HG丸ｺﾞｼｯｸM-PRO" w:hAnsi="HG丸ｺﾞｼｯｸM-PRO"/>
                <w:szCs w:val="28"/>
              </w:rPr>
            </w:pPr>
            <w:r>
              <w:rPr>
                <w:rFonts w:ascii="HG丸ｺﾞｼｯｸM-PRO" w:eastAsia="HG丸ｺﾞｼｯｸM-PRO" w:hAnsi="HG丸ｺﾞｼｯｸM-PRO" w:hint="eastAsia"/>
                <w:szCs w:val="28"/>
              </w:rPr>
              <w:t>▲５７２</w:t>
            </w:r>
          </w:p>
        </w:tc>
      </w:tr>
      <w:tr w:rsidR="004D2F77" w:rsidTr="004D0756">
        <w:trPr>
          <w:trHeight w:val="454"/>
        </w:trPr>
        <w:tc>
          <w:tcPr>
            <w:tcW w:w="0" w:type="auto"/>
            <w:vMerge/>
            <w:vAlign w:val="center"/>
          </w:tcPr>
          <w:p w:rsidR="004D2F77" w:rsidRDefault="004D2F77" w:rsidP="00A05FB4">
            <w:pPr>
              <w:spacing w:line="360" w:lineRule="exact"/>
              <w:jc w:val="both"/>
              <w:rPr>
                <w:rFonts w:ascii="HG丸ｺﾞｼｯｸM-PRO" w:eastAsia="HG丸ｺﾞｼｯｸM-PRO" w:hAnsi="HG丸ｺﾞｼｯｸM-PRO"/>
                <w:szCs w:val="28"/>
              </w:rPr>
            </w:pPr>
          </w:p>
        </w:tc>
        <w:tc>
          <w:tcPr>
            <w:tcW w:w="0" w:type="auto"/>
            <w:vAlign w:val="center"/>
          </w:tcPr>
          <w:p w:rsidR="004D2F77" w:rsidRDefault="004D2F77" w:rsidP="004D2F77">
            <w:pPr>
              <w:spacing w:line="360" w:lineRule="exact"/>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サービス利用支援費（Ⅰ）</w:t>
            </w:r>
          </w:p>
        </w:tc>
        <w:tc>
          <w:tcPr>
            <w:tcW w:w="0" w:type="auto"/>
            <w:vMerge/>
            <w:vAlign w:val="center"/>
          </w:tcPr>
          <w:p w:rsidR="004D2F77" w:rsidRDefault="004D2F77" w:rsidP="004D0756">
            <w:pPr>
              <w:spacing w:line="360" w:lineRule="exact"/>
              <w:jc w:val="right"/>
              <w:rPr>
                <w:rFonts w:ascii="HG丸ｺﾞｼｯｸM-PRO" w:eastAsia="HG丸ｺﾞｼｯｸM-PRO" w:hAnsi="HG丸ｺﾞｼｯｸM-PRO"/>
                <w:szCs w:val="28"/>
              </w:rPr>
            </w:pPr>
          </w:p>
        </w:tc>
      </w:tr>
      <w:tr w:rsidR="004D2F77" w:rsidTr="004D0756">
        <w:trPr>
          <w:trHeight w:val="454"/>
        </w:trPr>
        <w:tc>
          <w:tcPr>
            <w:tcW w:w="0" w:type="auto"/>
            <w:vMerge/>
            <w:vAlign w:val="center"/>
          </w:tcPr>
          <w:p w:rsidR="004D2F77" w:rsidRDefault="004D2F77" w:rsidP="00A05FB4">
            <w:pPr>
              <w:spacing w:line="360" w:lineRule="exact"/>
              <w:jc w:val="both"/>
              <w:rPr>
                <w:rFonts w:ascii="HG丸ｺﾞｼｯｸM-PRO" w:eastAsia="HG丸ｺﾞｼｯｸM-PRO" w:hAnsi="HG丸ｺﾞｼｯｸM-PRO"/>
                <w:szCs w:val="28"/>
              </w:rPr>
            </w:pPr>
          </w:p>
        </w:tc>
        <w:tc>
          <w:tcPr>
            <w:tcW w:w="0" w:type="auto"/>
            <w:vAlign w:val="center"/>
          </w:tcPr>
          <w:p w:rsidR="004D2F77" w:rsidRPr="004D0756" w:rsidRDefault="004D2F77" w:rsidP="004D0756">
            <w:pPr>
              <w:spacing w:line="360" w:lineRule="exact"/>
              <w:jc w:val="both"/>
              <w:rPr>
                <w:rFonts w:ascii="HG丸ｺﾞｼｯｸM-PRO" w:eastAsia="HG丸ｺﾞｼｯｸM-PRO" w:hAnsi="HG丸ｺﾞｼｯｸM-PRO"/>
                <w:sz w:val="21"/>
                <w:szCs w:val="28"/>
              </w:rPr>
            </w:pPr>
            <w:r w:rsidRPr="004D0756">
              <w:rPr>
                <w:rFonts w:ascii="HG丸ｺﾞｼｯｸM-PRO" w:eastAsia="HG丸ｺﾞｼｯｸM-PRO" w:hAnsi="HG丸ｺﾞｼｯｸM-PRO" w:hint="eastAsia"/>
                <w:sz w:val="21"/>
                <w:szCs w:val="28"/>
              </w:rPr>
              <w:t>機能強化型継続サービス利用支援費（Ⅰ）～（Ⅳ）</w:t>
            </w:r>
          </w:p>
        </w:tc>
        <w:tc>
          <w:tcPr>
            <w:tcW w:w="0" w:type="auto"/>
            <w:vMerge w:val="restart"/>
            <w:vAlign w:val="center"/>
          </w:tcPr>
          <w:p w:rsidR="004D2F77" w:rsidRDefault="004D2F77" w:rsidP="004D0756">
            <w:pPr>
              <w:spacing w:line="360" w:lineRule="exact"/>
              <w:jc w:val="right"/>
              <w:rPr>
                <w:rFonts w:ascii="HG丸ｺﾞｼｯｸM-PRO" w:eastAsia="HG丸ｺﾞｼｯｸM-PRO" w:hAnsi="HG丸ｺﾞｼｯｸM-PRO"/>
                <w:szCs w:val="28"/>
              </w:rPr>
            </w:pPr>
            <w:r>
              <w:rPr>
                <w:rFonts w:ascii="HG丸ｺﾞｼｯｸM-PRO" w:eastAsia="HG丸ｺﾞｼｯｸM-PRO" w:hAnsi="HG丸ｺﾞｼｯｸM-PRO" w:hint="eastAsia"/>
                <w:szCs w:val="28"/>
              </w:rPr>
              <w:t>▲６２３</w:t>
            </w:r>
          </w:p>
        </w:tc>
      </w:tr>
      <w:tr w:rsidR="004D2F77" w:rsidTr="004D0756">
        <w:trPr>
          <w:trHeight w:val="454"/>
        </w:trPr>
        <w:tc>
          <w:tcPr>
            <w:tcW w:w="0" w:type="auto"/>
            <w:vMerge/>
            <w:vAlign w:val="center"/>
          </w:tcPr>
          <w:p w:rsidR="004D2F77" w:rsidRDefault="004D2F77" w:rsidP="00A05FB4">
            <w:pPr>
              <w:spacing w:line="360" w:lineRule="exact"/>
              <w:jc w:val="both"/>
              <w:rPr>
                <w:rFonts w:ascii="HG丸ｺﾞｼｯｸM-PRO" w:eastAsia="HG丸ｺﾞｼｯｸM-PRO" w:hAnsi="HG丸ｺﾞｼｯｸM-PRO"/>
                <w:szCs w:val="28"/>
              </w:rPr>
            </w:pPr>
          </w:p>
        </w:tc>
        <w:tc>
          <w:tcPr>
            <w:tcW w:w="0" w:type="auto"/>
            <w:vAlign w:val="center"/>
          </w:tcPr>
          <w:p w:rsidR="004D2F77" w:rsidRDefault="004D2F77" w:rsidP="004D2F77">
            <w:pPr>
              <w:spacing w:line="360" w:lineRule="exact"/>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継続サービス利用支援費（Ⅰ）</w:t>
            </w:r>
          </w:p>
        </w:tc>
        <w:tc>
          <w:tcPr>
            <w:tcW w:w="0" w:type="auto"/>
            <w:vMerge/>
            <w:vAlign w:val="center"/>
          </w:tcPr>
          <w:p w:rsidR="004D2F77" w:rsidRDefault="004D2F77" w:rsidP="004D0756">
            <w:pPr>
              <w:spacing w:line="360" w:lineRule="exact"/>
              <w:jc w:val="right"/>
              <w:rPr>
                <w:rFonts w:ascii="HG丸ｺﾞｼｯｸM-PRO" w:eastAsia="HG丸ｺﾞｼｯｸM-PRO" w:hAnsi="HG丸ｺﾞｼｯｸM-PRO"/>
                <w:szCs w:val="28"/>
              </w:rPr>
            </w:pPr>
          </w:p>
        </w:tc>
      </w:tr>
      <w:tr w:rsidR="004D0756" w:rsidTr="004D0756">
        <w:trPr>
          <w:trHeight w:val="454"/>
        </w:trPr>
        <w:tc>
          <w:tcPr>
            <w:tcW w:w="0" w:type="auto"/>
            <w:vMerge w:val="restart"/>
            <w:vAlign w:val="center"/>
          </w:tcPr>
          <w:p w:rsidR="004D0756" w:rsidRDefault="004D0756" w:rsidP="00A05FB4">
            <w:pPr>
              <w:spacing w:line="360" w:lineRule="exact"/>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居宅介護支援費重複減算（Ⅱ）</w:t>
            </w:r>
          </w:p>
          <w:p w:rsidR="004D0756" w:rsidRDefault="004D0756" w:rsidP="00A05FB4">
            <w:pPr>
              <w:spacing w:line="360" w:lineRule="exact"/>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＜要介護３～５＞</w:t>
            </w:r>
          </w:p>
        </w:tc>
        <w:tc>
          <w:tcPr>
            <w:tcW w:w="0" w:type="auto"/>
            <w:vAlign w:val="center"/>
          </w:tcPr>
          <w:p w:rsidR="004D0756" w:rsidRPr="004D0756" w:rsidRDefault="004D0756" w:rsidP="004D2F77">
            <w:pPr>
              <w:spacing w:line="360" w:lineRule="exact"/>
              <w:jc w:val="both"/>
              <w:rPr>
                <w:rFonts w:ascii="HG丸ｺﾞｼｯｸM-PRO" w:eastAsia="HG丸ｺﾞｼｯｸM-PRO" w:hAnsi="HG丸ｺﾞｼｯｸM-PRO"/>
                <w:sz w:val="21"/>
                <w:szCs w:val="28"/>
              </w:rPr>
            </w:pPr>
            <w:r w:rsidRPr="004D0756">
              <w:rPr>
                <w:rFonts w:ascii="HG丸ｺﾞｼｯｸM-PRO" w:eastAsia="HG丸ｺﾞｼｯｸM-PRO" w:hAnsi="HG丸ｺﾞｼｯｸM-PRO" w:hint="eastAsia"/>
                <w:sz w:val="21"/>
                <w:szCs w:val="28"/>
              </w:rPr>
              <w:t>機能強化型サービス利用支援費（Ⅰ）～（Ⅳ）</w:t>
            </w:r>
          </w:p>
        </w:tc>
        <w:tc>
          <w:tcPr>
            <w:tcW w:w="0" w:type="auto"/>
            <w:vMerge w:val="restart"/>
            <w:vAlign w:val="center"/>
          </w:tcPr>
          <w:p w:rsidR="004D0756" w:rsidRDefault="004D0756" w:rsidP="004D0756">
            <w:pPr>
              <w:spacing w:line="360" w:lineRule="exact"/>
              <w:jc w:val="right"/>
              <w:rPr>
                <w:rFonts w:ascii="HG丸ｺﾞｼｯｸM-PRO" w:eastAsia="HG丸ｺﾞｼｯｸM-PRO" w:hAnsi="HG丸ｺﾞｼｯｸM-PRO"/>
                <w:szCs w:val="28"/>
              </w:rPr>
            </w:pPr>
            <w:r>
              <w:rPr>
                <w:rFonts w:ascii="HG丸ｺﾞｼｯｸM-PRO" w:eastAsia="HG丸ｺﾞｼｯｸM-PRO" w:hAnsi="HG丸ｺﾞｼｯｸM-PRO" w:hint="eastAsia"/>
                <w:szCs w:val="28"/>
              </w:rPr>
              <w:t>▲８８１</w:t>
            </w:r>
          </w:p>
        </w:tc>
      </w:tr>
      <w:tr w:rsidR="004D0756" w:rsidTr="004D0756">
        <w:trPr>
          <w:trHeight w:val="454"/>
        </w:trPr>
        <w:tc>
          <w:tcPr>
            <w:tcW w:w="0" w:type="auto"/>
            <w:vMerge/>
            <w:vAlign w:val="center"/>
          </w:tcPr>
          <w:p w:rsidR="004D0756" w:rsidRDefault="004D0756" w:rsidP="00A05FB4">
            <w:pPr>
              <w:spacing w:line="360" w:lineRule="exact"/>
              <w:jc w:val="both"/>
              <w:rPr>
                <w:rFonts w:ascii="HG丸ｺﾞｼｯｸM-PRO" w:eastAsia="HG丸ｺﾞｼｯｸM-PRO" w:hAnsi="HG丸ｺﾞｼｯｸM-PRO"/>
                <w:szCs w:val="28"/>
              </w:rPr>
            </w:pPr>
          </w:p>
        </w:tc>
        <w:tc>
          <w:tcPr>
            <w:tcW w:w="0" w:type="auto"/>
            <w:vAlign w:val="center"/>
          </w:tcPr>
          <w:p w:rsidR="004D0756" w:rsidRDefault="004D0756" w:rsidP="004D2F77">
            <w:pPr>
              <w:spacing w:line="360" w:lineRule="exact"/>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サービス利用支援費（Ⅰ）</w:t>
            </w:r>
          </w:p>
        </w:tc>
        <w:tc>
          <w:tcPr>
            <w:tcW w:w="0" w:type="auto"/>
            <w:vMerge/>
            <w:vAlign w:val="center"/>
          </w:tcPr>
          <w:p w:rsidR="004D0756" w:rsidRDefault="004D0756" w:rsidP="004D0756">
            <w:pPr>
              <w:spacing w:line="360" w:lineRule="exact"/>
              <w:jc w:val="right"/>
              <w:rPr>
                <w:rFonts w:ascii="HG丸ｺﾞｼｯｸM-PRO" w:eastAsia="HG丸ｺﾞｼｯｸM-PRO" w:hAnsi="HG丸ｺﾞｼｯｸM-PRO"/>
                <w:szCs w:val="28"/>
              </w:rPr>
            </w:pPr>
          </w:p>
        </w:tc>
      </w:tr>
      <w:tr w:rsidR="004D2F77" w:rsidTr="004D0756">
        <w:trPr>
          <w:trHeight w:val="454"/>
        </w:trPr>
        <w:tc>
          <w:tcPr>
            <w:tcW w:w="0" w:type="auto"/>
            <w:vMerge/>
            <w:vAlign w:val="center"/>
          </w:tcPr>
          <w:p w:rsidR="004D2F77" w:rsidRDefault="004D2F77" w:rsidP="00A05FB4">
            <w:pPr>
              <w:spacing w:line="360" w:lineRule="exact"/>
              <w:jc w:val="both"/>
              <w:rPr>
                <w:rFonts w:ascii="HG丸ｺﾞｼｯｸM-PRO" w:eastAsia="HG丸ｺﾞｼｯｸM-PRO" w:hAnsi="HG丸ｺﾞｼｯｸM-PRO"/>
                <w:szCs w:val="28"/>
              </w:rPr>
            </w:pPr>
          </w:p>
        </w:tc>
        <w:tc>
          <w:tcPr>
            <w:tcW w:w="0" w:type="auto"/>
            <w:vAlign w:val="center"/>
          </w:tcPr>
          <w:p w:rsidR="004D2F77" w:rsidRDefault="004D2F77" w:rsidP="004D2F77">
            <w:pPr>
              <w:spacing w:line="360" w:lineRule="exact"/>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サービス利用支援費（Ⅱ）</w:t>
            </w:r>
          </w:p>
        </w:tc>
        <w:tc>
          <w:tcPr>
            <w:tcW w:w="0" w:type="auto"/>
            <w:vAlign w:val="center"/>
          </w:tcPr>
          <w:p w:rsidR="004D2F77" w:rsidRDefault="004D0756" w:rsidP="004D0756">
            <w:pPr>
              <w:spacing w:line="360" w:lineRule="exact"/>
              <w:jc w:val="right"/>
              <w:rPr>
                <w:rFonts w:ascii="HG丸ｺﾞｼｯｸM-PRO" w:eastAsia="HG丸ｺﾞｼｯｸM-PRO" w:hAnsi="HG丸ｺﾞｼｯｸM-PRO"/>
                <w:szCs w:val="28"/>
              </w:rPr>
            </w:pPr>
            <w:r>
              <w:rPr>
                <w:rFonts w:ascii="HG丸ｺﾞｼｯｸM-PRO" w:eastAsia="HG丸ｺﾞｼｯｸM-PRO" w:hAnsi="HG丸ｺﾞｼｯｸM-PRO" w:hint="eastAsia"/>
                <w:szCs w:val="28"/>
              </w:rPr>
              <w:t>▲９２</w:t>
            </w:r>
          </w:p>
        </w:tc>
      </w:tr>
      <w:tr w:rsidR="004D0756" w:rsidTr="004D0756">
        <w:trPr>
          <w:trHeight w:val="454"/>
        </w:trPr>
        <w:tc>
          <w:tcPr>
            <w:tcW w:w="0" w:type="auto"/>
            <w:vMerge/>
            <w:vAlign w:val="center"/>
          </w:tcPr>
          <w:p w:rsidR="004D0756" w:rsidRDefault="004D0756" w:rsidP="00A05FB4">
            <w:pPr>
              <w:spacing w:line="360" w:lineRule="exact"/>
              <w:jc w:val="both"/>
              <w:rPr>
                <w:rFonts w:ascii="HG丸ｺﾞｼｯｸM-PRO" w:eastAsia="HG丸ｺﾞｼｯｸM-PRO" w:hAnsi="HG丸ｺﾞｼｯｸM-PRO"/>
                <w:szCs w:val="28"/>
              </w:rPr>
            </w:pPr>
          </w:p>
        </w:tc>
        <w:tc>
          <w:tcPr>
            <w:tcW w:w="0" w:type="auto"/>
            <w:vAlign w:val="center"/>
          </w:tcPr>
          <w:p w:rsidR="004D0756" w:rsidRPr="004D0756" w:rsidRDefault="004D0756" w:rsidP="004D0756">
            <w:pPr>
              <w:spacing w:line="360" w:lineRule="exact"/>
              <w:jc w:val="both"/>
              <w:rPr>
                <w:rFonts w:ascii="HG丸ｺﾞｼｯｸM-PRO" w:eastAsia="HG丸ｺﾞｼｯｸM-PRO" w:hAnsi="HG丸ｺﾞｼｯｸM-PRO"/>
                <w:sz w:val="21"/>
                <w:szCs w:val="28"/>
              </w:rPr>
            </w:pPr>
            <w:r w:rsidRPr="004D0756">
              <w:rPr>
                <w:rFonts w:ascii="HG丸ｺﾞｼｯｸM-PRO" w:eastAsia="HG丸ｺﾞｼｯｸM-PRO" w:hAnsi="HG丸ｺﾞｼｯｸM-PRO" w:hint="eastAsia"/>
                <w:sz w:val="21"/>
                <w:szCs w:val="28"/>
              </w:rPr>
              <w:t>機能強化型継続サービス利用支援費（Ⅰ）～（Ⅳ）</w:t>
            </w:r>
          </w:p>
        </w:tc>
        <w:tc>
          <w:tcPr>
            <w:tcW w:w="0" w:type="auto"/>
            <w:vMerge w:val="restart"/>
            <w:vAlign w:val="center"/>
          </w:tcPr>
          <w:p w:rsidR="004D0756" w:rsidRDefault="004D0756" w:rsidP="004D0756">
            <w:pPr>
              <w:spacing w:line="360" w:lineRule="exact"/>
              <w:jc w:val="right"/>
              <w:rPr>
                <w:rFonts w:ascii="HG丸ｺﾞｼｯｸM-PRO" w:eastAsia="HG丸ｺﾞｼｯｸM-PRO" w:hAnsi="HG丸ｺﾞｼｯｸM-PRO"/>
                <w:szCs w:val="28"/>
              </w:rPr>
            </w:pPr>
            <w:r>
              <w:rPr>
                <w:rFonts w:ascii="HG丸ｺﾞｼｯｸM-PRO" w:eastAsia="HG丸ｺﾞｼｯｸM-PRO" w:hAnsi="HG丸ｺﾞｼｯｸM-PRO" w:hint="eastAsia"/>
                <w:szCs w:val="28"/>
              </w:rPr>
              <w:t>▲９３２</w:t>
            </w:r>
          </w:p>
        </w:tc>
      </w:tr>
      <w:tr w:rsidR="004D0756" w:rsidTr="004D0756">
        <w:trPr>
          <w:trHeight w:val="454"/>
        </w:trPr>
        <w:tc>
          <w:tcPr>
            <w:tcW w:w="0" w:type="auto"/>
            <w:vMerge/>
            <w:vAlign w:val="center"/>
          </w:tcPr>
          <w:p w:rsidR="004D0756" w:rsidRDefault="004D0756" w:rsidP="00A05FB4">
            <w:pPr>
              <w:spacing w:line="360" w:lineRule="exact"/>
              <w:jc w:val="both"/>
              <w:rPr>
                <w:rFonts w:ascii="HG丸ｺﾞｼｯｸM-PRO" w:eastAsia="HG丸ｺﾞｼｯｸM-PRO" w:hAnsi="HG丸ｺﾞｼｯｸM-PRO"/>
                <w:szCs w:val="28"/>
              </w:rPr>
            </w:pPr>
          </w:p>
        </w:tc>
        <w:tc>
          <w:tcPr>
            <w:tcW w:w="0" w:type="auto"/>
          </w:tcPr>
          <w:p w:rsidR="004D0756" w:rsidRDefault="004D0756" w:rsidP="00DA4584">
            <w:pPr>
              <w:spacing w:line="360" w:lineRule="exact"/>
              <w:rPr>
                <w:rFonts w:ascii="HG丸ｺﾞｼｯｸM-PRO" w:eastAsia="HG丸ｺﾞｼｯｸM-PRO" w:hAnsi="HG丸ｺﾞｼｯｸM-PRO"/>
                <w:szCs w:val="28"/>
              </w:rPr>
            </w:pPr>
            <w:r>
              <w:rPr>
                <w:rFonts w:ascii="HG丸ｺﾞｼｯｸM-PRO" w:eastAsia="HG丸ｺﾞｼｯｸM-PRO" w:hAnsi="HG丸ｺﾞｼｯｸM-PRO" w:hint="eastAsia"/>
                <w:szCs w:val="28"/>
              </w:rPr>
              <w:t>継続サービス利用支援費（Ⅰ）</w:t>
            </w:r>
          </w:p>
        </w:tc>
        <w:tc>
          <w:tcPr>
            <w:tcW w:w="0" w:type="auto"/>
            <w:vMerge/>
            <w:vAlign w:val="center"/>
          </w:tcPr>
          <w:p w:rsidR="004D0756" w:rsidRDefault="004D0756" w:rsidP="004D0756">
            <w:pPr>
              <w:spacing w:line="360" w:lineRule="exact"/>
              <w:jc w:val="right"/>
              <w:rPr>
                <w:rFonts w:ascii="HG丸ｺﾞｼｯｸM-PRO" w:eastAsia="HG丸ｺﾞｼｯｸM-PRO" w:hAnsi="HG丸ｺﾞｼｯｸM-PRO"/>
                <w:szCs w:val="28"/>
              </w:rPr>
            </w:pPr>
          </w:p>
        </w:tc>
      </w:tr>
      <w:tr w:rsidR="004D2F77" w:rsidTr="004D0756">
        <w:trPr>
          <w:trHeight w:val="454"/>
        </w:trPr>
        <w:tc>
          <w:tcPr>
            <w:tcW w:w="0" w:type="auto"/>
            <w:vMerge/>
            <w:vAlign w:val="center"/>
          </w:tcPr>
          <w:p w:rsidR="004D2F77" w:rsidRDefault="004D2F77" w:rsidP="00A05FB4">
            <w:pPr>
              <w:spacing w:line="360" w:lineRule="exact"/>
              <w:jc w:val="both"/>
              <w:rPr>
                <w:rFonts w:ascii="HG丸ｺﾞｼｯｸM-PRO" w:eastAsia="HG丸ｺﾞｼｯｸM-PRO" w:hAnsi="HG丸ｺﾞｼｯｸM-PRO"/>
                <w:szCs w:val="28"/>
              </w:rPr>
            </w:pPr>
          </w:p>
        </w:tc>
        <w:tc>
          <w:tcPr>
            <w:tcW w:w="0" w:type="auto"/>
          </w:tcPr>
          <w:p w:rsidR="004D2F77" w:rsidRDefault="004D0756" w:rsidP="00DA4584">
            <w:pPr>
              <w:spacing w:line="360" w:lineRule="exact"/>
              <w:rPr>
                <w:rFonts w:ascii="HG丸ｺﾞｼｯｸM-PRO" w:eastAsia="HG丸ｺﾞｼｯｸM-PRO" w:hAnsi="HG丸ｺﾞｼｯｸM-PRO"/>
                <w:szCs w:val="28"/>
              </w:rPr>
            </w:pPr>
            <w:r>
              <w:rPr>
                <w:rFonts w:ascii="HG丸ｺﾞｼｯｸM-PRO" w:eastAsia="HG丸ｺﾞｼｯｸM-PRO" w:hAnsi="HG丸ｺﾞｼｯｸM-PRO" w:hint="eastAsia"/>
                <w:szCs w:val="28"/>
              </w:rPr>
              <w:t>継続サービス利用支援費（Ⅱ）</w:t>
            </w:r>
          </w:p>
        </w:tc>
        <w:tc>
          <w:tcPr>
            <w:tcW w:w="0" w:type="auto"/>
            <w:vAlign w:val="center"/>
          </w:tcPr>
          <w:p w:rsidR="004D2F77" w:rsidRDefault="004D0756" w:rsidP="004D0756">
            <w:pPr>
              <w:spacing w:line="360" w:lineRule="exact"/>
              <w:jc w:val="right"/>
              <w:rPr>
                <w:rFonts w:ascii="HG丸ｺﾞｼｯｸM-PRO" w:eastAsia="HG丸ｺﾞｼｯｸM-PRO" w:hAnsi="HG丸ｺﾞｼｯｸM-PRO"/>
                <w:szCs w:val="28"/>
              </w:rPr>
            </w:pPr>
            <w:r>
              <w:rPr>
                <w:rFonts w:ascii="HG丸ｺﾞｼｯｸM-PRO" w:eastAsia="HG丸ｺﾞｼｯｸM-PRO" w:hAnsi="HG丸ｺﾞｼｯｸM-PRO" w:hint="eastAsia"/>
                <w:szCs w:val="28"/>
              </w:rPr>
              <w:t>▲２７８</w:t>
            </w:r>
          </w:p>
        </w:tc>
      </w:tr>
      <w:tr w:rsidR="004D0756" w:rsidTr="004D0756">
        <w:trPr>
          <w:trHeight w:val="454"/>
        </w:trPr>
        <w:tc>
          <w:tcPr>
            <w:tcW w:w="0" w:type="auto"/>
            <w:vMerge w:val="restart"/>
            <w:vAlign w:val="center"/>
          </w:tcPr>
          <w:p w:rsidR="004D0756" w:rsidRDefault="004D0756" w:rsidP="004D0756">
            <w:pPr>
              <w:spacing w:line="360" w:lineRule="exact"/>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介護予防支援費重複減算</w:t>
            </w:r>
          </w:p>
          <w:p w:rsidR="004D0756" w:rsidRDefault="004D0756" w:rsidP="004D0756">
            <w:pPr>
              <w:spacing w:line="360" w:lineRule="exact"/>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＜要支援１・２＞</w:t>
            </w:r>
          </w:p>
        </w:tc>
        <w:tc>
          <w:tcPr>
            <w:tcW w:w="0" w:type="auto"/>
            <w:vAlign w:val="center"/>
          </w:tcPr>
          <w:p w:rsidR="004D0756" w:rsidRPr="004D0756" w:rsidRDefault="004D0756" w:rsidP="004D0756">
            <w:pPr>
              <w:spacing w:line="360" w:lineRule="exact"/>
              <w:jc w:val="both"/>
              <w:rPr>
                <w:rFonts w:ascii="HG丸ｺﾞｼｯｸM-PRO" w:eastAsia="HG丸ｺﾞｼｯｸM-PRO" w:hAnsi="HG丸ｺﾞｼｯｸM-PRO"/>
                <w:sz w:val="21"/>
                <w:szCs w:val="28"/>
              </w:rPr>
            </w:pPr>
            <w:r w:rsidRPr="004D0756">
              <w:rPr>
                <w:rFonts w:ascii="HG丸ｺﾞｼｯｸM-PRO" w:eastAsia="HG丸ｺﾞｼｯｸM-PRO" w:hAnsi="HG丸ｺﾞｼｯｸM-PRO" w:hint="eastAsia"/>
                <w:sz w:val="21"/>
                <w:szCs w:val="28"/>
              </w:rPr>
              <w:t>機能強化型継続サービス利用支援費（Ⅰ）～（Ⅳ）</w:t>
            </w:r>
          </w:p>
        </w:tc>
        <w:tc>
          <w:tcPr>
            <w:tcW w:w="0" w:type="auto"/>
            <w:vMerge w:val="restart"/>
            <w:vAlign w:val="center"/>
          </w:tcPr>
          <w:p w:rsidR="004D0756" w:rsidRDefault="004D0756" w:rsidP="004D0756">
            <w:pPr>
              <w:spacing w:line="360" w:lineRule="exact"/>
              <w:jc w:val="right"/>
              <w:rPr>
                <w:rFonts w:ascii="HG丸ｺﾞｼｯｸM-PRO" w:eastAsia="HG丸ｺﾞｼｯｸM-PRO" w:hAnsi="HG丸ｺﾞｼｯｸM-PRO"/>
                <w:szCs w:val="28"/>
              </w:rPr>
            </w:pPr>
            <w:r>
              <w:rPr>
                <w:rFonts w:ascii="HG丸ｺﾞｼｯｸM-PRO" w:eastAsia="HG丸ｺﾞｼｯｸM-PRO" w:hAnsi="HG丸ｺﾞｼｯｸM-PRO" w:hint="eastAsia"/>
                <w:szCs w:val="28"/>
              </w:rPr>
              <w:t>▲１６</w:t>
            </w:r>
          </w:p>
        </w:tc>
      </w:tr>
      <w:tr w:rsidR="004D0756" w:rsidTr="00022F90">
        <w:trPr>
          <w:trHeight w:val="454"/>
        </w:trPr>
        <w:tc>
          <w:tcPr>
            <w:tcW w:w="0" w:type="auto"/>
            <w:vMerge/>
            <w:vAlign w:val="center"/>
          </w:tcPr>
          <w:p w:rsidR="004D0756" w:rsidRDefault="004D0756" w:rsidP="004D0756">
            <w:pPr>
              <w:spacing w:line="360" w:lineRule="exact"/>
              <w:jc w:val="both"/>
              <w:rPr>
                <w:rFonts w:ascii="HG丸ｺﾞｼｯｸM-PRO" w:eastAsia="HG丸ｺﾞｼｯｸM-PRO" w:hAnsi="HG丸ｺﾞｼｯｸM-PRO"/>
                <w:szCs w:val="28"/>
              </w:rPr>
            </w:pPr>
          </w:p>
        </w:tc>
        <w:tc>
          <w:tcPr>
            <w:tcW w:w="0" w:type="auto"/>
          </w:tcPr>
          <w:p w:rsidR="004D0756" w:rsidRDefault="004D0756" w:rsidP="004D0756">
            <w:pPr>
              <w:spacing w:line="360" w:lineRule="exact"/>
              <w:rPr>
                <w:rFonts w:ascii="HG丸ｺﾞｼｯｸM-PRO" w:eastAsia="HG丸ｺﾞｼｯｸM-PRO" w:hAnsi="HG丸ｺﾞｼｯｸM-PRO"/>
                <w:szCs w:val="28"/>
              </w:rPr>
            </w:pPr>
            <w:r>
              <w:rPr>
                <w:rFonts w:ascii="HG丸ｺﾞｼｯｸM-PRO" w:eastAsia="HG丸ｺﾞｼｯｸM-PRO" w:hAnsi="HG丸ｺﾞｼｯｸM-PRO" w:hint="eastAsia"/>
                <w:szCs w:val="28"/>
              </w:rPr>
              <w:t>継続サービス利用支援費（Ⅰ）</w:t>
            </w:r>
          </w:p>
        </w:tc>
        <w:tc>
          <w:tcPr>
            <w:tcW w:w="0" w:type="auto"/>
            <w:vMerge/>
            <w:vAlign w:val="center"/>
          </w:tcPr>
          <w:p w:rsidR="004D0756" w:rsidRDefault="004D0756" w:rsidP="004D0756">
            <w:pPr>
              <w:spacing w:line="360" w:lineRule="exact"/>
              <w:jc w:val="center"/>
              <w:rPr>
                <w:rFonts w:ascii="HG丸ｺﾞｼｯｸM-PRO" w:eastAsia="HG丸ｺﾞｼｯｸM-PRO" w:hAnsi="HG丸ｺﾞｼｯｸM-PRO"/>
                <w:szCs w:val="28"/>
              </w:rPr>
            </w:pPr>
          </w:p>
        </w:tc>
      </w:tr>
    </w:tbl>
    <w:p w:rsidR="0009190D" w:rsidRDefault="0009190D" w:rsidP="0009190D">
      <w:pPr>
        <w:spacing w:after="0" w:line="240" w:lineRule="exact"/>
        <w:rPr>
          <w:rFonts w:ascii="HG丸ｺﾞｼｯｸM-PRO" w:eastAsia="HG丸ｺﾞｼｯｸM-PRO" w:hAnsi="HG丸ｺﾞｼｯｸM-PRO"/>
        </w:rPr>
      </w:pPr>
    </w:p>
    <w:p w:rsidR="0009190D" w:rsidRDefault="0009190D" w:rsidP="0009190D">
      <w:r>
        <w:br w:type="page"/>
      </w:r>
    </w:p>
    <w:p w:rsidR="00DA4584" w:rsidRPr="0009190D" w:rsidRDefault="004D0756" w:rsidP="00C3761C">
      <w:pPr>
        <w:pStyle w:val="2"/>
        <w:spacing w:before="0" w:line="240" w:lineRule="auto"/>
        <w:rPr>
          <w:rFonts w:ascii="HG丸ｺﾞｼｯｸM-PRO" w:eastAsia="HG丸ｺﾞｼｯｸM-PRO" w:hAnsi="HG丸ｺﾞｼｯｸM-PRO"/>
          <w:b/>
        </w:rPr>
      </w:pPr>
      <w:r w:rsidRPr="0009190D">
        <w:rPr>
          <w:rFonts w:ascii="HG丸ｺﾞｼｯｸM-PRO" w:eastAsia="HG丸ｺﾞｼｯｸM-PRO" w:hAnsi="HG丸ｺﾞｼｯｸM-PRO" w:hint="eastAsia"/>
          <w:b/>
          <w:sz w:val="24"/>
        </w:rPr>
        <w:lastRenderedPageBreak/>
        <w:t xml:space="preserve">　</w:t>
      </w:r>
      <w:bookmarkStart w:id="10" w:name="_Toc106271422"/>
      <w:r w:rsidRPr="0009190D">
        <w:rPr>
          <w:rFonts w:ascii="HG丸ｺﾞｼｯｸM-PRO" w:eastAsia="HG丸ｺﾞｼｯｸM-PRO" w:hAnsi="HG丸ｺﾞｼｯｸM-PRO" w:hint="eastAsia"/>
          <w:b/>
          <w:sz w:val="24"/>
        </w:rPr>
        <w:t>５．加算</w:t>
      </w:r>
      <w:bookmarkEnd w:id="10"/>
    </w:p>
    <w:p w:rsidR="004D0756" w:rsidRPr="00B07148" w:rsidRDefault="004D0756" w:rsidP="00B07148">
      <w:pPr>
        <w:pStyle w:val="3"/>
        <w:spacing w:before="0" w:line="360" w:lineRule="exact"/>
        <w:rPr>
          <w:rFonts w:ascii="HG丸ｺﾞｼｯｸM-PRO" w:eastAsia="HG丸ｺﾞｼｯｸM-PRO" w:hAnsi="HG丸ｺﾞｼｯｸM-PRO"/>
        </w:rPr>
      </w:pPr>
      <w:r w:rsidRPr="00B07148">
        <w:rPr>
          <w:rFonts w:ascii="HG丸ｺﾞｼｯｸM-PRO" w:eastAsia="HG丸ｺﾞｼｯｸM-PRO" w:hAnsi="HG丸ｺﾞｼｯｸM-PRO" w:hint="eastAsia"/>
        </w:rPr>
        <w:t xml:space="preserve">　</w:t>
      </w:r>
      <w:bookmarkStart w:id="11" w:name="_Toc106271423"/>
      <w:r w:rsidRPr="00B07148">
        <w:rPr>
          <w:rFonts w:ascii="HG丸ｺﾞｼｯｸM-PRO" w:eastAsia="HG丸ｺﾞｼｯｸM-PRO" w:hAnsi="HG丸ｺﾞｼｯｸM-PRO" w:hint="eastAsia"/>
        </w:rPr>
        <w:t>（１）各加算の共通事項</w:t>
      </w:r>
      <w:bookmarkEnd w:id="11"/>
    </w:p>
    <w:p w:rsidR="0000100E" w:rsidRDefault="0000100E" w:rsidP="009F281E">
      <w:pPr>
        <w:spacing w:line="360" w:lineRule="exact"/>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①各加算について、基本報酬の請求との関係および併給の可否は以下のとおりです。</w:t>
      </w:r>
    </w:p>
    <w:tbl>
      <w:tblPr>
        <w:tblStyle w:val="af9"/>
        <w:tblW w:w="5000" w:type="pct"/>
        <w:tblLook w:val="04A0" w:firstRow="1" w:lastRow="0" w:firstColumn="1" w:lastColumn="0" w:noHBand="0" w:noVBand="1"/>
      </w:tblPr>
      <w:tblGrid>
        <w:gridCol w:w="3616"/>
        <w:gridCol w:w="1169"/>
        <w:gridCol w:w="1169"/>
        <w:gridCol w:w="1169"/>
        <w:gridCol w:w="1171"/>
        <w:gridCol w:w="1334"/>
      </w:tblGrid>
      <w:tr w:rsidR="00A63617" w:rsidTr="00A63617">
        <w:trPr>
          <w:trHeight w:val="180"/>
        </w:trPr>
        <w:tc>
          <w:tcPr>
            <w:tcW w:w="1878" w:type="pct"/>
            <w:vMerge w:val="restart"/>
            <w:shd w:val="clear" w:color="auto" w:fill="D1EEF9" w:themeFill="accent1" w:themeFillTint="33"/>
            <w:vAlign w:val="center"/>
          </w:tcPr>
          <w:p w:rsidR="00A63617" w:rsidRDefault="00A63617" w:rsidP="009F281E">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加算名</w:t>
            </w:r>
          </w:p>
        </w:tc>
        <w:tc>
          <w:tcPr>
            <w:tcW w:w="2429" w:type="pct"/>
            <w:gridSpan w:val="4"/>
            <w:shd w:val="clear" w:color="auto" w:fill="D1EEF9" w:themeFill="accent1" w:themeFillTint="33"/>
            <w:vAlign w:val="center"/>
          </w:tcPr>
          <w:p w:rsidR="00A63617" w:rsidRDefault="00A63617" w:rsidP="009F281E">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基本報酬との併給</w:t>
            </w:r>
          </w:p>
        </w:tc>
        <w:tc>
          <w:tcPr>
            <w:tcW w:w="693" w:type="pct"/>
            <w:vMerge w:val="restart"/>
            <w:shd w:val="clear" w:color="auto" w:fill="D1EEF9" w:themeFill="accent1" w:themeFillTint="33"/>
            <w:vAlign w:val="center"/>
          </w:tcPr>
          <w:p w:rsidR="00A63617" w:rsidRDefault="00A63617" w:rsidP="009F281E">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加算のみ</w:t>
            </w:r>
          </w:p>
          <w:p w:rsidR="00A63617" w:rsidRDefault="00A63617" w:rsidP="009F281E">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算定</w:t>
            </w:r>
          </w:p>
        </w:tc>
      </w:tr>
      <w:tr w:rsidR="00A63617" w:rsidTr="00A63617">
        <w:trPr>
          <w:cantSplit/>
          <w:trHeight w:val="1814"/>
        </w:trPr>
        <w:tc>
          <w:tcPr>
            <w:tcW w:w="1878" w:type="pct"/>
            <w:vMerge/>
            <w:shd w:val="clear" w:color="auto" w:fill="D1EEF9" w:themeFill="accent1" w:themeFillTint="33"/>
            <w:vAlign w:val="center"/>
          </w:tcPr>
          <w:p w:rsidR="00A63617" w:rsidRDefault="00A63617" w:rsidP="00022F90">
            <w:pPr>
              <w:spacing w:line="360" w:lineRule="exact"/>
              <w:jc w:val="center"/>
              <w:rPr>
                <w:rFonts w:ascii="HG丸ｺﾞｼｯｸM-PRO" w:eastAsia="HG丸ｺﾞｼｯｸM-PRO" w:hAnsi="HG丸ｺﾞｼｯｸM-PRO"/>
                <w:szCs w:val="28"/>
              </w:rPr>
            </w:pPr>
          </w:p>
        </w:tc>
        <w:tc>
          <w:tcPr>
            <w:tcW w:w="607" w:type="pct"/>
            <w:shd w:val="clear" w:color="auto" w:fill="D1EEF9" w:themeFill="accent1" w:themeFillTint="33"/>
            <w:textDirection w:val="tbRlV"/>
            <w:vAlign w:val="center"/>
          </w:tcPr>
          <w:p w:rsidR="00A63617" w:rsidRDefault="00A63617" w:rsidP="00022F90">
            <w:pPr>
              <w:spacing w:line="360" w:lineRule="exact"/>
              <w:ind w:left="113" w:right="113"/>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サービス</w:t>
            </w:r>
          </w:p>
          <w:p w:rsidR="00A63617" w:rsidRDefault="00A63617" w:rsidP="00022F90">
            <w:pPr>
              <w:spacing w:line="360" w:lineRule="exact"/>
              <w:ind w:left="113" w:right="113"/>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利用支援</w:t>
            </w:r>
          </w:p>
        </w:tc>
        <w:tc>
          <w:tcPr>
            <w:tcW w:w="607" w:type="pct"/>
            <w:shd w:val="clear" w:color="auto" w:fill="D1EEF9" w:themeFill="accent1" w:themeFillTint="33"/>
            <w:textDirection w:val="tbRlV"/>
            <w:vAlign w:val="center"/>
          </w:tcPr>
          <w:p w:rsidR="00A63617" w:rsidRDefault="00A63617" w:rsidP="00022F90">
            <w:pPr>
              <w:spacing w:line="360" w:lineRule="exact"/>
              <w:ind w:left="113" w:right="113"/>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継続サービス</w:t>
            </w:r>
          </w:p>
          <w:p w:rsidR="00A63617" w:rsidRDefault="00A63617" w:rsidP="00022F90">
            <w:pPr>
              <w:spacing w:line="360" w:lineRule="exact"/>
              <w:ind w:left="113" w:right="113"/>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利用支援費</w:t>
            </w:r>
          </w:p>
        </w:tc>
        <w:tc>
          <w:tcPr>
            <w:tcW w:w="607" w:type="pct"/>
            <w:shd w:val="clear" w:color="auto" w:fill="D1EEF9" w:themeFill="accent1" w:themeFillTint="33"/>
            <w:textDirection w:val="tbRlV"/>
            <w:vAlign w:val="center"/>
          </w:tcPr>
          <w:p w:rsidR="00A63617" w:rsidRDefault="00A63617" w:rsidP="00022F90">
            <w:pPr>
              <w:spacing w:line="360" w:lineRule="exact"/>
              <w:ind w:left="113" w:right="113"/>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障害児支援利用援助費</w:t>
            </w:r>
          </w:p>
        </w:tc>
        <w:tc>
          <w:tcPr>
            <w:tcW w:w="608" w:type="pct"/>
            <w:shd w:val="clear" w:color="auto" w:fill="D1EEF9" w:themeFill="accent1" w:themeFillTint="33"/>
            <w:textDirection w:val="tbRlV"/>
            <w:vAlign w:val="center"/>
          </w:tcPr>
          <w:p w:rsidR="00A63617" w:rsidRDefault="00A63617" w:rsidP="00022F90">
            <w:pPr>
              <w:spacing w:line="360" w:lineRule="exact"/>
              <w:ind w:left="113" w:right="113"/>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継続障害児支援利用援助費</w:t>
            </w:r>
          </w:p>
        </w:tc>
        <w:tc>
          <w:tcPr>
            <w:tcW w:w="693" w:type="pct"/>
            <w:vMerge/>
            <w:shd w:val="clear" w:color="auto" w:fill="D1EEF9" w:themeFill="accent1" w:themeFillTint="33"/>
            <w:vAlign w:val="center"/>
          </w:tcPr>
          <w:p w:rsidR="00A63617" w:rsidRDefault="00A63617" w:rsidP="00022F90">
            <w:pPr>
              <w:spacing w:line="360" w:lineRule="exact"/>
              <w:jc w:val="center"/>
              <w:rPr>
                <w:rFonts w:ascii="HG丸ｺﾞｼｯｸM-PRO" w:eastAsia="HG丸ｺﾞｼｯｸM-PRO" w:hAnsi="HG丸ｺﾞｼｯｸM-PRO"/>
                <w:szCs w:val="28"/>
              </w:rPr>
            </w:pPr>
          </w:p>
        </w:tc>
      </w:tr>
      <w:tr w:rsidR="00022F90" w:rsidTr="00A63617">
        <w:tc>
          <w:tcPr>
            <w:tcW w:w="1878" w:type="pct"/>
          </w:tcPr>
          <w:p w:rsidR="00022F90" w:rsidRDefault="00022F90" w:rsidP="00022F90">
            <w:pPr>
              <w:spacing w:line="360" w:lineRule="exact"/>
              <w:rPr>
                <w:rFonts w:ascii="HG丸ｺﾞｼｯｸM-PRO" w:eastAsia="HG丸ｺﾞｼｯｸM-PRO" w:hAnsi="HG丸ｺﾞｼｯｸM-PRO"/>
                <w:szCs w:val="28"/>
              </w:rPr>
            </w:pPr>
            <w:r>
              <w:rPr>
                <w:rFonts w:ascii="HG丸ｺﾞｼｯｸM-PRO" w:eastAsia="HG丸ｺﾞｼｯｸM-PRO" w:hAnsi="HG丸ｺﾞｼｯｸM-PRO" w:hint="eastAsia"/>
                <w:szCs w:val="28"/>
              </w:rPr>
              <w:t>利用者負担上限額管理加算</w:t>
            </w:r>
          </w:p>
        </w:tc>
        <w:tc>
          <w:tcPr>
            <w:tcW w:w="607" w:type="pct"/>
          </w:tcPr>
          <w:p w:rsidR="00022F90" w:rsidRDefault="00A63617"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〇</w:t>
            </w:r>
          </w:p>
        </w:tc>
        <w:tc>
          <w:tcPr>
            <w:tcW w:w="607" w:type="pct"/>
          </w:tcPr>
          <w:p w:rsidR="00022F90" w:rsidRDefault="00A63617"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〇</w:t>
            </w:r>
          </w:p>
        </w:tc>
        <w:tc>
          <w:tcPr>
            <w:tcW w:w="607" w:type="pct"/>
          </w:tcPr>
          <w:p w:rsidR="00022F90" w:rsidRDefault="00A63617"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〇</w:t>
            </w:r>
          </w:p>
        </w:tc>
        <w:tc>
          <w:tcPr>
            <w:tcW w:w="608" w:type="pct"/>
          </w:tcPr>
          <w:p w:rsidR="00022F90" w:rsidRDefault="00A63617"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〇</w:t>
            </w:r>
          </w:p>
        </w:tc>
        <w:tc>
          <w:tcPr>
            <w:tcW w:w="693" w:type="pct"/>
          </w:tcPr>
          <w:p w:rsidR="00022F90" w:rsidRDefault="00A63617"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〇</w:t>
            </w:r>
          </w:p>
        </w:tc>
      </w:tr>
      <w:tr w:rsidR="00E06CA1" w:rsidTr="00A63617">
        <w:tc>
          <w:tcPr>
            <w:tcW w:w="1878" w:type="pct"/>
          </w:tcPr>
          <w:p w:rsidR="00E06CA1" w:rsidRDefault="00E06CA1" w:rsidP="00022F90">
            <w:pPr>
              <w:spacing w:line="360" w:lineRule="exact"/>
              <w:rPr>
                <w:rFonts w:ascii="HG丸ｺﾞｼｯｸM-PRO" w:eastAsia="HG丸ｺﾞｼｯｸM-PRO" w:hAnsi="HG丸ｺﾞｼｯｸM-PRO"/>
                <w:szCs w:val="28"/>
              </w:rPr>
            </w:pPr>
            <w:r>
              <w:rPr>
                <w:rFonts w:ascii="HG丸ｺﾞｼｯｸM-PRO" w:eastAsia="HG丸ｺﾞｼｯｸM-PRO" w:hAnsi="HG丸ｺﾞｼｯｸM-PRO" w:hint="eastAsia"/>
                <w:szCs w:val="28"/>
              </w:rPr>
              <w:t>主任相談支援専門員配置加算</w:t>
            </w:r>
          </w:p>
        </w:tc>
        <w:tc>
          <w:tcPr>
            <w:tcW w:w="607" w:type="pct"/>
          </w:tcPr>
          <w:p w:rsidR="00E06CA1" w:rsidRDefault="00E06CA1"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〇</w:t>
            </w:r>
          </w:p>
        </w:tc>
        <w:tc>
          <w:tcPr>
            <w:tcW w:w="607" w:type="pct"/>
          </w:tcPr>
          <w:p w:rsidR="00E06CA1" w:rsidRDefault="00E06CA1"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〇</w:t>
            </w:r>
          </w:p>
        </w:tc>
        <w:tc>
          <w:tcPr>
            <w:tcW w:w="607" w:type="pct"/>
          </w:tcPr>
          <w:p w:rsidR="00E06CA1" w:rsidRDefault="00E06CA1"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〇</w:t>
            </w:r>
          </w:p>
        </w:tc>
        <w:tc>
          <w:tcPr>
            <w:tcW w:w="608" w:type="pct"/>
          </w:tcPr>
          <w:p w:rsidR="00E06CA1" w:rsidRDefault="00E06CA1"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〇</w:t>
            </w:r>
          </w:p>
        </w:tc>
        <w:tc>
          <w:tcPr>
            <w:tcW w:w="693" w:type="pct"/>
          </w:tcPr>
          <w:p w:rsidR="00E06CA1" w:rsidRDefault="00E06CA1"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w:t>
            </w:r>
          </w:p>
        </w:tc>
      </w:tr>
      <w:tr w:rsidR="00022F90" w:rsidTr="00A63617">
        <w:tc>
          <w:tcPr>
            <w:tcW w:w="1878" w:type="pct"/>
          </w:tcPr>
          <w:p w:rsidR="00022F90" w:rsidRDefault="00022F90" w:rsidP="00022F90">
            <w:pPr>
              <w:spacing w:line="360" w:lineRule="exact"/>
              <w:rPr>
                <w:rFonts w:ascii="HG丸ｺﾞｼｯｸM-PRO" w:eastAsia="HG丸ｺﾞｼｯｸM-PRO" w:hAnsi="HG丸ｺﾞｼｯｸM-PRO"/>
                <w:szCs w:val="28"/>
              </w:rPr>
            </w:pPr>
            <w:r>
              <w:rPr>
                <w:rFonts w:ascii="HG丸ｺﾞｼｯｸM-PRO" w:eastAsia="HG丸ｺﾞｼｯｸM-PRO" w:hAnsi="HG丸ｺﾞｼｯｸM-PRO" w:hint="eastAsia"/>
                <w:szCs w:val="28"/>
              </w:rPr>
              <w:t>初回加算</w:t>
            </w:r>
          </w:p>
        </w:tc>
        <w:tc>
          <w:tcPr>
            <w:tcW w:w="607" w:type="pct"/>
          </w:tcPr>
          <w:p w:rsidR="00022F90" w:rsidRDefault="00A63617"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〇</w:t>
            </w:r>
          </w:p>
        </w:tc>
        <w:tc>
          <w:tcPr>
            <w:tcW w:w="607" w:type="pct"/>
          </w:tcPr>
          <w:p w:rsidR="00022F90" w:rsidRDefault="00A63617"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w:t>
            </w:r>
          </w:p>
        </w:tc>
        <w:tc>
          <w:tcPr>
            <w:tcW w:w="607" w:type="pct"/>
          </w:tcPr>
          <w:p w:rsidR="00022F90" w:rsidRDefault="00A63617"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〇</w:t>
            </w:r>
          </w:p>
        </w:tc>
        <w:tc>
          <w:tcPr>
            <w:tcW w:w="608" w:type="pct"/>
          </w:tcPr>
          <w:p w:rsidR="00022F90" w:rsidRDefault="00A63617"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w:t>
            </w:r>
          </w:p>
        </w:tc>
        <w:tc>
          <w:tcPr>
            <w:tcW w:w="693" w:type="pct"/>
          </w:tcPr>
          <w:p w:rsidR="00022F90" w:rsidRDefault="00A63617"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w:t>
            </w:r>
          </w:p>
        </w:tc>
      </w:tr>
      <w:tr w:rsidR="00022F90" w:rsidTr="00A63617">
        <w:tc>
          <w:tcPr>
            <w:tcW w:w="1878" w:type="pct"/>
          </w:tcPr>
          <w:p w:rsidR="00022F90" w:rsidRDefault="00022F90" w:rsidP="00022F90">
            <w:pPr>
              <w:spacing w:line="360" w:lineRule="exact"/>
              <w:rPr>
                <w:rFonts w:ascii="HG丸ｺﾞｼｯｸM-PRO" w:eastAsia="HG丸ｺﾞｼｯｸM-PRO" w:hAnsi="HG丸ｺﾞｼｯｸM-PRO"/>
                <w:szCs w:val="28"/>
              </w:rPr>
            </w:pPr>
            <w:r>
              <w:rPr>
                <w:rFonts w:ascii="HG丸ｺﾞｼｯｸM-PRO" w:eastAsia="HG丸ｺﾞｼｯｸM-PRO" w:hAnsi="HG丸ｺﾞｼｯｸM-PRO" w:hint="eastAsia"/>
                <w:szCs w:val="28"/>
              </w:rPr>
              <w:t>入院時情報連携加算</w:t>
            </w:r>
          </w:p>
        </w:tc>
        <w:tc>
          <w:tcPr>
            <w:tcW w:w="607" w:type="pct"/>
          </w:tcPr>
          <w:p w:rsidR="00022F90" w:rsidRDefault="00A63617"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〇</w:t>
            </w:r>
          </w:p>
        </w:tc>
        <w:tc>
          <w:tcPr>
            <w:tcW w:w="607" w:type="pct"/>
          </w:tcPr>
          <w:p w:rsidR="00022F90" w:rsidRDefault="00A63617"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〇</w:t>
            </w:r>
          </w:p>
        </w:tc>
        <w:tc>
          <w:tcPr>
            <w:tcW w:w="607" w:type="pct"/>
          </w:tcPr>
          <w:p w:rsidR="00022F90" w:rsidRDefault="00A63617"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〇</w:t>
            </w:r>
          </w:p>
        </w:tc>
        <w:tc>
          <w:tcPr>
            <w:tcW w:w="608" w:type="pct"/>
          </w:tcPr>
          <w:p w:rsidR="00022F90" w:rsidRDefault="00A63617"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〇</w:t>
            </w:r>
          </w:p>
        </w:tc>
        <w:tc>
          <w:tcPr>
            <w:tcW w:w="693" w:type="pct"/>
          </w:tcPr>
          <w:p w:rsidR="00022F90" w:rsidRDefault="00A63617"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〇</w:t>
            </w:r>
          </w:p>
        </w:tc>
      </w:tr>
      <w:tr w:rsidR="00022F90" w:rsidTr="00A63617">
        <w:tc>
          <w:tcPr>
            <w:tcW w:w="1878" w:type="pct"/>
          </w:tcPr>
          <w:p w:rsidR="00022F90" w:rsidRDefault="00022F90" w:rsidP="00022F90">
            <w:pPr>
              <w:spacing w:line="360" w:lineRule="exact"/>
              <w:rPr>
                <w:rFonts w:ascii="HG丸ｺﾞｼｯｸM-PRO" w:eastAsia="HG丸ｺﾞｼｯｸM-PRO" w:hAnsi="HG丸ｺﾞｼｯｸM-PRO"/>
                <w:szCs w:val="28"/>
              </w:rPr>
            </w:pPr>
            <w:r>
              <w:rPr>
                <w:rFonts w:ascii="HG丸ｺﾞｼｯｸM-PRO" w:eastAsia="HG丸ｺﾞｼｯｸM-PRO" w:hAnsi="HG丸ｺﾞｼｯｸM-PRO" w:hint="eastAsia"/>
                <w:szCs w:val="28"/>
              </w:rPr>
              <w:t>退院・退所加算</w:t>
            </w:r>
          </w:p>
        </w:tc>
        <w:tc>
          <w:tcPr>
            <w:tcW w:w="607" w:type="pct"/>
          </w:tcPr>
          <w:p w:rsidR="00022F90" w:rsidRDefault="00A63617"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〇</w:t>
            </w:r>
          </w:p>
        </w:tc>
        <w:tc>
          <w:tcPr>
            <w:tcW w:w="607" w:type="pct"/>
          </w:tcPr>
          <w:p w:rsidR="00022F90" w:rsidRDefault="00A63617"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w:t>
            </w:r>
          </w:p>
        </w:tc>
        <w:tc>
          <w:tcPr>
            <w:tcW w:w="607" w:type="pct"/>
          </w:tcPr>
          <w:p w:rsidR="00022F90" w:rsidRDefault="00A63617"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〇</w:t>
            </w:r>
          </w:p>
        </w:tc>
        <w:tc>
          <w:tcPr>
            <w:tcW w:w="608" w:type="pct"/>
          </w:tcPr>
          <w:p w:rsidR="00022F90" w:rsidRDefault="00A63617"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w:t>
            </w:r>
          </w:p>
        </w:tc>
        <w:tc>
          <w:tcPr>
            <w:tcW w:w="693" w:type="pct"/>
          </w:tcPr>
          <w:p w:rsidR="00022F90" w:rsidRDefault="00A63617"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w:t>
            </w:r>
          </w:p>
        </w:tc>
      </w:tr>
      <w:tr w:rsidR="00022F90" w:rsidTr="00A63617">
        <w:tc>
          <w:tcPr>
            <w:tcW w:w="1878" w:type="pct"/>
            <w:vAlign w:val="center"/>
          </w:tcPr>
          <w:p w:rsidR="00022F90" w:rsidRDefault="00022F90" w:rsidP="00A63617">
            <w:pPr>
              <w:spacing w:line="360" w:lineRule="exact"/>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居宅介護支援事業所等連携加算</w:t>
            </w:r>
          </w:p>
        </w:tc>
        <w:tc>
          <w:tcPr>
            <w:tcW w:w="607" w:type="pct"/>
            <w:vAlign w:val="center"/>
          </w:tcPr>
          <w:p w:rsidR="00A63617" w:rsidRDefault="00A63617" w:rsidP="00E06CA1">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〇</w:t>
            </w:r>
            <w:r w:rsidR="00E06CA1" w:rsidRPr="00E06CA1">
              <w:rPr>
                <w:rFonts w:ascii="HG丸ｺﾞｼｯｸM-PRO" w:eastAsia="HG丸ｺﾞｼｯｸM-PRO" w:hAnsi="HG丸ｺﾞｼｯｸM-PRO" w:hint="eastAsia"/>
                <w:szCs w:val="28"/>
                <w:vertAlign w:val="superscript"/>
              </w:rPr>
              <w:t>※１</w:t>
            </w:r>
          </w:p>
        </w:tc>
        <w:tc>
          <w:tcPr>
            <w:tcW w:w="607" w:type="pct"/>
            <w:vAlign w:val="center"/>
          </w:tcPr>
          <w:p w:rsidR="00A63617" w:rsidRDefault="00A63617" w:rsidP="00E06CA1">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〇</w:t>
            </w:r>
            <w:r w:rsidR="00E06CA1" w:rsidRPr="00E06CA1">
              <w:rPr>
                <w:rFonts w:ascii="HG丸ｺﾞｼｯｸM-PRO" w:eastAsia="HG丸ｺﾞｼｯｸM-PRO" w:hAnsi="HG丸ｺﾞｼｯｸM-PRO" w:hint="eastAsia"/>
                <w:szCs w:val="28"/>
                <w:vertAlign w:val="superscript"/>
              </w:rPr>
              <w:t>※１</w:t>
            </w:r>
          </w:p>
        </w:tc>
        <w:tc>
          <w:tcPr>
            <w:tcW w:w="607" w:type="pct"/>
            <w:vAlign w:val="center"/>
          </w:tcPr>
          <w:p w:rsidR="00022F90" w:rsidRDefault="00A63617"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w:t>
            </w:r>
          </w:p>
        </w:tc>
        <w:tc>
          <w:tcPr>
            <w:tcW w:w="608" w:type="pct"/>
            <w:vAlign w:val="center"/>
          </w:tcPr>
          <w:p w:rsidR="00022F90" w:rsidRDefault="00A63617"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w:t>
            </w:r>
          </w:p>
        </w:tc>
        <w:tc>
          <w:tcPr>
            <w:tcW w:w="693" w:type="pct"/>
            <w:vAlign w:val="center"/>
          </w:tcPr>
          <w:p w:rsidR="00022F90" w:rsidRDefault="00A63617"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〇</w:t>
            </w:r>
          </w:p>
        </w:tc>
      </w:tr>
      <w:tr w:rsidR="00022F90" w:rsidTr="00A63617">
        <w:tc>
          <w:tcPr>
            <w:tcW w:w="1878" w:type="pct"/>
            <w:vAlign w:val="center"/>
          </w:tcPr>
          <w:p w:rsidR="00022F90" w:rsidRDefault="00022F90" w:rsidP="00A63617">
            <w:pPr>
              <w:spacing w:line="360" w:lineRule="exact"/>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保育・教育等移行支援加算</w:t>
            </w:r>
          </w:p>
        </w:tc>
        <w:tc>
          <w:tcPr>
            <w:tcW w:w="607" w:type="pct"/>
            <w:vAlign w:val="center"/>
          </w:tcPr>
          <w:p w:rsidR="00022F90" w:rsidRDefault="00A63617"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w:t>
            </w:r>
          </w:p>
        </w:tc>
        <w:tc>
          <w:tcPr>
            <w:tcW w:w="607" w:type="pct"/>
            <w:vAlign w:val="center"/>
          </w:tcPr>
          <w:p w:rsidR="00022F90" w:rsidRDefault="00A63617"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w:t>
            </w:r>
          </w:p>
        </w:tc>
        <w:tc>
          <w:tcPr>
            <w:tcW w:w="607" w:type="pct"/>
            <w:vAlign w:val="center"/>
          </w:tcPr>
          <w:p w:rsidR="00A63617" w:rsidRDefault="00A63617" w:rsidP="00E06CA1">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〇</w:t>
            </w:r>
            <w:r w:rsidR="00E06CA1" w:rsidRPr="00E06CA1">
              <w:rPr>
                <w:rFonts w:ascii="HG丸ｺﾞｼｯｸM-PRO" w:eastAsia="HG丸ｺﾞｼｯｸM-PRO" w:hAnsi="HG丸ｺﾞｼｯｸM-PRO" w:hint="eastAsia"/>
                <w:szCs w:val="28"/>
                <w:vertAlign w:val="superscript"/>
              </w:rPr>
              <w:t>※１</w:t>
            </w:r>
          </w:p>
        </w:tc>
        <w:tc>
          <w:tcPr>
            <w:tcW w:w="608" w:type="pct"/>
            <w:vAlign w:val="center"/>
          </w:tcPr>
          <w:p w:rsidR="00A63617" w:rsidRDefault="00E06CA1" w:rsidP="00E06CA1">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〇</w:t>
            </w:r>
            <w:r w:rsidRPr="00E06CA1">
              <w:rPr>
                <w:rFonts w:ascii="HG丸ｺﾞｼｯｸM-PRO" w:eastAsia="HG丸ｺﾞｼｯｸM-PRO" w:hAnsi="HG丸ｺﾞｼｯｸM-PRO" w:hint="eastAsia"/>
                <w:szCs w:val="28"/>
                <w:vertAlign w:val="superscript"/>
              </w:rPr>
              <w:t>※１</w:t>
            </w:r>
          </w:p>
        </w:tc>
        <w:tc>
          <w:tcPr>
            <w:tcW w:w="693" w:type="pct"/>
            <w:vAlign w:val="center"/>
          </w:tcPr>
          <w:p w:rsidR="00022F90" w:rsidRDefault="00A63617"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〇</w:t>
            </w:r>
          </w:p>
        </w:tc>
      </w:tr>
      <w:tr w:rsidR="00022F90" w:rsidTr="00A63617">
        <w:tc>
          <w:tcPr>
            <w:tcW w:w="1878" w:type="pct"/>
          </w:tcPr>
          <w:p w:rsidR="00022F90" w:rsidRDefault="00022F90" w:rsidP="00022F90">
            <w:pPr>
              <w:spacing w:line="360" w:lineRule="exact"/>
              <w:rPr>
                <w:rFonts w:ascii="HG丸ｺﾞｼｯｸM-PRO" w:eastAsia="HG丸ｺﾞｼｯｸM-PRO" w:hAnsi="HG丸ｺﾞｼｯｸM-PRO"/>
                <w:szCs w:val="28"/>
              </w:rPr>
            </w:pPr>
            <w:r>
              <w:rPr>
                <w:rFonts w:ascii="HG丸ｺﾞｼｯｸM-PRO" w:eastAsia="HG丸ｺﾞｼｯｸM-PRO" w:hAnsi="HG丸ｺﾞｼｯｸM-PRO" w:hint="eastAsia"/>
                <w:szCs w:val="28"/>
              </w:rPr>
              <w:t>医療・保育・教育機関等連携加算</w:t>
            </w:r>
          </w:p>
        </w:tc>
        <w:tc>
          <w:tcPr>
            <w:tcW w:w="607" w:type="pct"/>
          </w:tcPr>
          <w:p w:rsidR="00022F90" w:rsidRDefault="00A63617"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〇</w:t>
            </w:r>
          </w:p>
        </w:tc>
        <w:tc>
          <w:tcPr>
            <w:tcW w:w="607" w:type="pct"/>
          </w:tcPr>
          <w:p w:rsidR="00022F90" w:rsidRDefault="00A63617"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w:t>
            </w:r>
          </w:p>
        </w:tc>
        <w:tc>
          <w:tcPr>
            <w:tcW w:w="607" w:type="pct"/>
          </w:tcPr>
          <w:p w:rsidR="00022F90" w:rsidRDefault="00A63617"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〇</w:t>
            </w:r>
          </w:p>
        </w:tc>
        <w:tc>
          <w:tcPr>
            <w:tcW w:w="608" w:type="pct"/>
          </w:tcPr>
          <w:p w:rsidR="00022F90" w:rsidRDefault="00A63617"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w:t>
            </w:r>
          </w:p>
        </w:tc>
        <w:tc>
          <w:tcPr>
            <w:tcW w:w="693" w:type="pct"/>
          </w:tcPr>
          <w:p w:rsidR="00022F90" w:rsidRDefault="00A63617"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w:t>
            </w:r>
          </w:p>
        </w:tc>
      </w:tr>
      <w:tr w:rsidR="00022F90" w:rsidTr="00A63617">
        <w:tc>
          <w:tcPr>
            <w:tcW w:w="1878" w:type="pct"/>
          </w:tcPr>
          <w:p w:rsidR="00022F90" w:rsidRDefault="00022F90" w:rsidP="00022F90">
            <w:pPr>
              <w:spacing w:line="360" w:lineRule="exact"/>
              <w:rPr>
                <w:rFonts w:ascii="HG丸ｺﾞｼｯｸM-PRO" w:eastAsia="HG丸ｺﾞｼｯｸM-PRO" w:hAnsi="HG丸ｺﾞｼｯｸM-PRO"/>
                <w:szCs w:val="28"/>
              </w:rPr>
            </w:pPr>
            <w:r>
              <w:rPr>
                <w:rFonts w:ascii="HG丸ｺﾞｼｯｸM-PRO" w:eastAsia="HG丸ｺﾞｼｯｸM-PRO" w:hAnsi="HG丸ｺﾞｼｯｸM-PRO" w:hint="eastAsia"/>
                <w:szCs w:val="28"/>
              </w:rPr>
              <w:t>集中支援加算</w:t>
            </w:r>
          </w:p>
        </w:tc>
        <w:tc>
          <w:tcPr>
            <w:tcW w:w="607" w:type="pct"/>
          </w:tcPr>
          <w:p w:rsidR="00022F90" w:rsidRDefault="00A63617"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w:t>
            </w:r>
          </w:p>
        </w:tc>
        <w:tc>
          <w:tcPr>
            <w:tcW w:w="607" w:type="pct"/>
          </w:tcPr>
          <w:p w:rsidR="00022F90" w:rsidRDefault="00A63617"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w:t>
            </w:r>
          </w:p>
        </w:tc>
        <w:tc>
          <w:tcPr>
            <w:tcW w:w="607" w:type="pct"/>
          </w:tcPr>
          <w:p w:rsidR="00022F90" w:rsidRDefault="00A63617"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w:t>
            </w:r>
          </w:p>
        </w:tc>
        <w:tc>
          <w:tcPr>
            <w:tcW w:w="608" w:type="pct"/>
          </w:tcPr>
          <w:p w:rsidR="00022F90" w:rsidRDefault="00A63617"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w:t>
            </w:r>
          </w:p>
        </w:tc>
        <w:tc>
          <w:tcPr>
            <w:tcW w:w="693" w:type="pct"/>
          </w:tcPr>
          <w:p w:rsidR="00022F90" w:rsidRDefault="00A63617"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〇</w:t>
            </w:r>
          </w:p>
        </w:tc>
      </w:tr>
      <w:tr w:rsidR="00022F90" w:rsidTr="00A63617">
        <w:tc>
          <w:tcPr>
            <w:tcW w:w="1878" w:type="pct"/>
          </w:tcPr>
          <w:p w:rsidR="00022F90" w:rsidRDefault="00022F90" w:rsidP="00022F90">
            <w:pPr>
              <w:spacing w:line="360" w:lineRule="exact"/>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サービス担当者会議実施加算</w:t>
            </w:r>
          </w:p>
        </w:tc>
        <w:tc>
          <w:tcPr>
            <w:tcW w:w="607" w:type="pct"/>
          </w:tcPr>
          <w:p w:rsidR="00022F90" w:rsidRDefault="00A63617"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w:t>
            </w:r>
          </w:p>
        </w:tc>
        <w:tc>
          <w:tcPr>
            <w:tcW w:w="607" w:type="pct"/>
          </w:tcPr>
          <w:p w:rsidR="00022F90" w:rsidRDefault="00A63617"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〇</w:t>
            </w:r>
          </w:p>
        </w:tc>
        <w:tc>
          <w:tcPr>
            <w:tcW w:w="607" w:type="pct"/>
          </w:tcPr>
          <w:p w:rsidR="00022F90" w:rsidRDefault="00A63617"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w:t>
            </w:r>
          </w:p>
        </w:tc>
        <w:tc>
          <w:tcPr>
            <w:tcW w:w="608" w:type="pct"/>
          </w:tcPr>
          <w:p w:rsidR="00022F90" w:rsidRDefault="00A63617"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〇</w:t>
            </w:r>
          </w:p>
        </w:tc>
        <w:tc>
          <w:tcPr>
            <w:tcW w:w="693" w:type="pct"/>
          </w:tcPr>
          <w:p w:rsidR="00022F90" w:rsidRDefault="00A63617"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w:t>
            </w:r>
          </w:p>
        </w:tc>
      </w:tr>
      <w:tr w:rsidR="00022F90" w:rsidTr="00A63617">
        <w:tc>
          <w:tcPr>
            <w:tcW w:w="1878" w:type="pct"/>
          </w:tcPr>
          <w:p w:rsidR="00022F90" w:rsidRDefault="00022F90" w:rsidP="00022F90">
            <w:pPr>
              <w:spacing w:line="360" w:lineRule="exact"/>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サービス提供時モニタリング加算</w:t>
            </w:r>
          </w:p>
        </w:tc>
        <w:tc>
          <w:tcPr>
            <w:tcW w:w="607" w:type="pct"/>
          </w:tcPr>
          <w:p w:rsidR="00022F90" w:rsidRDefault="00A63617"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〇</w:t>
            </w:r>
          </w:p>
        </w:tc>
        <w:tc>
          <w:tcPr>
            <w:tcW w:w="607" w:type="pct"/>
          </w:tcPr>
          <w:p w:rsidR="00022F90" w:rsidRDefault="00A63617"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〇</w:t>
            </w:r>
          </w:p>
        </w:tc>
        <w:tc>
          <w:tcPr>
            <w:tcW w:w="607" w:type="pct"/>
          </w:tcPr>
          <w:p w:rsidR="00022F90" w:rsidRDefault="00A63617"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〇</w:t>
            </w:r>
          </w:p>
        </w:tc>
        <w:tc>
          <w:tcPr>
            <w:tcW w:w="608" w:type="pct"/>
          </w:tcPr>
          <w:p w:rsidR="00022F90" w:rsidRDefault="00A63617"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〇</w:t>
            </w:r>
          </w:p>
        </w:tc>
        <w:tc>
          <w:tcPr>
            <w:tcW w:w="693" w:type="pct"/>
          </w:tcPr>
          <w:p w:rsidR="00022F90" w:rsidRDefault="00A63617"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〇</w:t>
            </w:r>
          </w:p>
        </w:tc>
      </w:tr>
      <w:tr w:rsidR="00022F90" w:rsidTr="00A63617">
        <w:tc>
          <w:tcPr>
            <w:tcW w:w="1878" w:type="pct"/>
          </w:tcPr>
          <w:p w:rsidR="00022F90" w:rsidRDefault="00022F90" w:rsidP="00022F90">
            <w:pPr>
              <w:spacing w:line="360" w:lineRule="exact"/>
              <w:rPr>
                <w:rFonts w:ascii="HG丸ｺﾞｼｯｸM-PRO" w:eastAsia="HG丸ｺﾞｼｯｸM-PRO" w:hAnsi="HG丸ｺﾞｼｯｸM-PRO"/>
                <w:szCs w:val="28"/>
              </w:rPr>
            </w:pPr>
            <w:r>
              <w:rPr>
                <w:rFonts w:ascii="HG丸ｺﾞｼｯｸM-PRO" w:eastAsia="HG丸ｺﾞｼｯｸM-PRO" w:hAnsi="HG丸ｺﾞｼｯｸM-PRO" w:hint="eastAsia"/>
                <w:szCs w:val="28"/>
              </w:rPr>
              <w:t>行動障害支援体制加算</w:t>
            </w:r>
          </w:p>
        </w:tc>
        <w:tc>
          <w:tcPr>
            <w:tcW w:w="607" w:type="pct"/>
          </w:tcPr>
          <w:p w:rsidR="00022F90" w:rsidRDefault="00E06CA1"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〇</w:t>
            </w:r>
          </w:p>
        </w:tc>
        <w:tc>
          <w:tcPr>
            <w:tcW w:w="607" w:type="pct"/>
          </w:tcPr>
          <w:p w:rsidR="00022F90" w:rsidRDefault="00E06CA1"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〇</w:t>
            </w:r>
          </w:p>
        </w:tc>
        <w:tc>
          <w:tcPr>
            <w:tcW w:w="607" w:type="pct"/>
          </w:tcPr>
          <w:p w:rsidR="00022F90" w:rsidRDefault="00E06CA1"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〇</w:t>
            </w:r>
          </w:p>
        </w:tc>
        <w:tc>
          <w:tcPr>
            <w:tcW w:w="608" w:type="pct"/>
          </w:tcPr>
          <w:p w:rsidR="00022F90" w:rsidRDefault="00E06CA1"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〇</w:t>
            </w:r>
          </w:p>
        </w:tc>
        <w:tc>
          <w:tcPr>
            <w:tcW w:w="693" w:type="pct"/>
          </w:tcPr>
          <w:p w:rsidR="00022F90" w:rsidRDefault="00E06CA1"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w:t>
            </w:r>
          </w:p>
        </w:tc>
      </w:tr>
      <w:tr w:rsidR="00022F90" w:rsidTr="00E06CA1">
        <w:tc>
          <w:tcPr>
            <w:tcW w:w="1878" w:type="pct"/>
          </w:tcPr>
          <w:p w:rsidR="00022F90" w:rsidRDefault="00022F90" w:rsidP="00022F90">
            <w:pPr>
              <w:spacing w:line="360" w:lineRule="exact"/>
              <w:rPr>
                <w:rFonts w:ascii="HG丸ｺﾞｼｯｸM-PRO" w:eastAsia="HG丸ｺﾞｼｯｸM-PRO" w:hAnsi="HG丸ｺﾞｼｯｸM-PRO"/>
                <w:szCs w:val="28"/>
              </w:rPr>
            </w:pPr>
            <w:r>
              <w:rPr>
                <w:rFonts w:ascii="HG丸ｺﾞｼｯｸM-PRO" w:eastAsia="HG丸ｺﾞｼｯｸM-PRO" w:hAnsi="HG丸ｺﾞｼｯｸM-PRO" w:hint="eastAsia"/>
                <w:szCs w:val="28"/>
              </w:rPr>
              <w:t>要医療児者支援体制加算</w:t>
            </w:r>
          </w:p>
        </w:tc>
        <w:tc>
          <w:tcPr>
            <w:tcW w:w="607" w:type="pct"/>
          </w:tcPr>
          <w:p w:rsidR="00022F90" w:rsidRDefault="00E06CA1"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〇</w:t>
            </w:r>
          </w:p>
        </w:tc>
        <w:tc>
          <w:tcPr>
            <w:tcW w:w="607" w:type="pct"/>
          </w:tcPr>
          <w:p w:rsidR="00022F90" w:rsidRDefault="00E06CA1"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〇</w:t>
            </w:r>
          </w:p>
        </w:tc>
        <w:tc>
          <w:tcPr>
            <w:tcW w:w="607" w:type="pct"/>
            <w:vAlign w:val="center"/>
          </w:tcPr>
          <w:p w:rsidR="00E06CA1" w:rsidRDefault="00E06CA1" w:rsidP="00E06CA1">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〇</w:t>
            </w:r>
          </w:p>
        </w:tc>
        <w:tc>
          <w:tcPr>
            <w:tcW w:w="608" w:type="pct"/>
          </w:tcPr>
          <w:p w:rsidR="00022F90" w:rsidRDefault="00E06CA1"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〇</w:t>
            </w:r>
          </w:p>
        </w:tc>
        <w:tc>
          <w:tcPr>
            <w:tcW w:w="693" w:type="pct"/>
          </w:tcPr>
          <w:p w:rsidR="00022F90" w:rsidRDefault="00E06CA1"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w:t>
            </w:r>
          </w:p>
        </w:tc>
      </w:tr>
      <w:tr w:rsidR="00022F90" w:rsidTr="00A63617">
        <w:tc>
          <w:tcPr>
            <w:tcW w:w="1878" w:type="pct"/>
          </w:tcPr>
          <w:p w:rsidR="00022F90" w:rsidRDefault="00022F90" w:rsidP="00022F90">
            <w:pPr>
              <w:spacing w:line="360" w:lineRule="exact"/>
              <w:rPr>
                <w:rFonts w:ascii="HG丸ｺﾞｼｯｸM-PRO" w:eastAsia="HG丸ｺﾞｼｯｸM-PRO" w:hAnsi="HG丸ｺﾞｼｯｸM-PRO"/>
                <w:szCs w:val="28"/>
              </w:rPr>
            </w:pPr>
            <w:r>
              <w:rPr>
                <w:rFonts w:ascii="HG丸ｺﾞｼｯｸM-PRO" w:eastAsia="HG丸ｺﾞｼｯｸM-PRO" w:hAnsi="HG丸ｺﾞｼｯｸM-PRO" w:hint="eastAsia"/>
                <w:szCs w:val="28"/>
              </w:rPr>
              <w:t>精神障害者支援体制加算</w:t>
            </w:r>
          </w:p>
        </w:tc>
        <w:tc>
          <w:tcPr>
            <w:tcW w:w="607" w:type="pct"/>
          </w:tcPr>
          <w:p w:rsidR="00022F90" w:rsidRDefault="00E06CA1"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〇</w:t>
            </w:r>
          </w:p>
        </w:tc>
        <w:tc>
          <w:tcPr>
            <w:tcW w:w="607" w:type="pct"/>
          </w:tcPr>
          <w:p w:rsidR="00022F90" w:rsidRDefault="00E06CA1"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〇</w:t>
            </w:r>
          </w:p>
        </w:tc>
        <w:tc>
          <w:tcPr>
            <w:tcW w:w="607" w:type="pct"/>
          </w:tcPr>
          <w:p w:rsidR="00022F90" w:rsidRDefault="00E06CA1"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〇</w:t>
            </w:r>
          </w:p>
        </w:tc>
        <w:tc>
          <w:tcPr>
            <w:tcW w:w="608" w:type="pct"/>
          </w:tcPr>
          <w:p w:rsidR="00022F90" w:rsidRDefault="00E06CA1"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〇</w:t>
            </w:r>
          </w:p>
        </w:tc>
        <w:tc>
          <w:tcPr>
            <w:tcW w:w="693" w:type="pct"/>
          </w:tcPr>
          <w:p w:rsidR="00022F90" w:rsidRDefault="00E06CA1"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w:t>
            </w:r>
          </w:p>
        </w:tc>
      </w:tr>
      <w:tr w:rsidR="00E06CA1" w:rsidTr="00A63617">
        <w:tc>
          <w:tcPr>
            <w:tcW w:w="1878" w:type="pct"/>
          </w:tcPr>
          <w:p w:rsidR="00E06CA1" w:rsidRDefault="00E06CA1" w:rsidP="00022F90">
            <w:pPr>
              <w:spacing w:line="360" w:lineRule="exact"/>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ピアサポート体制加算</w:t>
            </w:r>
          </w:p>
        </w:tc>
        <w:tc>
          <w:tcPr>
            <w:tcW w:w="607" w:type="pct"/>
          </w:tcPr>
          <w:p w:rsidR="00E06CA1" w:rsidRDefault="00E06CA1"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〇</w:t>
            </w:r>
          </w:p>
        </w:tc>
        <w:tc>
          <w:tcPr>
            <w:tcW w:w="607" w:type="pct"/>
          </w:tcPr>
          <w:p w:rsidR="00E06CA1" w:rsidRDefault="00E06CA1"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〇</w:t>
            </w:r>
          </w:p>
        </w:tc>
        <w:tc>
          <w:tcPr>
            <w:tcW w:w="607" w:type="pct"/>
          </w:tcPr>
          <w:p w:rsidR="00E06CA1" w:rsidRDefault="00E06CA1"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〇</w:t>
            </w:r>
          </w:p>
        </w:tc>
        <w:tc>
          <w:tcPr>
            <w:tcW w:w="608" w:type="pct"/>
          </w:tcPr>
          <w:p w:rsidR="00E06CA1" w:rsidRDefault="00E06CA1"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〇</w:t>
            </w:r>
          </w:p>
        </w:tc>
        <w:tc>
          <w:tcPr>
            <w:tcW w:w="693" w:type="pct"/>
          </w:tcPr>
          <w:p w:rsidR="00E06CA1" w:rsidRDefault="00E06CA1" w:rsidP="00A63617">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w:t>
            </w:r>
          </w:p>
        </w:tc>
      </w:tr>
      <w:tr w:rsidR="00E06CA1" w:rsidTr="00A63617">
        <w:tc>
          <w:tcPr>
            <w:tcW w:w="1878" w:type="pct"/>
          </w:tcPr>
          <w:p w:rsidR="00E06CA1" w:rsidRDefault="00E06CA1" w:rsidP="00E06CA1">
            <w:pPr>
              <w:spacing w:line="360" w:lineRule="exact"/>
              <w:rPr>
                <w:rFonts w:ascii="HG丸ｺﾞｼｯｸM-PRO" w:eastAsia="HG丸ｺﾞｼｯｸM-PRO" w:hAnsi="HG丸ｺﾞｼｯｸM-PRO"/>
                <w:szCs w:val="28"/>
              </w:rPr>
            </w:pPr>
            <w:r>
              <w:rPr>
                <w:rFonts w:ascii="HG丸ｺﾞｼｯｸM-PRO" w:eastAsia="HG丸ｺﾞｼｯｸM-PRO" w:hAnsi="HG丸ｺﾞｼｯｸM-PRO" w:hint="eastAsia"/>
                <w:szCs w:val="28"/>
              </w:rPr>
              <w:t>地域生活支援拠点等相談強化加算</w:t>
            </w:r>
          </w:p>
        </w:tc>
        <w:tc>
          <w:tcPr>
            <w:tcW w:w="607" w:type="pct"/>
          </w:tcPr>
          <w:p w:rsidR="00E06CA1" w:rsidRDefault="00E06CA1" w:rsidP="00E06CA1">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〇</w:t>
            </w:r>
          </w:p>
        </w:tc>
        <w:tc>
          <w:tcPr>
            <w:tcW w:w="607" w:type="pct"/>
          </w:tcPr>
          <w:p w:rsidR="00E06CA1" w:rsidRDefault="00E06CA1" w:rsidP="00E06CA1">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〇</w:t>
            </w:r>
          </w:p>
        </w:tc>
        <w:tc>
          <w:tcPr>
            <w:tcW w:w="607" w:type="pct"/>
          </w:tcPr>
          <w:p w:rsidR="00E06CA1" w:rsidRDefault="00E06CA1" w:rsidP="00E06CA1">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〇</w:t>
            </w:r>
          </w:p>
        </w:tc>
        <w:tc>
          <w:tcPr>
            <w:tcW w:w="608" w:type="pct"/>
          </w:tcPr>
          <w:p w:rsidR="00E06CA1" w:rsidRDefault="00E06CA1" w:rsidP="00E06CA1">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〇</w:t>
            </w:r>
          </w:p>
        </w:tc>
        <w:tc>
          <w:tcPr>
            <w:tcW w:w="693" w:type="pct"/>
          </w:tcPr>
          <w:p w:rsidR="00E06CA1" w:rsidRDefault="00E06CA1" w:rsidP="00E06CA1">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〇</w:t>
            </w:r>
            <w:r w:rsidRPr="00E06CA1">
              <w:rPr>
                <w:rFonts w:ascii="HG丸ｺﾞｼｯｸM-PRO" w:eastAsia="HG丸ｺﾞｼｯｸM-PRO" w:hAnsi="HG丸ｺﾞｼｯｸM-PRO" w:hint="eastAsia"/>
                <w:szCs w:val="28"/>
                <w:vertAlign w:val="superscript"/>
              </w:rPr>
              <w:t>※２</w:t>
            </w:r>
          </w:p>
        </w:tc>
      </w:tr>
      <w:tr w:rsidR="00E06CA1" w:rsidTr="00A63617">
        <w:tc>
          <w:tcPr>
            <w:tcW w:w="1878" w:type="pct"/>
          </w:tcPr>
          <w:p w:rsidR="00E06CA1" w:rsidRDefault="00E06CA1" w:rsidP="00E06CA1">
            <w:pPr>
              <w:spacing w:line="360" w:lineRule="exact"/>
              <w:rPr>
                <w:rFonts w:ascii="HG丸ｺﾞｼｯｸM-PRO" w:eastAsia="HG丸ｺﾞｼｯｸM-PRO" w:hAnsi="HG丸ｺﾞｼｯｸM-PRO"/>
                <w:szCs w:val="28"/>
              </w:rPr>
            </w:pPr>
            <w:r>
              <w:rPr>
                <w:rFonts w:ascii="HG丸ｺﾞｼｯｸM-PRO" w:eastAsia="HG丸ｺﾞｼｯｸM-PRO" w:hAnsi="HG丸ｺﾞｼｯｸM-PRO" w:hint="eastAsia"/>
                <w:szCs w:val="28"/>
              </w:rPr>
              <w:t>地域体制強化共同支援加算</w:t>
            </w:r>
          </w:p>
        </w:tc>
        <w:tc>
          <w:tcPr>
            <w:tcW w:w="607" w:type="pct"/>
          </w:tcPr>
          <w:p w:rsidR="00E06CA1" w:rsidRDefault="00E06CA1" w:rsidP="00E06CA1">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〇</w:t>
            </w:r>
          </w:p>
        </w:tc>
        <w:tc>
          <w:tcPr>
            <w:tcW w:w="607" w:type="pct"/>
          </w:tcPr>
          <w:p w:rsidR="00E06CA1" w:rsidRDefault="00E06CA1" w:rsidP="00E06CA1">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〇</w:t>
            </w:r>
          </w:p>
        </w:tc>
        <w:tc>
          <w:tcPr>
            <w:tcW w:w="607" w:type="pct"/>
          </w:tcPr>
          <w:p w:rsidR="00E06CA1" w:rsidRDefault="00E06CA1" w:rsidP="00E06CA1">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〇</w:t>
            </w:r>
          </w:p>
        </w:tc>
        <w:tc>
          <w:tcPr>
            <w:tcW w:w="608" w:type="pct"/>
          </w:tcPr>
          <w:p w:rsidR="00E06CA1" w:rsidRDefault="00E06CA1" w:rsidP="00E06CA1">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〇</w:t>
            </w:r>
          </w:p>
        </w:tc>
        <w:tc>
          <w:tcPr>
            <w:tcW w:w="693" w:type="pct"/>
          </w:tcPr>
          <w:p w:rsidR="00E06CA1" w:rsidRDefault="00E06CA1" w:rsidP="00E06CA1">
            <w:pPr>
              <w:spacing w:line="360" w:lineRule="exact"/>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〇</w:t>
            </w:r>
          </w:p>
        </w:tc>
      </w:tr>
    </w:tbl>
    <w:p w:rsidR="009F281E" w:rsidRDefault="00E06CA1" w:rsidP="005358B4">
      <w:pPr>
        <w:spacing w:after="0" w:line="360" w:lineRule="exact"/>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※１　情報提供の場合のみ</w:t>
      </w:r>
    </w:p>
    <w:p w:rsidR="00E06CA1" w:rsidRDefault="00E06CA1" w:rsidP="005358B4">
      <w:pPr>
        <w:spacing w:line="360" w:lineRule="exact"/>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※２　既にサービス等利用計画等を作成済みの利用者への対応</w:t>
      </w:r>
    </w:p>
    <w:p w:rsidR="009F281E" w:rsidRPr="00E06CA1" w:rsidRDefault="00E06CA1" w:rsidP="005358B4">
      <w:pPr>
        <w:spacing w:after="0" w:line="360" w:lineRule="exact"/>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②加算の記録</w:t>
      </w:r>
    </w:p>
    <w:p w:rsidR="009F281E" w:rsidRDefault="00E06CA1" w:rsidP="005358B4">
      <w:pPr>
        <w:spacing w:after="0" w:line="360" w:lineRule="exact"/>
        <w:ind w:left="660" w:hangingChars="300" w:hanging="660"/>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各加算の算定を挙証するために</w:t>
      </w:r>
      <w:r w:rsidR="0041694A">
        <w:rPr>
          <w:rFonts w:ascii="HG丸ｺﾞｼｯｸM-PRO" w:eastAsia="HG丸ｺﾞｼｯｸM-PRO" w:hAnsi="HG丸ｺﾞｼｯｸM-PRO" w:hint="eastAsia"/>
          <w:szCs w:val="28"/>
        </w:rPr>
        <w:t>は</w:t>
      </w:r>
      <w:r>
        <w:rPr>
          <w:rFonts w:ascii="HG丸ｺﾞｼｯｸM-PRO" w:eastAsia="HG丸ｺﾞｼｯｸM-PRO" w:hAnsi="HG丸ｺﾞｼｯｸM-PRO" w:hint="eastAsia"/>
          <w:szCs w:val="28"/>
        </w:rPr>
        <w:t>、</w:t>
      </w:r>
      <w:r w:rsidR="0041694A">
        <w:rPr>
          <w:rFonts w:ascii="HG丸ｺﾞｼｯｸM-PRO" w:eastAsia="HG丸ｺﾞｼｯｸM-PRO" w:hAnsi="HG丸ｺﾞｼｯｸM-PRO" w:hint="eastAsia"/>
          <w:szCs w:val="28"/>
        </w:rPr>
        <w:t>該当する支援について記録を作成し、５年間保存しなければなりません。</w:t>
      </w:r>
      <w:r w:rsidR="006810C7">
        <w:rPr>
          <w:rFonts w:ascii="HG丸ｺﾞｼｯｸM-PRO" w:eastAsia="HG丸ｺﾞｼｯｸM-PRO" w:hAnsi="HG丸ｺﾞｼｯｸM-PRO" w:hint="eastAsia"/>
          <w:szCs w:val="28"/>
        </w:rPr>
        <w:t>また、区長等からの求めがあった場合は、提出しなければなりません。</w:t>
      </w:r>
    </w:p>
    <w:p w:rsidR="00D179F7" w:rsidRDefault="00D179F7" w:rsidP="005358B4">
      <w:pPr>
        <w:spacing w:after="0" w:line="360" w:lineRule="exact"/>
        <w:ind w:leftChars="300" w:left="660"/>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なお、基準省令第３０条第２項</w:t>
      </w:r>
      <w:r w:rsidR="0024258B">
        <w:rPr>
          <w:rFonts w:ascii="HG丸ｺﾞｼｯｸM-PRO" w:eastAsia="HG丸ｺﾞｼｯｸM-PRO" w:hAnsi="HG丸ｺﾞｼｯｸM-PRO" w:hint="eastAsia"/>
          <w:szCs w:val="28"/>
        </w:rPr>
        <w:t>に定める記録に必要事項の記載等がある場合、別途重ねて記録を作成する必要はありません。</w:t>
      </w:r>
    </w:p>
    <w:p w:rsidR="009B0024" w:rsidRDefault="009B0024">
      <w:pPr>
        <w:rPr>
          <w:rFonts w:ascii="HG丸ｺﾞｼｯｸM-PRO" w:eastAsia="HG丸ｺﾞｼｯｸM-PRO" w:hAnsi="HG丸ｺﾞｼｯｸM-PRO"/>
          <w:szCs w:val="28"/>
        </w:rPr>
      </w:pPr>
      <w:r>
        <w:rPr>
          <w:rFonts w:ascii="HG丸ｺﾞｼｯｸM-PRO" w:eastAsia="HG丸ｺﾞｼｯｸM-PRO" w:hAnsi="HG丸ｺﾞｼｯｸM-PRO"/>
          <w:szCs w:val="28"/>
        </w:rPr>
        <w:br w:type="page"/>
      </w:r>
    </w:p>
    <w:p w:rsidR="009B0024" w:rsidRPr="00B07148" w:rsidRDefault="009B0024" w:rsidP="005358B4">
      <w:pPr>
        <w:pStyle w:val="3"/>
        <w:spacing w:before="0" w:line="360" w:lineRule="exact"/>
        <w:jc w:val="both"/>
        <w:rPr>
          <w:rFonts w:ascii="HG丸ｺﾞｼｯｸM-PRO" w:eastAsia="HG丸ｺﾞｼｯｸM-PRO" w:hAnsi="HG丸ｺﾞｼｯｸM-PRO"/>
          <w:sz w:val="22"/>
        </w:rPr>
      </w:pPr>
      <w:r w:rsidRPr="00B07148">
        <w:rPr>
          <w:rFonts w:ascii="HG丸ｺﾞｼｯｸM-PRO" w:eastAsia="HG丸ｺﾞｼｯｸM-PRO" w:hAnsi="HG丸ｺﾞｼｯｸM-PRO" w:hint="eastAsia"/>
          <w:sz w:val="22"/>
        </w:rPr>
        <w:lastRenderedPageBreak/>
        <w:t xml:space="preserve">　</w:t>
      </w:r>
      <w:bookmarkStart w:id="12" w:name="_Toc106271424"/>
      <w:r w:rsidRPr="00B07148">
        <w:rPr>
          <w:rFonts w:ascii="HG丸ｺﾞｼｯｸM-PRO" w:eastAsia="HG丸ｺﾞｼｯｸM-PRO" w:hAnsi="HG丸ｺﾞｼｯｸM-PRO" w:hint="eastAsia"/>
          <w:sz w:val="22"/>
        </w:rPr>
        <w:t>（２）利用者負担上限額管理加算</w:t>
      </w:r>
      <w:bookmarkEnd w:id="12"/>
    </w:p>
    <w:p w:rsidR="009B0024" w:rsidRDefault="009B0024" w:rsidP="005358B4">
      <w:pPr>
        <w:spacing w:after="0" w:line="360" w:lineRule="exact"/>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①内容</w:t>
      </w:r>
    </w:p>
    <w:p w:rsidR="009B0024" w:rsidRDefault="009B0024" w:rsidP="005358B4">
      <w:pPr>
        <w:spacing w:after="0" w:line="360" w:lineRule="exact"/>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指</w:t>
      </w:r>
      <w:r w:rsidR="00D67C6E">
        <w:rPr>
          <w:rFonts w:ascii="HG丸ｺﾞｼｯｸM-PRO" w:eastAsia="HG丸ｺﾞｼｯｸM-PRO" w:hAnsi="HG丸ｺﾞｼｯｸM-PRO" w:hint="eastAsia"/>
          <w:szCs w:val="28"/>
        </w:rPr>
        <w:t>定特定相談支援事業所等が、利用者負担上限額管理を行った場合に算定</w:t>
      </w:r>
      <w:r>
        <w:rPr>
          <w:rFonts w:ascii="HG丸ｺﾞｼｯｸM-PRO" w:eastAsia="HG丸ｺﾞｼｯｸM-PRO" w:hAnsi="HG丸ｺﾞｼｯｸM-PRO" w:hint="eastAsia"/>
          <w:szCs w:val="28"/>
        </w:rPr>
        <w:t>します。</w:t>
      </w:r>
    </w:p>
    <w:p w:rsidR="00122A5C" w:rsidRDefault="00122A5C" w:rsidP="005358B4">
      <w:pPr>
        <w:spacing w:after="0" w:line="360" w:lineRule="exact"/>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②加算単位</w:t>
      </w:r>
    </w:p>
    <w:p w:rsidR="00122A5C" w:rsidRDefault="00122A5C" w:rsidP="005358B4">
      <w:pPr>
        <w:spacing w:line="360" w:lineRule="exact"/>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１５０単位／月</w:t>
      </w:r>
    </w:p>
    <w:p w:rsidR="009B0024" w:rsidRPr="00B07148" w:rsidRDefault="00D67C6E" w:rsidP="005358B4">
      <w:pPr>
        <w:pStyle w:val="3"/>
        <w:spacing w:before="0" w:line="360" w:lineRule="exact"/>
        <w:jc w:val="both"/>
        <w:rPr>
          <w:rFonts w:ascii="HG丸ｺﾞｼｯｸM-PRO" w:eastAsia="HG丸ｺﾞｼｯｸM-PRO" w:hAnsi="HG丸ｺﾞｼｯｸM-PRO"/>
          <w:sz w:val="22"/>
        </w:rPr>
      </w:pPr>
      <w:r w:rsidRPr="00B07148">
        <w:rPr>
          <w:rFonts w:ascii="HG丸ｺﾞｼｯｸM-PRO" w:eastAsia="HG丸ｺﾞｼｯｸM-PRO" w:hAnsi="HG丸ｺﾞｼｯｸM-PRO" w:hint="eastAsia"/>
          <w:sz w:val="22"/>
        </w:rPr>
        <w:t xml:space="preserve">　</w:t>
      </w:r>
      <w:bookmarkStart w:id="13" w:name="_Toc106271425"/>
      <w:r w:rsidRPr="00B07148">
        <w:rPr>
          <w:rFonts w:ascii="HG丸ｺﾞｼｯｸM-PRO" w:eastAsia="HG丸ｺﾞｼｯｸM-PRO" w:hAnsi="HG丸ｺﾞｼｯｸM-PRO" w:hint="eastAsia"/>
          <w:sz w:val="22"/>
        </w:rPr>
        <w:t>（３）初回加算</w:t>
      </w:r>
      <w:bookmarkEnd w:id="13"/>
    </w:p>
    <w:p w:rsidR="00D67C6E" w:rsidRDefault="00D67C6E" w:rsidP="005358B4">
      <w:pPr>
        <w:spacing w:after="0" w:line="360" w:lineRule="exact"/>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w:t>
      </w:r>
      <w:r w:rsidR="00122A5C">
        <w:rPr>
          <w:rFonts w:ascii="HG丸ｺﾞｼｯｸM-PRO" w:eastAsia="HG丸ｺﾞｼｯｸM-PRO" w:hAnsi="HG丸ｺﾞｼｯｸM-PRO" w:hint="eastAsia"/>
          <w:szCs w:val="28"/>
        </w:rPr>
        <w:t>①内容</w:t>
      </w:r>
    </w:p>
    <w:p w:rsidR="00122A5C" w:rsidRDefault="00122A5C" w:rsidP="005358B4">
      <w:pPr>
        <w:spacing w:after="0" w:line="360" w:lineRule="exact"/>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次のいずれかを満たす場合に算定します。</w:t>
      </w:r>
    </w:p>
    <w:p w:rsidR="00122A5C" w:rsidRDefault="00122A5C" w:rsidP="005358B4">
      <w:pPr>
        <w:spacing w:after="0" w:line="360" w:lineRule="exact"/>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ⅰ．新規にサービス等利用計画または障害児支援利用計画を作成する場合</w:t>
      </w:r>
    </w:p>
    <w:p w:rsidR="002065F9" w:rsidRDefault="00122A5C" w:rsidP="005358B4">
      <w:pPr>
        <w:spacing w:after="0" w:line="360" w:lineRule="exact"/>
        <w:ind w:left="3080" w:hangingChars="1400" w:hanging="3080"/>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ⅱ．</w:t>
      </w:r>
      <w:r w:rsidRPr="00B57967">
        <w:rPr>
          <w:rFonts w:ascii="HG丸ｺﾞｼｯｸM-PRO" w:eastAsia="HG丸ｺﾞｼｯｸM-PRO" w:hAnsi="HG丸ｺﾞｼｯｸM-PRO" w:hint="eastAsia"/>
          <w:spacing w:val="22"/>
          <w:szCs w:val="28"/>
          <w:fitText w:val="1540" w:id="-1512839933"/>
        </w:rPr>
        <w:t>計画相談支</w:t>
      </w:r>
      <w:r w:rsidRPr="00B57967">
        <w:rPr>
          <w:rFonts w:ascii="HG丸ｺﾞｼｯｸM-PRO" w:eastAsia="HG丸ｺﾞｼｯｸM-PRO" w:hAnsi="HG丸ｺﾞｼｯｸM-PRO" w:hint="eastAsia"/>
          <w:szCs w:val="28"/>
          <w:fitText w:val="1540" w:id="-1512839933"/>
        </w:rPr>
        <w:t>援</w:t>
      </w:r>
      <w:r>
        <w:rPr>
          <w:rFonts w:ascii="HG丸ｺﾞｼｯｸM-PRO" w:eastAsia="HG丸ｺﾞｼｯｸM-PRO" w:hAnsi="HG丸ｺﾞｼｯｸM-PRO" w:hint="eastAsia"/>
          <w:szCs w:val="28"/>
        </w:rPr>
        <w:t>：前６月間において、障害福祉サービス</w:t>
      </w:r>
      <w:r w:rsidR="002065F9">
        <w:rPr>
          <w:rFonts w:ascii="HG丸ｺﾞｼｯｸM-PRO" w:eastAsia="HG丸ｺﾞｼｯｸM-PRO" w:hAnsi="HG丸ｺﾞｼｯｸM-PRO" w:hint="eastAsia"/>
          <w:szCs w:val="28"/>
        </w:rPr>
        <w:t>および地域相談支援を利用</w:t>
      </w:r>
      <w:r w:rsidR="00B57967">
        <w:rPr>
          <w:rFonts w:ascii="HG丸ｺﾞｼｯｸM-PRO" w:eastAsia="HG丸ｺﾞｼｯｸM-PRO" w:hAnsi="HG丸ｺﾞｼｯｸM-PRO" w:hint="eastAsia"/>
          <w:szCs w:val="28"/>
        </w:rPr>
        <w:t>し</w:t>
      </w:r>
      <w:r w:rsidR="002065F9">
        <w:rPr>
          <w:rFonts w:ascii="HG丸ｺﾞｼｯｸM-PRO" w:eastAsia="HG丸ｺﾞｼｯｸM-PRO" w:hAnsi="HG丸ｺﾞｼｯｸM-PRO" w:hint="eastAsia"/>
          <w:szCs w:val="28"/>
        </w:rPr>
        <w:t>ていない場合</w:t>
      </w:r>
    </w:p>
    <w:p w:rsidR="002065F9" w:rsidRDefault="002065F9" w:rsidP="005358B4">
      <w:pPr>
        <w:spacing w:after="0" w:line="360" w:lineRule="exact"/>
        <w:ind w:left="3080" w:hangingChars="1400" w:hanging="3080"/>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ⅲ．</w:t>
      </w:r>
      <w:r w:rsidRPr="00B57967">
        <w:rPr>
          <w:rFonts w:ascii="HG丸ｺﾞｼｯｸM-PRO" w:eastAsia="HG丸ｺﾞｼｯｸM-PRO" w:hAnsi="HG丸ｺﾞｼｯｸM-PRO" w:hint="eastAsia"/>
          <w:szCs w:val="28"/>
          <w:fitText w:val="1540" w:id="-1512839934"/>
        </w:rPr>
        <w:t>障害児相談支援</w:t>
      </w:r>
      <w:r>
        <w:rPr>
          <w:rFonts w:ascii="HG丸ｺﾞｼｯｸM-PRO" w:eastAsia="HG丸ｺﾞｼｯｸM-PRO" w:hAnsi="HG丸ｺﾞｼｯｸM-PRO" w:hint="eastAsia"/>
          <w:szCs w:val="28"/>
        </w:rPr>
        <w:t>：前６月間において、障害児通所支援および障害福祉サービスを利用していない場合</w:t>
      </w:r>
    </w:p>
    <w:p w:rsidR="00B57967" w:rsidRDefault="002065F9" w:rsidP="005358B4">
      <w:pPr>
        <w:spacing w:after="0" w:line="360" w:lineRule="exact"/>
        <w:ind w:left="1320" w:hangingChars="600" w:hanging="1320"/>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ⅳ．</w:t>
      </w:r>
      <w:r w:rsidR="00F6692D">
        <w:rPr>
          <w:rFonts w:ascii="HG丸ｺﾞｼｯｸM-PRO" w:eastAsia="HG丸ｺﾞｼｯｸM-PRO" w:hAnsi="HG丸ｺﾞｼｯｸM-PRO" w:hint="eastAsia"/>
          <w:szCs w:val="28"/>
        </w:rPr>
        <w:t>計画相談支援または障害児相談支援に係る契約をした日からサービス等利用計画案または障害児支援利用計画案を交付するまでの期間が３か月を超える場合であって、４か月目以降に月２回以上、利用者の居宅等（障害児相談支援の場合は居宅）に訪問し面接を行った場合</w:t>
      </w:r>
    </w:p>
    <w:p w:rsidR="00B57967" w:rsidRDefault="00B57967" w:rsidP="005358B4">
      <w:pPr>
        <w:spacing w:after="0" w:line="360" w:lineRule="exact"/>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ⅴ．障害児相談支援を利用していた障害児が、初めて計画相談支援を利用する場合</w:t>
      </w:r>
    </w:p>
    <w:p w:rsidR="00B57967" w:rsidRPr="00122A5C" w:rsidRDefault="00B57967" w:rsidP="005358B4">
      <w:pPr>
        <w:spacing w:after="0" w:line="360" w:lineRule="exact"/>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ⅵ．計画相談支援を利用していた障害児が、初めて障害児相談支援を利用する場合</w:t>
      </w:r>
    </w:p>
    <w:p w:rsidR="00B57967" w:rsidRDefault="00B57967" w:rsidP="005358B4">
      <w:pPr>
        <w:spacing w:after="0" w:line="360" w:lineRule="exact"/>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②加算単位</w:t>
      </w:r>
    </w:p>
    <w:p w:rsidR="00B57967" w:rsidRDefault="00B57967" w:rsidP="005358B4">
      <w:pPr>
        <w:spacing w:after="0" w:line="360" w:lineRule="exact"/>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w:t>
      </w:r>
      <w:r w:rsidRPr="00B57967">
        <w:rPr>
          <w:rFonts w:ascii="HG丸ｺﾞｼｯｸM-PRO" w:eastAsia="HG丸ｺﾞｼｯｸM-PRO" w:hAnsi="HG丸ｺﾞｼｯｸM-PRO" w:hint="eastAsia"/>
          <w:spacing w:val="22"/>
          <w:szCs w:val="28"/>
          <w:fitText w:val="1540" w:id="-1512839935"/>
        </w:rPr>
        <w:t>計画相談支</w:t>
      </w:r>
      <w:r w:rsidRPr="00B57967">
        <w:rPr>
          <w:rFonts w:ascii="HG丸ｺﾞｼｯｸM-PRO" w:eastAsia="HG丸ｺﾞｼｯｸM-PRO" w:hAnsi="HG丸ｺﾞｼｯｸM-PRO" w:hint="eastAsia"/>
          <w:szCs w:val="28"/>
          <w:fitText w:val="1540" w:id="-1512839935"/>
        </w:rPr>
        <w:t>援</w:t>
      </w:r>
      <w:r>
        <w:rPr>
          <w:rFonts w:ascii="HG丸ｺﾞｼｯｸM-PRO" w:eastAsia="HG丸ｺﾞｼｯｸM-PRO" w:hAnsi="HG丸ｺﾞｼｯｸM-PRO" w:hint="eastAsia"/>
          <w:szCs w:val="28"/>
        </w:rPr>
        <w:t>：３００単位／月</w:t>
      </w:r>
    </w:p>
    <w:p w:rsidR="00B57967" w:rsidRDefault="00B57967" w:rsidP="005358B4">
      <w:pPr>
        <w:spacing w:after="0" w:line="360" w:lineRule="exact"/>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w:t>
      </w:r>
      <w:r w:rsidRPr="00B57967">
        <w:rPr>
          <w:rFonts w:ascii="HG丸ｺﾞｼｯｸM-PRO" w:eastAsia="HG丸ｺﾞｼｯｸM-PRO" w:hAnsi="HG丸ｺﾞｼｯｸM-PRO" w:hint="eastAsia"/>
          <w:szCs w:val="28"/>
          <w:fitText w:val="1540" w:id="-1512839936"/>
        </w:rPr>
        <w:t>障害児相談支援</w:t>
      </w:r>
      <w:r>
        <w:rPr>
          <w:rFonts w:ascii="HG丸ｺﾞｼｯｸM-PRO" w:eastAsia="HG丸ｺﾞｼｯｸM-PRO" w:hAnsi="HG丸ｺﾞｼｯｸM-PRO" w:hint="eastAsia"/>
          <w:szCs w:val="28"/>
        </w:rPr>
        <w:t>：５００単位／月</w:t>
      </w:r>
    </w:p>
    <w:p w:rsidR="00B57967" w:rsidRDefault="00B57967" w:rsidP="005358B4">
      <w:pPr>
        <w:spacing w:after="0" w:line="360" w:lineRule="exact"/>
        <w:ind w:left="1100" w:hangingChars="500" w:hanging="1100"/>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※上記ⅳ．の要件を満たす場合は、所定単位数に当該面接を行った月の数（３を限度）を乗じて</w:t>
      </w:r>
      <w:r w:rsidR="00862B5C">
        <w:rPr>
          <w:rFonts w:ascii="HG丸ｺﾞｼｯｸM-PRO" w:eastAsia="HG丸ｺﾞｼｯｸM-PRO" w:hAnsi="HG丸ｺﾞｼｯｸM-PRO" w:hint="eastAsia"/>
          <w:szCs w:val="28"/>
        </w:rPr>
        <w:t>得た単位数を算定します。</w:t>
      </w:r>
    </w:p>
    <w:p w:rsidR="00862B5C" w:rsidRDefault="00862B5C" w:rsidP="005358B4">
      <w:pPr>
        <w:spacing w:after="0" w:line="360" w:lineRule="exact"/>
        <w:ind w:left="1100" w:hangingChars="500" w:hanging="1100"/>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※初回加算の算定月から前６月間において居宅介護支援事業所等連携加算および保育・教育等移行支援加算を算定している場合は、算定できません。</w:t>
      </w:r>
    </w:p>
    <w:p w:rsidR="00C608EF" w:rsidRDefault="00C608EF" w:rsidP="005358B4">
      <w:pPr>
        <w:spacing w:after="0" w:line="360" w:lineRule="exact"/>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③他の加算との併給不可</w:t>
      </w:r>
    </w:p>
    <w:p w:rsidR="00C608EF" w:rsidRDefault="00C608EF" w:rsidP="005358B4">
      <w:pPr>
        <w:spacing w:after="0" w:line="360" w:lineRule="exact"/>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ⅰ．退院・退所加算</w:t>
      </w:r>
    </w:p>
    <w:p w:rsidR="00C608EF" w:rsidRDefault="00C608EF" w:rsidP="005358B4">
      <w:pPr>
        <w:spacing w:line="360" w:lineRule="exact"/>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ⅱ．医療・保育・教育機関等連携加算</w:t>
      </w:r>
    </w:p>
    <w:p w:rsidR="00862B5C" w:rsidRPr="00B07148" w:rsidRDefault="00C608EF" w:rsidP="005358B4">
      <w:pPr>
        <w:pStyle w:val="3"/>
        <w:spacing w:before="0" w:line="360" w:lineRule="exact"/>
        <w:jc w:val="both"/>
        <w:rPr>
          <w:rFonts w:ascii="HG丸ｺﾞｼｯｸM-PRO" w:eastAsia="HG丸ｺﾞｼｯｸM-PRO" w:hAnsi="HG丸ｺﾞｼｯｸM-PRO"/>
          <w:sz w:val="22"/>
        </w:rPr>
      </w:pPr>
      <w:r w:rsidRPr="00B07148">
        <w:rPr>
          <w:rFonts w:ascii="HG丸ｺﾞｼｯｸM-PRO" w:eastAsia="HG丸ｺﾞｼｯｸM-PRO" w:hAnsi="HG丸ｺﾞｼｯｸM-PRO" w:hint="eastAsia"/>
          <w:sz w:val="22"/>
        </w:rPr>
        <w:t xml:space="preserve">　</w:t>
      </w:r>
      <w:bookmarkStart w:id="14" w:name="_Toc106271426"/>
      <w:r w:rsidRPr="00B07148">
        <w:rPr>
          <w:rFonts w:ascii="HG丸ｺﾞｼｯｸM-PRO" w:eastAsia="HG丸ｺﾞｼｯｸM-PRO" w:hAnsi="HG丸ｺﾞｼｯｸM-PRO" w:hint="eastAsia"/>
          <w:sz w:val="22"/>
        </w:rPr>
        <w:t>（４）</w:t>
      </w:r>
      <w:r w:rsidR="005E5D96" w:rsidRPr="00B07148">
        <w:rPr>
          <w:rFonts w:ascii="HG丸ｺﾞｼｯｸM-PRO" w:eastAsia="HG丸ｺﾞｼｯｸM-PRO" w:hAnsi="HG丸ｺﾞｼｯｸM-PRO" w:hint="eastAsia"/>
          <w:sz w:val="22"/>
        </w:rPr>
        <w:t>入院時情報連携加算</w:t>
      </w:r>
      <w:bookmarkEnd w:id="14"/>
    </w:p>
    <w:p w:rsidR="00C608EF" w:rsidRDefault="005E5D96" w:rsidP="005358B4">
      <w:pPr>
        <w:spacing w:after="0" w:line="360" w:lineRule="exact"/>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①内容</w:t>
      </w:r>
    </w:p>
    <w:p w:rsidR="005E5D96" w:rsidRDefault="005E5D96" w:rsidP="005358B4">
      <w:pPr>
        <w:spacing w:after="0" w:line="360" w:lineRule="exact"/>
        <w:ind w:left="660" w:hangingChars="300" w:hanging="660"/>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利用者が入院するにあたり病院等の職員に対して、利用者に関する必要な情報を、利用者等の同意を得たうえで提供した場合に算定します。</w:t>
      </w:r>
    </w:p>
    <w:p w:rsidR="00A10376" w:rsidRDefault="005E5D96" w:rsidP="005358B4">
      <w:pPr>
        <w:spacing w:after="0" w:line="360" w:lineRule="exact"/>
        <w:ind w:left="880" w:hangingChars="400" w:hanging="880"/>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※必要な情報とは、利用者等の心身の状況（障害の程度・特性、疾患</w:t>
      </w:r>
      <w:r w:rsidR="00A10376">
        <w:rPr>
          <w:rFonts w:ascii="HG丸ｺﾞｼｯｸM-PRO" w:eastAsia="HG丸ｺﾞｼｯｸM-PRO" w:hAnsi="HG丸ｺﾞｼｯｸM-PRO" w:hint="eastAsia"/>
          <w:szCs w:val="28"/>
        </w:rPr>
        <w:t>・病歴の有無など）、生活環境（家族構成、生活歴など）、日常生活における本人の支援の有無やその具体的状況およびサービスの利用状況について情報提供した場合に算定します。</w:t>
      </w:r>
    </w:p>
    <w:p w:rsidR="00A10376" w:rsidRDefault="00A10376">
      <w:pPr>
        <w:rPr>
          <w:rFonts w:ascii="HG丸ｺﾞｼｯｸM-PRO" w:eastAsia="HG丸ｺﾞｼｯｸM-PRO" w:hAnsi="HG丸ｺﾞｼｯｸM-PRO"/>
          <w:szCs w:val="28"/>
        </w:rPr>
      </w:pPr>
      <w:r>
        <w:rPr>
          <w:rFonts w:ascii="HG丸ｺﾞｼｯｸM-PRO" w:eastAsia="HG丸ｺﾞｼｯｸM-PRO" w:hAnsi="HG丸ｺﾞｼｯｸM-PRO"/>
          <w:szCs w:val="28"/>
        </w:rPr>
        <w:br w:type="page"/>
      </w:r>
    </w:p>
    <w:p w:rsidR="00A10376" w:rsidRDefault="00A10376" w:rsidP="005358B4">
      <w:pPr>
        <w:spacing w:after="0" w:line="360" w:lineRule="exact"/>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lastRenderedPageBreak/>
        <w:t xml:space="preserve">　　　②加算単位</w:t>
      </w:r>
    </w:p>
    <w:p w:rsidR="001C6E72" w:rsidRDefault="00A10376" w:rsidP="005358B4">
      <w:pPr>
        <w:spacing w:after="0" w:line="360" w:lineRule="exact"/>
        <w:ind w:left="660" w:hangingChars="300" w:hanging="660"/>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利用者１人につき１月に１回を限度</w:t>
      </w:r>
      <w:r w:rsidR="001C6E72">
        <w:rPr>
          <w:rFonts w:ascii="HG丸ｺﾞｼｯｸM-PRO" w:eastAsia="HG丸ｺﾞｼｯｸM-PRO" w:hAnsi="HG丸ｺﾞｼｯｸM-PRO" w:hint="eastAsia"/>
          <w:szCs w:val="28"/>
        </w:rPr>
        <w:t>として算定します。ただし、入院時情報連携加算（Ⅰ）と入院時情報連携加算（Ⅱ）を同時に算定はできません。</w:t>
      </w:r>
    </w:p>
    <w:p w:rsidR="001C6E72" w:rsidRDefault="001C6E72" w:rsidP="005358B4">
      <w:pPr>
        <w:spacing w:after="0" w:line="360" w:lineRule="exact"/>
        <w:ind w:firstLineChars="300" w:firstLine="660"/>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ⅰ．入院時情報連携加算（Ⅰ）</w:t>
      </w:r>
      <w:r w:rsidR="00315C27">
        <w:rPr>
          <w:rFonts w:ascii="HG丸ｺﾞｼｯｸM-PRO" w:eastAsia="HG丸ｺﾞｼｯｸM-PRO" w:hAnsi="HG丸ｺﾞｼｯｸM-PRO" w:hint="eastAsia"/>
          <w:szCs w:val="28"/>
        </w:rPr>
        <w:t xml:space="preserve">　２００単位／月</w:t>
      </w:r>
    </w:p>
    <w:p w:rsidR="001C6E72" w:rsidRDefault="001C6E72" w:rsidP="005358B4">
      <w:pPr>
        <w:spacing w:after="0" w:line="360" w:lineRule="exact"/>
        <w:ind w:firstLineChars="300" w:firstLine="660"/>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医療機関へ出向いて、医療機関の職員と面談し、必要な情報を提供した場合</w:t>
      </w:r>
    </w:p>
    <w:p w:rsidR="001C6E72" w:rsidRDefault="001C6E72" w:rsidP="005358B4">
      <w:pPr>
        <w:spacing w:after="0" w:line="360" w:lineRule="exact"/>
        <w:ind w:firstLineChars="300" w:firstLine="660"/>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ⅱ．入院時情報連携加算（Ⅱ）</w:t>
      </w:r>
      <w:r w:rsidR="00315C27">
        <w:rPr>
          <w:rFonts w:ascii="HG丸ｺﾞｼｯｸM-PRO" w:eastAsia="HG丸ｺﾞｼｯｸM-PRO" w:hAnsi="HG丸ｺﾞｼｯｸM-PRO" w:hint="eastAsia"/>
          <w:szCs w:val="28"/>
        </w:rPr>
        <w:t xml:space="preserve">　１００単位／月</w:t>
      </w:r>
    </w:p>
    <w:p w:rsidR="001C6E72" w:rsidRDefault="001C6E72" w:rsidP="005358B4">
      <w:pPr>
        <w:spacing w:after="0" w:line="360" w:lineRule="exact"/>
        <w:ind w:firstLineChars="300" w:firstLine="660"/>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医療機関への訪問以外の方法により、必要な情報を提供した場合</w:t>
      </w:r>
    </w:p>
    <w:p w:rsidR="001C6E72" w:rsidRDefault="001C6E72" w:rsidP="005358B4">
      <w:pPr>
        <w:spacing w:after="0" w:line="360" w:lineRule="exact"/>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③記録の作成</w:t>
      </w:r>
    </w:p>
    <w:p w:rsidR="001C6E72" w:rsidRDefault="001C6E72" w:rsidP="005358B4">
      <w:pPr>
        <w:spacing w:after="0" w:line="360" w:lineRule="exact"/>
        <w:ind w:left="660" w:hangingChars="300" w:hanging="660"/>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情報提供を行った日時、場所、</w:t>
      </w:r>
      <w:r w:rsidR="00947D7C">
        <w:rPr>
          <w:rFonts w:ascii="HG丸ｺﾞｼｯｸM-PRO" w:eastAsia="HG丸ｺﾞｼｯｸM-PRO" w:hAnsi="HG丸ｺﾞｼｯｸM-PRO" w:hint="eastAsia"/>
          <w:szCs w:val="28"/>
        </w:rPr>
        <w:t>内容、</w:t>
      </w:r>
      <w:r>
        <w:rPr>
          <w:rFonts w:ascii="HG丸ｺﾞｼｯｸM-PRO" w:eastAsia="HG丸ｺﾞｼｯｸM-PRO" w:hAnsi="HG丸ｺﾞｼｯｸM-PRO" w:hint="eastAsia"/>
          <w:szCs w:val="28"/>
        </w:rPr>
        <w:t>提供手段（面談、ＦＡＸ等</w:t>
      </w:r>
      <w:r w:rsidR="00007EC5">
        <w:rPr>
          <w:rFonts w:ascii="HG丸ｺﾞｼｯｸM-PRO" w:eastAsia="HG丸ｺﾞｼｯｸM-PRO" w:hAnsi="HG丸ｺﾞｼｯｸM-PRO" w:hint="eastAsia"/>
          <w:szCs w:val="28"/>
        </w:rPr>
        <w:t>）等について記録を作成し、５年間保存してください。なお、区長等からの求めがあった場合は、提出しなければなりません。</w:t>
      </w:r>
    </w:p>
    <w:p w:rsidR="00007EC5" w:rsidRDefault="00007EC5" w:rsidP="005358B4">
      <w:pPr>
        <w:spacing w:after="0" w:line="360" w:lineRule="exact"/>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④他の加算との併給不可</w:t>
      </w:r>
    </w:p>
    <w:p w:rsidR="00007EC5" w:rsidRDefault="00007EC5" w:rsidP="005358B4">
      <w:pPr>
        <w:spacing w:after="0" w:line="360" w:lineRule="exact"/>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ⅰ．居宅介護支援事業所等連携加算（情報提供の場合、会議に参加した場合）</w:t>
      </w:r>
    </w:p>
    <w:p w:rsidR="00007EC5" w:rsidRDefault="00007EC5" w:rsidP="005358B4">
      <w:pPr>
        <w:spacing w:line="360" w:lineRule="exact"/>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ⅱ．集中支援加算（会議に参加した場合）※入院時情報連携加算（Ⅰ）を算定する場合</w:t>
      </w:r>
    </w:p>
    <w:p w:rsidR="00007EC5" w:rsidRPr="00BA132C" w:rsidRDefault="00007EC5" w:rsidP="005358B4">
      <w:pPr>
        <w:pStyle w:val="3"/>
        <w:spacing w:before="0" w:line="360" w:lineRule="exact"/>
        <w:jc w:val="both"/>
        <w:rPr>
          <w:rFonts w:ascii="HG丸ｺﾞｼｯｸM-PRO" w:eastAsia="HG丸ｺﾞｼｯｸM-PRO" w:hAnsi="HG丸ｺﾞｼｯｸM-PRO"/>
          <w:sz w:val="22"/>
        </w:rPr>
      </w:pPr>
      <w:r w:rsidRPr="00BA132C">
        <w:rPr>
          <w:rFonts w:ascii="HG丸ｺﾞｼｯｸM-PRO" w:eastAsia="HG丸ｺﾞｼｯｸM-PRO" w:hAnsi="HG丸ｺﾞｼｯｸM-PRO" w:hint="eastAsia"/>
          <w:sz w:val="22"/>
        </w:rPr>
        <w:t xml:space="preserve">　</w:t>
      </w:r>
      <w:bookmarkStart w:id="15" w:name="_Toc106271427"/>
      <w:r w:rsidRPr="00BA132C">
        <w:rPr>
          <w:rFonts w:ascii="HG丸ｺﾞｼｯｸM-PRO" w:eastAsia="HG丸ｺﾞｼｯｸM-PRO" w:hAnsi="HG丸ｺﾞｼｯｸM-PRO" w:hint="eastAsia"/>
          <w:sz w:val="22"/>
        </w:rPr>
        <w:t>（５）</w:t>
      </w:r>
      <w:r w:rsidR="006007D8" w:rsidRPr="00BA132C">
        <w:rPr>
          <w:rFonts w:ascii="HG丸ｺﾞｼｯｸM-PRO" w:eastAsia="HG丸ｺﾞｼｯｸM-PRO" w:hAnsi="HG丸ｺﾞｼｯｸM-PRO" w:hint="eastAsia"/>
          <w:sz w:val="22"/>
        </w:rPr>
        <w:t>退院・退所加算</w:t>
      </w:r>
      <w:bookmarkEnd w:id="15"/>
    </w:p>
    <w:p w:rsidR="00007EC5" w:rsidRDefault="006007D8" w:rsidP="005358B4">
      <w:pPr>
        <w:spacing w:after="0" w:line="360" w:lineRule="exact"/>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①内容</w:t>
      </w:r>
    </w:p>
    <w:p w:rsidR="006007D8" w:rsidRDefault="006007D8" w:rsidP="005358B4">
      <w:pPr>
        <w:spacing w:after="0" w:line="360" w:lineRule="exact"/>
        <w:ind w:left="660" w:hangingChars="300" w:hanging="660"/>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病院や障害者施設等へ入院・入所していた利用者等が退院・退所し、障害福祉サービスまたは地域相談支援を利用する場合において、当該施設の職員と面談を行い、必要な情報の提供を得たうえで、サービス等利用計画等を作成し、障害福祉サービス等の利用に関する調整を行い、障害福祉サービス等の支給決定を受けた場合に算定します。</w:t>
      </w:r>
    </w:p>
    <w:p w:rsidR="006007D8" w:rsidRDefault="006007D8" w:rsidP="005358B4">
      <w:pPr>
        <w:spacing w:after="0" w:line="360" w:lineRule="exact"/>
        <w:ind w:leftChars="300" w:left="880" w:hangingChars="100" w:hanging="220"/>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必要な情報とは、利用者等の心身の状況（障害の程度・特性、疾患・病歴の有無など）、生活環境（家族構成、生活歴など）、日常生活における本人の支援の有無やその具体的状況およびサービスの利用状況について情報提供した場合に算定します。</w:t>
      </w:r>
    </w:p>
    <w:p w:rsidR="006007D8" w:rsidRDefault="006007D8" w:rsidP="005358B4">
      <w:pPr>
        <w:spacing w:after="0" w:line="360" w:lineRule="exact"/>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②</w:t>
      </w:r>
      <w:r w:rsidR="00AF0C2E">
        <w:rPr>
          <w:rFonts w:ascii="HG丸ｺﾞｼｯｸM-PRO" w:eastAsia="HG丸ｺﾞｼｯｸM-PRO" w:hAnsi="HG丸ｺﾞｼｯｸM-PRO" w:hint="eastAsia"/>
          <w:szCs w:val="28"/>
        </w:rPr>
        <w:t>加算単位</w:t>
      </w:r>
    </w:p>
    <w:p w:rsidR="00AF0C2E" w:rsidRDefault="00AF0C2E" w:rsidP="005358B4">
      <w:pPr>
        <w:spacing w:after="0" w:line="360" w:lineRule="exact"/>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w:t>
      </w:r>
      <w:r w:rsidR="00315C27">
        <w:rPr>
          <w:rFonts w:ascii="HG丸ｺﾞｼｯｸM-PRO" w:eastAsia="HG丸ｺﾞｼｯｸM-PRO" w:hAnsi="HG丸ｺﾞｼｯｸM-PRO" w:hint="eastAsia"/>
          <w:szCs w:val="28"/>
        </w:rPr>
        <w:t>２００単位／回</w:t>
      </w:r>
    </w:p>
    <w:p w:rsidR="00315C27" w:rsidRDefault="00315C27" w:rsidP="005358B4">
      <w:pPr>
        <w:spacing w:after="0" w:line="360" w:lineRule="exact"/>
        <w:ind w:left="660" w:hangingChars="300" w:hanging="660"/>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利用者１人につき、入院・入所等の期間中に実施した情報収集または調整等に関して、利用者のサービス等利用計画の作成に係るサービス利用支援費等の算定に併せて３回分を限度として算定します。</w:t>
      </w:r>
    </w:p>
    <w:p w:rsidR="00315C27" w:rsidRDefault="00315C27" w:rsidP="005358B4">
      <w:pPr>
        <w:spacing w:after="0" w:line="360" w:lineRule="exact"/>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③記録の作成</w:t>
      </w:r>
    </w:p>
    <w:p w:rsidR="002C4F84" w:rsidRDefault="00315C27" w:rsidP="005358B4">
      <w:pPr>
        <w:spacing w:after="0" w:line="360" w:lineRule="exact"/>
        <w:ind w:left="660" w:hangingChars="300" w:hanging="660"/>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面談を行い情報の提供を受けた場合、相手や面談日時、その内容</w:t>
      </w:r>
      <w:r w:rsidR="002C4F84">
        <w:rPr>
          <w:rFonts w:ascii="HG丸ｺﾞｼｯｸM-PRO" w:eastAsia="HG丸ｺﾞｼｯｸM-PRO" w:hAnsi="HG丸ｺﾞｼｯｸM-PRO" w:hint="eastAsia"/>
          <w:szCs w:val="28"/>
        </w:rPr>
        <w:t>の要旨およびサービス等利用計画に反映されるべき内容に関する記録を作成し、５年間保存してください。なお、区長等からの求めがあった場合は、提出しなければなりません。</w:t>
      </w:r>
    </w:p>
    <w:p w:rsidR="00F00768" w:rsidRDefault="00F00768" w:rsidP="005358B4">
      <w:pPr>
        <w:spacing w:after="0" w:line="360" w:lineRule="exact"/>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④他の加算との併給不可</w:t>
      </w:r>
    </w:p>
    <w:p w:rsidR="00F00768" w:rsidRDefault="00F00768" w:rsidP="005358B4">
      <w:pPr>
        <w:spacing w:after="0" w:line="360" w:lineRule="exact"/>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ⅰ．初回加算</w:t>
      </w:r>
    </w:p>
    <w:p w:rsidR="00F00768" w:rsidRDefault="00F00768" w:rsidP="005358B4">
      <w:pPr>
        <w:spacing w:after="0" w:line="360" w:lineRule="exact"/>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ⅱ．居宅介護支援事業所等連携加算（会議に参加した場合）</w:t>
      </w:r>
    </w:p>
    <w:p w:rsidR="00700AE6" w:rsidRDefault="00700AE6" w:rsidP="005358B4">
      <w:pPr>
        <w:spacing w:after="0" w:line="360" w:lineRule="exact"/>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ⅲ．医療・保育・教育機関等連携加算（施設の職員のみから情報提供を受けている場合）</w:t>
      </w:r>
    </w:p>
    <w:p w:rsidR="00700AE6" w:rsidRDefault="00700AE6" w:rsidP="005358B4">
      <w:pPr>
        <w:spacing w:after="0" w:line="360" w:lineRule="exact"/>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ⅳ．集中支援加算（会議に参加した場合）</w:t>
      </w:r>
    </w:p>
    <w:p w:rsidR="00225B33" w:rsidRPr="00BA132C" w:rsidRDefault="00225B33" w:rsidP="00BA132C">
      <w:pPr>
        <w:pStyle w:val="3"/>
        <w:spacing w:before="0" w:line="360" w:lineRule="exact"/>
        <w:rPr>
          <w:rFonts w:ascii="HG丸ｺﾞｼｯｸM-PRO" w:eastAsia="HG丸ｺﾞｼｯｸM-PRO" w:hAnsi="HG丸ｺﾞｼｯｸM-PRO"/>
          <w:sz w:val="22"/>
        </w:rPr>
      </w:pPr>
      <w:r w:rsidRPr="00BA132C">
        <w:rPr>
          <w:rFonts w:ascii="HG丸ｺﾞｼｯｸM-PRO" w:eastAsia="HG丸ｺﾞｼｯｸM-PRO" w:hAnsi="HG丸ｺﾞｼｯｸM-PRO" w:hint="eastAsia"/>
          <w:sz w:val="22"/>
        </w:rPr>
        <w:lastRenderedPageBreak/>
        <w:t xml:space="preserve">　</w:t>
      </w:r>
      <w:bookmarkStart w:id="16" w:name="_Toc106271428"/>
      <w:r w:rsidRPr="00BA132C">
        <w:rPr>
          <w:rFonts w:ascii="HG丸ｺﾞｼｯｸM-PRO" w:eastAsia="HG丸ｺﾞｼｯｸM-PRO" w:hAnsi="HG丸ｺﾞｼｯｸM-PRO" w:hint="eastAsia"/>
          <w:sz w:val="22"/>
        </w:rPr>
        <w:t>（６）居宅介護支援事業所等連携加算</w:t>
      </w:r>
      <w:bookmarkEnd w:id="16"/>
    </w:p>
    <w:p w:rsidR="00225B33" w:rsidRDefault="00225B33" w:rsidP="00700AE6">
      <w:pPr>
        <w:spacing w:after="0" w:line="360" w:lineRule="exact"/>
        <w:jc w:val="both"/>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①内容</w:t>
      </w:r>
    </w:p>
    <w:p w:rsidR="00225B33" w:rsidRDefault="00225B33" w:rsidP="005358B4">
      <w:pPr>
        <w:spacing w:after="0" w:line="360" w:lineRule="exact"/>
        <w:ind w:left="660" w:hangingChars="300" w:hanging="66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障害福祉サービス等を利用していた利用者が介護保険サービスを利用する場合または通常の事業所に新たに雇用される場合に、指定居宅介護事業所・指定介護予防支援事業所・雇用先の事業所・障害者就業・生活支援センター等へ引継ぐ場合において、一定期間を要する利用者に対し、一定の支援を行った場合に算定します。</w:t>
      </w:r>
    </w:p>
    <w:p w:rsidR="00225B33" w:rsidRDefault="00225B33" w:rsidP="00225B33">
      <w:pPr>
        <w:spacing w:after="0" w:line="360" w:lineRule="exact"/>
        <w:ind w:firstLineChars="300" w:firstLine="660"/>
        <w:rPr>
          <w:rFonts w:ascii="HG丸ｺﾞｼｯｸM-PRO" w:eastAsia="HG丸ｺﾞｼｯｸM-PRO" w:hAnsi="HG丸ｺﾞｼｯｸM-PRO"/>
        </w:rPr>
      </w:pPr>
      <w:r>
        <w:rPr>
          <w:rFonts w:ascii="HG丸ｺﾞｼｯｸM-PRO" w:eastAsia="HG丸ｺﾞｼｯｸM-PRO" w:hAnsi="HG丸ｺﾞｼｯｸM-PRO" w:hint="eastAsia"/>
        </w:rPr>
        <w:t>＜居宅介護支援等の利用および就職等に関して＞</w:t>
      </w:r>
    </w:p>
    <w:p w:rsidR="005A2415" w:rsidRDefault="005A2415" w:rsidP="005A2415">
      <w:pPr>
        <w:spacing w:after="0" w:line="360" w:lineRule="exact"/>
        <w:ind w:firstLineChars="300" w:firstLine="66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ⅰ．情報提供を文書により実施した場合</w:t>
      </w:r>
    </w:p>
    <w:p w:rsidR="005A2415" w:rsidRDefault="005A2415" w:rsidP="005A2415">
      <w:pPr>
        <w:spacing w:after="0" w:line="360" w:lineRule="exact"/>
        <w:ind w:firstLineChars="300" w:firstLine="66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ⅱ．月２回以上、利用者の居宅等に訪問し面接を行った場合</w:t>
      </w:r>
    </w:p>
    <w:p w:rsidR="00225B33" w:rsidRDefault="005A2415" w:rsidP="005A2415">
      <w:pPr>
        <w:spacing w:after="0" w:line="360" w:lineRule="exact"/>
        <w:ind w:firstLineChars="300" w:firstLine="660"/>
        <w:rPr>
          <w:rFonts w:ascii="HG丸ｺﾞｼｯｸM-PRO" w:eastAsia="HG丸ｺﾞｼｯｸM-PRO" w:hAnsi="HG丸ｺﾞｼｯｸM-PRO"/>
        </w:rPr>
      </w:pPr>
      <w:r>
        <w:rPr>
          <w:rFonts w:ascii="HG丸ｺﾞｼｯｸM-PRO" w:eastAsia="HG丸ｺﾞｼｯｸM-PRO" w:hAnsi="HG丸ｺﾞｼｯｸM-PRO" w:hint="eastAsia"/>
        </w:rPr>
        <w:t xml:space="preserve">　ⅲ．他機関の主催する利用者の支援の検討等を行う会議に参加した場合</w:t>
      </w:r>
    </w:p>
    <w:p w:rsidR="00225B33" w:rsidRDefault="00225B33" w:rsidP="00225B33">
      <w:pPr>
        <w:spacing w:after="0" w:line="36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②</w:t>
      </w:r>
      <w:r w:rsidR="005A2415">
        <w:rPr>
          <w:rFonts w:ascii="HG丸ｺﾞｼｯｸM-PRO" w:eastAsia="HG丸ｺﾞｼｯｸM-PRO" w:hAnsi="HG丸ｺﾞｼｯｸM-PRO" w:hint="eastAsia"/>
        </w:rPr>
        <w:t>加算単位</w:t>
      </w:r>
    </w:p>
    <w:p w:rsidR="005A2415" w:rsidRDefault="005A2415" w:rsidP="00225B33">
      <w:pPr>
        <w:spacing w:after="0" w:line="36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ⅰ．</w:t>
      </w:r>
      <w:r w:rsidRPr="005A2415">
        <w:rPr>
          <w:rFonts w:ascii="HG丸ｺﾞｼｯｸM-PRO" w:eastAsia="HG丸ｺﾞｼｯｸM-PRO" w:hAnsi="HG丸ｺﾞｼｯｸM-PRO" w:hint="eastAsia"/>
          <w:fitText w:val="880" w:id="-1512806144"/>
        </w:rPr>
        <w:t>情報提供</w:t>
      </w:r>
      <w:r>
        <w:rPr>
          <w:rFonts w:ascii="HG丸ｺﾞｼｯｸM-PRO" w:eastAsia="HG丸ｺﾞｼｯｸM-PRO" w:hAnsi="HG丸ｺﾞｼｯｸM-PRO" w:hint="eastAsia"/>
        </w:rPr>
        <w:t>：１００単位／月</w:t>
      </w:r>
    </w:p>
    <w:p w:rsidR="005A2415" w:rsidRDefault="005A2415" w:rsidP="00225B33">
      <w:pPr>
        <w:spacing w:after="0" w:line="36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ⅱ．</w:t>
      </w:r>
      <w:r w:rsidRPr="005A2415">
        <w:rPr>
          <w:rFonts w:ascii="HG丸ｺﾞｼｯｸM-PRO" w:eastAsia="HG丸ｺﾞｼｯｸM-PRO" w:hAnsi="HG丸ｺﾞｼｯｸM-PRO" w:hint="eastAsia"/>
          <w:spacing w:val="220"/>
          <w:fitText w:val="880" w:id="-1512806143"/>
        </w:rPr>
        <w:t>面</w:t>
      </w:r>
      <w:r w:rsidRPr="005A2415">
        <w:rPr>
          <w:rFonts w:ascii="HG丸ｺﾞｼｯｸM-PRO" w:eastAsia="HG丸ｺﾞｼｯｸM-PRO" w:hAnsi="HG丸ｺﾞｼｯｸM-PRO" w:hint="eastAsia"/>
          <w:fitText w:val="880" w:id="-1512806143"/>
        </w:rPr>
        <w:t>接</w:t>
      </w:r>
      <w:r>
        <w:rPr>
          <w:rFonts w:ascii="HG丸ｺﾞｼｯｸM-PRO" w:eastAsia="HG丸ｺﾞｼｯｸM-PRO" w:hAnsi="HG丸ｺﾞｼｯｸM-PRO" w:hint="eastAsia"/>
        </w:rPr>
        <w:t>：３００単位／月</w:t>
      </w:r>
    </w:p>
    <w:p w:rsidR="005A2415" w:rsidRDefault="005A2415" w:rsidP="00225B33">
      <w:pPr>
        <w:spacing w:after="0" w:line="36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ⅲ．会議参加：３００単位／月</w:t>
      </w:r>
    </w:p>
    <w:p w:rsidR="005358B4" w:rsidRDefault="008E1244" w:rsidP="005358B4">
      <w:pPr>
        <w:spacing w:after="0" w:line="360" w:lineRule="exact"/>
        <w:ind w:left="660" w:hangingChars="300" w:hanging="66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障害福祉サービス等を利用している期間内は、１月につきそれぞれに定める単位数を合算して、算定します。また、障害福祉サービス等の利用を終了した日から起算して６月以内は、１月につきそれぞれ定める単位数を合算し、算定します。</w:t>
      </w:r>
    </w:p>
    <w:p w:rsidR="005A2415" w:rsidRDefault="005A2415" w:rsidP="005358B4">
      <w:pPr>
        <w:spacing w:after="0" w:line="360" w:lineRule="exact"/>
        <w:ind w:leftChars="300" w:left="660" w:firstLineChars="100" w:firstLine="220"/>
        <w:jc w:val="both"/>
        <w:rPr>
          <w:rFonts w:ascii="HG丸ｺﾞｼｯｸM-PRO" w:eastAsia="HG丸ｺﾞｼｯｸM-PRO" w:hAnsi="HG丸ｺﾞｼｯｸM-PRO"/>
        </w:rPr>
      </w:pPr>
      <w:r>
        <w:rPr>
          <w:rFonts w:ascii="HG丸ｺﾞｼｯｸM-PRO" w:eastAsia="HG丸ｺﾞｼｯｸM-PRO" w:hAnsi="HG丸ｺﾞｼｯｸM-PRO" w:hint="eastAsia"/>
        </w:rPr>
        <w:t>ただし、ⅱおよびⅲによる加算は</w:t>
      </w:r>
      <w:r w:rsidR="008E1244">
        <w:rPr>
          <w:rFonts w:ascii="HG丸ｺﾞｼｯｸM-PRO" w:eastAsia="HG丸ｺﾞｼｯｸM-PRO" w:hAnsi="HG丸ｺﾞｼｯｸM-PRO" w:hint="eastAsia"/>
        </w:rPr>
        <w:t>、</w:t>
      </w:r>
      <w:r>
        <w:rPr>
          <w:rFonts w:ascii="HG丸ｺﾞｼｯｸM-PRO" w:eastAsia="HG丸ｺﾞｼｯｸM-PRO" w:hAnsi="HG丸ｺﾞｼｯｸM-PRO" w:hint="eastAsia"/>
        </w:rPr>
        <w:t>基本報酬との併給はできません。</w:t>
      </w:r>
    </w:p>
    <w:p w:rsidR="005A2415" w:rsidRDefault="005A2415" w:rsidP="005358B4">
      <w:pPr>
        <w:spacing w:after="0" w:line="360" w:lineRule="exact"/>
        <w:ind w:leftChars="300" w:left="880"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※複数の関係機関</w:t>
      </w:r>
      <w:r w:rsidR="008E1244">
        <w:rPr>
          <w:rFonts w:ascii="HG丸ｺﾞｼｯｸM-PRO" w:eastAsia="HG丸ｺﾞｼｯｸM-PRO" w:hAnsi="HG丸ｺﾞｼｯｸM-PRO" w:hint="eastAsia"/>
        </w:rPr>
        <w:t>が開催する会議が同一日に連続して一体的に開催する場合、算定回数は</w:t>
      </w:r>
      <w:r>
        <w:rPr>
          <w:rFonts w:ascii="HG丸ｺﾞｼｯｸM-PRO" w:eastAsia="HG丸ｺﾞｼｯｸM-PRO" w:hAnsi="HG丸ｺﾞｼｯｸM-PRO" w:hint="eastAsia"/>
        </w:rPr>
        <w:t>１回とします。</w:t>
      </w:r>
    </w:p>
    <w:p w:rsidR="005A2415" w:rsidRDefault="005A2415" w:rsidP="005A2415">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③記録の作成</w:t>
      </w:r>
    </w:p>
    <w:p w:rsidR="00E31E2E" w:rsidRDefault="00E31E2E" w:rsidP="005358B4">
      <w:pPr>
        <w:spacing w:after="0" w:line="360" w:lineRule="exact"/>
        <w:ind w:left="2420" w:hangingChars="1100" w:hanging="242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47D7C">
        <w:rPr>
          <w:rFonts w:ascii="HG丸ｺﾞｼｯｸM-PRO" w:eastAsia="HG丸ｺﾞｼｯｸM-PRO" w:hAnsi="HG丸ｺﾞｼｯｸM-PRO" w:hint="eastAsia"/>
        </w:rPr>
        <w:t>ⅰ．</w:t>
      </w:r>
      <w:r w:rsidR="00947D7C" w:rsidRPr="008E1244">
        <w:rPr>
          <w:rFonts w:ascii="HG丸ｺﾞｼｯｸM-PRO" w:eastAsia="HG丸ｺﾞｼｯｸM-PRO" w:hAnsi="HG丸ｺﾞｼｯｸM-PRO" w:hint="eastAsia"/>
          <w:fitText w:val="880" w:id="-1512802816"/>
        </w:rPr>
        <w:t>情報提供</w:t>
      </w:r>
      <w:r w:rsidR="00947D7C">
        <w:rPr>
          <w:rFonts w:ascii="HG丸ｺﾞｼｯｸM-PRO" w:eastAsia="HG丸ｺﾞｼｯｸM-PRO" w:hAnsi="HG丸ｺﾞｼｯｸM-PRO" w:hint="eastAsia"/>
        </w:rPr>
        <w:t>：情報提供を行った日時、場所、内容、提供手段（面談、ＦＡＸ等）について</w:t>
      </w:r>
      <w:r>
        <w:rPr>
          <w:rFonts w:ascii="HG丸ｺﾞｼｯｸM-PRO" w:eastAsia="HG丸ｺﾞｼｯｸM-PRO" w:hAnsi="HG丸ｺﾞｼｯｸM-PRO" w:hint="eastAsia"/>
        </w:rPr>
        <w:t>記録を作成し、５年間保存してください。なお、区長等</w:t>
      </w:r>
      <w:r w:rsidR="00947D7C">
        <w:rPr>
          <w:rFonts w:ascii="HG丸ｺﾞｼｯｸM-PRO" w:eastAsia="HG丸ｺﾞｼｯｸM-PRO" w:hAnsi="HG丸ｺﾞｼｯｸM-PRO" w:hint="eastAsia"/>
        </w:rPr>
        <w:t>からの求めがあった場合については、提出しなければなりません。</w:t>
      </w:r>
    </w:p>
    <w:p w:rsidR="00947D7C" w:rsidRDefault="00E31E2E" w:rsidP="005358B4">
      <w:pPr>
        <w:spacing w:after="0" w:line="360" w:lineRule="exact"/>
        <w:ind w:left="2420" w:hangingChars="1100" w:hanging="242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47D7C">
        <w:rPr>
          <w:rFonts w:ascii="HG丸ｺﾞｼｯｸM-PRO" w:eastAsia="HG丸ｺﾞｼｯｸM-PRO" w:hAnsi="HG丸ｺﾞｼｯｸM-PRO" w:hint="eastAsia"/>
        </w:rPr>
        <w:t>ⅱ．</w:t>
      </w:r>
      <w:r w:rsidR="00947D7C" w:rsidRPr="00E31E2E">
        <w:rPr>
          <w:rFonts w:ascii="HG丸ｺﾞｼｯｸM-PRO" w:eastAsia="HG丸ｺﾞｼｯｸM-PRO" w:hAnsi="HG丸ｺﾞｼｯｸM-PRO" w:hint="eastAsia"/>
          <w:spacing w:val="220"/>
          <w:fitText w:val="880" w:id="-1512802815"/>
        </w:rPr>
        <w:t>面</w:t>
      </w:r>
      <w:r w:rsidR="00947D7C" w:rsidRPr="00E31E2E">
        <w:rPr>
          <w:rFonts w:ascii="HG丸ｺﾞｼｯｸM-PRO" w:eastAsia="HG丸ｺﾞｼｯｸM-PRO" w:hAnsi="HG丸ｺﾞｼｯｸM-PRO" w:hint="eastAsia"/>
          <w:fitText w:val="880" w:id="-1512802815"/>
        </w:rPr>
        <w:t>接</w:t>
      </w:r>
      <w:r w:rsidR="00947D7C">
        <w:rPr>
          <w:rFonts w:ascii="HG丸ｺﾞｼｯｸM-PRO" w:eastAsia="HG丸ｺﾞｼｯｸM-PRO" w:hAnsi="HG丸ｺﾞｼｯｸM-PRO" w:hint="eastAsia"/>
        </w:rPr>
        <w:t>：面談日時、その内容の要旨に関する記録を作成し、５年間保存してください。なお、区長等からの求めがあった場合は提出しなければなりません。</w:t>
      </w:r>
    </w:p>
    <w:p w:rsidR="00947D7C" w:rsidRPr="00947D7C" w:rsidRDefault="00947D7C" w:rsidP="005358B4">
      <w:pPr>
        <w:spacing w:after="0" w:line="360" w:lineRule="exact"/>
        <w:ind w:left="2420" w:hangingChars="1100" w:hanging="242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31E2E">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ⅲ．会議参加：会議の出席者や開催日時、検討した内容の要旨およびそれを踏まえた対応方針に関する記録を作成し、５年間保存してください。なお、区長等からの求めがあった場合は、提出しなければなりません。</w:t>
      </w:r>
    </w:p>
    <w:p w:rsidR="005A2415" w:rsidRDefault="00093E25" w:rsidP="005A2415">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④他の加算との併給不可</w:t>
      </w:r>
    </w:p>
    <w:p w:rsidR="00093E25" w:rsidRDefault="00093E25" w:rsidP="005A2415">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ⅰ．入院時情報連携加算（情報提供した場合、会議に参加した場合）</w:t>
      </w:r>
    </w:p>
    <w:p w:rsidR="00093E25" w:rsidRDefault="00093E25" w:rsidP="005A2415">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ⅱ．退院・退所加算（会議に参加した場合）</w:t>
      </w:r>
    </w:p>
    <w:p w:rsidR="00093E25" w:rsidRDefault="00093E25" w:rsidP="005A2415">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ⅲ．集中支援加算（会議に参加した場合　※会議要旨・つなぎ先が同様の場合）</w:t>
      </w:r>
    </w:p>
    <w:p w:rsidR="00E31E2E" w:rsidRDefault="00E31E2E">
      <w:pPr>
        <w:rPr>
          <w:rFonts w:ascii="HG丸ｺﾞｼｯｸM-PRO" w:eastAsia="HG丸ｺﾞｼｯｸM-PRO" w:hAnsi="HG丸ｺﾞｼｯｸM-PRO"/>
        </w:rPr>
      </w:pPr>
      <w:r>
        <w:rPr>
          <w:rFonts w:ascii="HG丸ｺﾞｼｯｸM-PRO" w:eastAsia="HG丸ｺﾞｼｯｸM-PRO" w:hAnsi="HG丸ｺﾞｼｯｸM-PRO"/>
        </w:rPr>
        <w:br w:type="page"/>
      </w:r>
    </w:p>
    <w:p w:rsidR="00093E25" w:rsidRPr="00BA132C" w:rsidRDefault="00093E25" w:rsidP="005358B4">
      <w:pPr>
        <w:pStyle w:val="3"/>
        <w:spacing w:before="0" w:line="360" w:lineRule="exact"/>
        <w:jc w:val="both"/>
        <w:rPr>
          <w:rFonts w:ascii="HG丸ｺﾞｼｯｸM-PRO" w:eastAsia="HG丸ｺﾞｼｯｸM-PRO" w:hAnsi="HG丸ｺﾞｼｯｸM-PRO"/>
          <w:sz w:val="22"/>
        </w:rPr>
      </w:pPr>
      <w:r w:rsidRPr="00BA132C">
        <w:rPr>
          <w:rFonts w:ascii="HG丸ｺﾞｼｯｸM-PRO" w:eastAsia="HG丸ｺﾞｼｯｸM-PRO" w:hAnsi="HG丸ｺﾞｼｯｸM-PRO" w:hint="eastAsia"/>
          <w:sz w:val="22"/>
        </w:rPr>
        <w:lastRenderedPageBreak/>
        <w:t xml:space="preserve">　</w:t>
      </w:r>
      <w:bookmarkStart w:id="17" w:name="_Toc106271429"/>
      <w:r w:rsidRPr="00BA132C">
        <w:rPr>
          <w:rFonts w:ascii="HG丸ｺﾞｼｯｸM-PRO" w:eastAsia="HG丸ｺﾞｼｯｸM-PRO" w:hAnsi="HG丸ｺﾞｼｯｸM-PRO" w:hint="eastAsia"/>
          <w:sz w:val="22"/>
        </w:rPr>
        <w:t>（７）保育・教育等移行支援加算</w:t>
      </w:r>
      <w:bookmarkEnd w:id="17"/>
    </w:p>
    <w:p w:rsidR="00093E25" w:rsidRDefault="00093E25" w:rsidP="005358B4">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①内容</w:t>
      </w:r>
    </w:p>
    <w:p w:rsidR="00093E25" w:rsidRDefault="00093E25" w:rsidP="005358B4">
      <w:pPr>
        <w:spacing w:after="0" w:line="360" w:lineRule="exact"/>
        <w:ind w:left="660" w:hangingChars="300" w:hanging="66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保育所等の利用や就学、就職等に伴い保育所、特別支援学校、企業または障害者就業・生活支援センター等と引継ぎに一定期間を要する利用者に対し、一定の支援を行った場合に算定します。</w:t>
      </w:r>
    </w:p>
    <w:p w:rsidR="00093E25" w:rsidRDefault="00093E25" w:rsidP="005358B4">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31E2E">
        <w:rPr>
          <w:rFonts w:ascii="HG丸ｺﾞｼｯｸM-PRO" w:eastAsia="HG丸ｺﾞｼｯｸM-PRO" w:hAnsi="HG丸ｺﾞｼｯｸM-PRO" w:hint="eastAsia"/>
        </w:rPr>
        <w:t>＜就学等または就職等に関して＞</w:t>
      </w:r>
    </w:p>
    <w:p w:rsidR="00E31E2E" w:rsidRDefault="00E31E2E" w:rsidP="005358B4">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ⅰ．情報提供を文書により実施した場合</w:t>
      </w:r>
    </w:p>
    <w:p w:rsidR="00E31E2E" w:rsidRDefault="00E31E2E" w:rsidP="005358B4">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ⅱ．月２回以上、利用者の居宅等に訪問し面接を行った場合</w:t>
      </w:r>
    </w:p>
    <w:p w:rsidR="00E31E2E" w:rsidRDefault="00E31E2E" w:rsidP="005358B4">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ⅲ．他機関の主催する利用者の支援の検討等を行う会議に参加した場合</w:t>
      </w:r>
    </w:p>
    <w:p w:rsidR="00E31E2E" w:rsidRDefault="00E31E2E" w:rsidP="005358B4">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②加算単位</w:t>
      </w:r>
    </w:p>
    <w:p w:rsidR="00E31E2E" w:rsidRDefault="00E31E2E" w:rsidP="005358B4">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ⅰ．</w:t>
      </w:r>
      <w:r w:rsidRPr="00E31E2E">
        <w:rPr>
          <w:rFonts w:ascii="HG丸ｺﾞｼｯｸM-PRO" w:eastAsia="HG丸ｺﾞｼｯｸM-PRO" w:hAnsi="HG丸ｺﾞｼｯｸM-PRO" w:hint="eastAsia"/>
          <w:fitText w:val="880" w:id="-1512796671"/>
        </w:rPr>
        <w:t>情報提供</w:t>
      </w:r>
      <w:r>
        <w:rPr>
          <w:rFonts w:ascii="HG丸ｺﾞｼｯｸM-PRO" w:eastAsia="HG丸ｺﾞｼｯｸM-PRO" w:hAnsi="HG丸ｺﾞｼｯｸM-PRO" w:hint="eastAsia"/>
        </w:rPr>
        <w:t>：１００単位／月</w:t>
      </w:r>
    </w:p>
    <w:p w:rsidR="00E31E2E" w:rsidRDefault="00E31E2E" w:rsidP="005358B4">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ⅱ．</w:t>
      </w:r>
      <w:r w:rsidRPr="00E31E2E">
        <w:rPr>
          <w:rFonts w:ascii="HG丸ｺﾞｼｯｸM-PRO" w:eastAsia="HG丸ｺﾞｼｯｸM-PRO" w:hAnsi="HG丸ｺﾞｼｯｸM-PRO" w:hint="eastAsia"/>
          <w:spacing w:val="220"/>
          <w:fitText w:val="880" w:id="-1512796672"/>
        </w:rPr>
        <w:t>面</w:t>
      </w:r>
      <w:r w:rsidRPr="00E31E2E">
        <w:rPr>
          <w:rFonts w:ascii="HG丸ｺﾞｼｯｸM-PRO" w:eastAsia="HG丸ｺﾞｼｯｸM-PRO" w:hAnsi="HG丸ｺﾞｼｯｸM-PRO" w:hint="eastAsia"/>
          <w:fitText w:val="880" w:id="-1512796672"/>
        </w:rPr>
        <w:t>接</w:t>
      </w:r>
      <w:r>
        <w:rPr>
          <w:rFonts w:ascii="HG丸ｺﾞｼｯｸM-PRO" w:eastAsia="HG丸ｺﾞｼｯｸM-PRO" w:hAnsi="HG丸ｺﾞｼｯｸM-PRO" w:hint="eastAsia"/>
        </w:rPr>
        <w:t>：３００単位／月</w:t>
      </w:r>
    </w:p>
    <w:p w:rsidR="00E31E2E" w:rsidRDefault="00E31E2E" w:rsidP="005358B4">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ⅲ．会議参加：３００単位／月</w:t>
      </w:r>
    </w:p>
    <w:p w:rsidR="00E31E2E" w:rsidRDefault="00E31E2E" w:rsidP="005358B4">
      <w:pPr>
        <w:spacing w:after="0" w:line="360" w:lineRule="exact"/>
        <w:ind w:left="660" w:hangingChars="300" w:hanging="66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障害福祉サービス等を利用している期間内は、１月につきそれぞれに定める単位数を合算して、算定します。また、障害福祉サービス等の利用を終了した日から起算して６月以内は、１月につきそれぞれ定める単位数を合算し、算定します。</w:t>
      </w:r>
    </w:p>
    <w:p w:rsidR="008E1244" w:rsidRDefault="008E1244" w:rsidP="005358B4">
      <w:pPr>
        <w:spacing w:after="0" w:line="360" w:lineRule="exact"/>
        <w:ind w:firstLineChars="300" w:firstLine="66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ただし、ⅱおよびⅲによる加算は、基本報酬との併給はできません。</w:t>
      </w:r>
    </w:p>
    <w:p w:rsidR="008E1244" w:rsidRDefault="008E1244" w:rsidP="005358B4">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③記録の作成</w:t>
      </w:r>
    </w:p>
    <w:p w:rsidR="008E1244" w:rsidRDefault="008E1244" w:rsidP="005358B4">
      <w:pPr>
        <w:spacing w:after="0" w:line="360" w:lineRule="exact"/>
        <w:ind w:left="2420" w:hangingChars="1100" w:hanging="242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ⅰ．</w:t>
      </w:r>
      <w:r w:rsidRPr="008E1244">
        <w:rPr>
          <w:rFonts w:ascii="HG丸ｺﾞｼｯｸM-PRO" w:eastAsia="HG丸ｺﾞｼｯｸM-PRO" w:hAnsi="HG丸ｺﾞｼｯｸM-PRO" w:hint="eastAsia"/>
          <w:fitText w:val="880" w:id="-1512794112"/>
        </w:rPr>
        <w:t>情報提供</w:t>
      </w:r>
      <w:r>
        <w:rPr>
          <w:rFonts w:ascii="HG丸ｺﾞｼｯｸM-PRO" w:eastAsia="HG丸ｺﾞｼｯｸM-PRO" w:hAnsi="HG丸ｺﾞｼｯｸM-PRO" w:hint="eastAsia"/>
        </w:rPr>
        <w:t>：情報提供を行った日時、場所、内容、提供手段（面談、ＦＡＸ等）について記録を作成し、５年間保存してください。なお、区長等からの求めがあった場合については、提出しなければなりません。</w:t>
      </w:r>
    </w:p>
    <w:p w:rsidR="008E1244" w:rsidRDefault="008E1244" w:rsidP="005358B4">
      <w:pPr>
        <w:spacing w:after="0" w:line="360" w:lineRule="exact"/>
        <w:ind w:left="2420" w:hangingChars="1100" w:hanging="242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ⅱ．</w:t>
      </w:r>
      <w:r w:rsidRPr="008E1244">
        <w:rPr>
          <w:rFonts w:ascii="HG丸ｺﾞｼｯｸM-PRO" w:eastAsia="HG丸ｺﾞｼｯｸM-PRO" w:hAnsi="HG丸ｺﾞｼｯｸM-PRO" w:hint="eastAsia"/>
          <w:spacing w:val="220"/>
          <w:fitText w:val="880" w:id="-1512794111"/>
        </w:rPr>
        <w:t>面</w:t>
      </w:r>
      <w:r w:rsidRPr="008E1244">
        <w:rPr>
          <w:rFonts w:ascii="HG丸ｺﾞｼｯｸM-PRO" w:eastAsia="HG丸ｺﾞｼｯｸM-PRO" w:hAnsi="HG丸ｺﾞｼｯｸM-PRO" w:hint="eastAsia"/>
          <w:fitText w:val="880" w:id="-1512794111"/>
        </w:rPr>
        <w:t>接</w:t>
      </w:r>
      <w:r>
        <w:rPr>
          <w:rFonts w:ascii="HG丸ｺﾞｼｯｸM-PRO" w:eastAsia="HG丸ｺﾞｼｯｸM-PRO" w:hAnsi="HG丸ｺﾞｼｯｸM-PRO" w:hint="eastAsia"/>
        </w:rPr>
        <w:t>：面談日時、その内容の要旨に関する記録を作成し、５年間保存してください。なお、区長等からの求めがあった場合は提出しなければなりません。</w:t>
      </w:r>
    </w:p>
    <w:p w:rsidR="008E1244" w:rsidRDefault="008E1244" w:rsidP="005358B4">
      <w:pPr>
        <w:spacing w:after="0" w:line="360" w:lineRule="exact"/>
        <w:ind w:left="2420" w:hangingChars="1100" w:hanging="242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ⅲ．会議参加：会議の出席者や開催日時、検討した内容の要旨およびそれを踏まえた対応方針に関する記録を作成し、５年間保存してください。なお、区長等からの求めがあった場合は、提出しなければなりません。</w:t>
      </w:r>
    </w:p>
    <w:p w:rsidR="008E1244" w:rsidRDefault="008E1244" w:rsidP="005358B4">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④他の加算との併給不可</w:t>
      </w:r>
    </w:p>
    <w:p w:rsidR="008E1244" w:rsidRDefault="008E1244" w:rsidP="005358B4">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ⅰ．入院時情報連携加算</w:t>
      </w:r>
    </w:p>
    <w:p w:rsidR="008E1244" w:rsidRDefault="008E1244" w:rsidP="005358B4">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ⅱ．退院・退所加算</w:t>
      </w:r>
    </w:p>
    <w:p w:rsidR="008E1244" w:rsidRDefault="008E1244" w:rsidP="005358B4">
      <w:pPr>
        <w:spacing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ⅲ．集中支援加算（会議に参加した場合　※会議要旨・つなぎ先が同様の場合）</w:t>
      </w:r>
    </w:p>
    <w:p w:rsidR="008E1244" w:rsidRPr="00BA132C" w:rsidRDefault="008E1244" w:rsidP="005358B4">
      <w:pPr>
        <w:pStyle w:val="3"/>
        <w:spacing w:before="0" w:line="360" w:lineRule="exact"/>
        <w:jc w:val="both"/>
        <w:rPr>
          <w:rFonts w:ascii="HG丸ｺﾞｼｯｸM-PRO" w:eastAsia="HG丸ｺﾞｼｯｸM-PRO" w:hAnsi="HG丸ｺﾞｼｯｸM-PRO"/>
        </w:rPr>
      </w:pPr>
      <w:r w:rsidRPr="00BA132C">
        <w:rPr>
          <w:rFonts w:ascii="HG丸ｺﾞｼｯｸM-PRO" w:eastAsia="HG丸ｺﾞｼｯｸM-PRO" w:hAnsi="HG丸ｺﾞｼｯｸM-PRO" w:hint="eastAsia"/>
          <w:sz w:val="22"/>
        </w:rPr>
        <w:t xml:space="preserve">　</w:t>
      </w:r>
      <w:bookmarkStart w:id="18" w:name="_Toc106271430"/>
      <w:r w:rsidRPr="00BA132C">
        <w:rPr>
          <w:rFonts w:ascii="HG丸ｺﾞｼｯｸM-PRO" w:eastAsia="HG丸ｺﾞｼｯｸM-PRO" w:hAnsi="HG丸ｺﾞｼｯｸM-PRO" w:hint="eastAsia"/>
          <w:sz w:val="22"/>
        </w:rPr>
        <w:t>（８）医療・保育・教育機関等連携加算</w:t>
      </w:r>
      <w:bookmarkEnd w:id="18"/>
    </w:p>
    <w:p w:rsidR="00736328" w:rsidRDefault="00736328" w:rsidP="005358B4">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①内容</w:t>
      </w:r>
    </w:p>
    <w:p w:rsidR="007B512E" w:rsidRDefault="00EF15D2" w:rsidP="005358B4">
      <w:pPr>
        <w:spacing w:after="0" w:line="360" w:lineRule="exact"/>
        <w:ind w:left="660" w:hangingChars="300" w:hanging="66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障害福祉サービス等以外の医療機関、保育機関、教育機関等の職員と面談を行い、利用者等に関する必要な情報提供を得たうえで、サービス等利用計画等を作成した場合算定します。</w:t>
      </w:r>
    </w:p>
    <w:p w:rsidR="00EF15D2" w:rsidRDefault="007B512E" w:rsidP="005358B4">
      <w:pPr>
        <w:spacing w:after="0" w:line="360" w:lineRule="exact"/>
        <w:ind w:firstLineChars="400" w:firstLine="880"/>
        <w:jc w:val="both"/>
        <w:rPr>
          <w:rFonts w:ascii="HG丸ｺﾞｼｯｸM-PRO" w:eastAsia="HG丸ｺﾞｼｯｸM-PRO" w:hAnsi="HG丸ｺﾞｼｯｸM-PRO"/>
        </w:rPr>
      </w:pPr>
      <w:r>
        <w:rPr>
          <w:rFonts w:ascii="HG丸ｺﾞｼｯｸM-PRO" w:eastAsia="HG丸ｺﾞｼｯｸM-PRO" w:hAnsi="HG丸ｺﾞｼｯｸM-PRO" w:hint="eastAsia"/>
        </w:rPr>
        <w:t>なお、次の要件をいずれも満たす必要があります。</w:t>
      </w:r>
    </w:p>
    <w:p w:rsidR="002E601B" w:rsidRDefault="002E601B">
      <w:pPr>
        <w:rPr>
          <w:rFonts w:ascii="HG丸ｺﾞｼｯｸM-PRO" w:eastAsia="HG丸ｺﾞｼｯｸM-PRO" w:hAnsi="HG丸ｺﾞｼｯｸM-PRO"/>
        </w:rPr>
      </w:pPr>
      <w:r>
        <w:rPr>
          <w:rFonts w:ascii="HG丸ｺﾞｼｯｸM-PRO" w:eastAsia="HG丸ｺﾞｼｯｸM-PRO" w:hAnsi="HG丸ｺﾞｼｯｸM-PRO"/>
        </w:rPr>
        <w:br w:type="page"/>
      </w:r>
    </w:p>
    <w:p w:rsidR="007B512E" w:rsidRDefault="007B512E" w:rsidP="002E601B">
      <w:pPr>
        <w:spacing w:after="0" w:line="360" w:lineRule="exact"/>
        <w:ind w:left="1320" w:hangingChars="600" w:hanging="1320"/>
        <w:jc w:val="both"/>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ⅰ．利用者が利用する病院、企業、保育所、幼稚園、小学校、特別支援学校等の関係機関等との日常的な連携体制を構築するとともに、利用者の状態や支援方法の共有を行うことを目的に実施するものであるため、面談を実施することに限らず、関係機関と日常的な連絡調整に努めること。</w:t>
      </w:r>
    </w:p>
    <w:p w:rsidR="007B512E" w:rsidRDefault="007B512E" w:rsidP="002E601B">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ⅱ．連携先と面談するにあたっては、利用者やその家族等も出席するよう努めること。</w:t>
      </w:r>
    </w:p>
    <w:p w:rsidR="005D22EC" w:rsidRDefault="005D22EC" w:rsidP="002E601B">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②加算単位</w:t>
      </w:r>
    </w:p>
    <w:p w:rsidR="005D22EC" w:rsidRDefault="005D22EC" w:rsidP="002E601B">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１００単位／月</w:t>
      </w:r>
    </w:p>
    <w:p w:rsidR="005D22EC" w:rsidRDefault="005D22EC" w:rsidP="002E601B">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利用者等１人につき１月に１回を限度として算定します。</w:t>
      </w:r>
    </w:p>
    <w:p w:rsidR="005D22EC" w:rsidRDefault="005D22EC" w:rsidP="002E601B">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③記録の作成</w:t>
      </w:r>
    </w:p>
    <w:p w:rsidR="005D22EC" w:rsidRDefault="005D22EC" w:rsidP="002E601B">
      <w:pPr>
        <w:spacing w:after="0" w:line="360" w:lineRule="exact"/>
        <w:ind w:left="660" w:hangingChars="300" w:hanging="66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面談を行った相手や面談日時、その内容の要旨、サービス等利用計画</w:t>
      </w:r>
      <w:r w:rsidR="002E601B">
        <w:rPr>
          <w:rFonts w:ascii="HG丸ｺﾞｼｯｸM-PRO" w:eastAsia="HG丸ｺﾞｼｯｸM-PRO" w:hAnsi="HG丸ｺﾞｼｯｸM-PRO" w:hint="eastAsia"/>
        </w:rPr>
        <w:t>等に反映されるべき</w:t>
      </w:r>
      <w:r>
        <w:rPr>
          <w:rFonts w:ascii="HG丸ｺﾞｼｯｸM-PRO" w:eastAsia="HG丸ｺﾞｼｯｸM-PRO" w:hAnsi="HG丸ｺﾞｼｯｸM-PRO" w:hint="eastAsia"/>
        </w:rPr>
        <w:t>内容等に関する記録を作成し、５年間保存してください。なお、区長等からの求めがあった場合は、提出しなければなりません。</w:t>
      </w:r>
    </w:p>
    <w:p w:rsidR="005D22EC" w:rsidRDefault="005D22EC" w:rsidP="002E601B">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④他の加算との併給不可</w:t>
      </w:r>
    </w:p>
    <w:p w:rsidR="005D22EC" w:rsidRDefault="005D22EC" w:rsidP="002E601B">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ⅰ．初回加算</w:t>
      </w:r>
    </w:p>
    <w:p w:rsidR="005D22EC" w:rsidRDefault="005D22EC" w:rsidP="002E601B">
      <w:pPr>
        <w:spacing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ⅱ．退院・退所加算（施設の職員のみから情報提供を受けている場合）</w:t>
      </w:r>
    </w:p>
    <w:p w:rsidR="005D22EC" w:rsidRPr="00BA132C" w:rsidRDefault="005D22EC" w:rsidP="002E601B">
      <w:pPr>
        <w:pStyle w:val="3"/>
        <w:spacing w:before="0" w:line="360" w:lineRule="exact"/>
        <w:jc w:val="both"/>
        <w:rPr>
          <w:rFonts w:ascii="HG丸ｺﾞｼｯｸM-PRO" w:eastAsia="HG丸ｺﾞｼｯｸM-PRO" w:hAnsi="HG丸ｺﾞｼｯｸM-PRO"/>
          <w:sz w:val="22"/>
        </w:rPr>
      </w:pPr>
      <w:r w:rsidRPr="00BA132C">
        <w:rPr>
          <w:rFonts w:ascii="HG丸ｺﾞｼｯｸM-PRO" w:eastAsia="HG丸ｺﾞｼｯｸM-PRO" w:hAnsi="HG丸ｺﾞｼｯｸM-PRO" w:hint="eastAsia"/>
          <w:sz w:val="22"/>
        </w:rPr>
        <w:t xml:space="preserve">　</w:t>
      </w:r>
      <w:bookmarkStart w:id="19" w:name="_Toc106271431"/>
      <w:r w:rsidRPr="00BA132C">
        <w:rPr>
          <w:rFonts w:ascii="HG丸ｺﾞｼｯｸM-PRO" w:eastAsia="HG丸ｺﾞｼｯｸM-PRO" w:hAnsi="HG丸ｺﾞｼｯｸM-PRO" w:hint="eastAsia"/>
          <w:sz w:val="22"/>
        </w:rPr>
        <w:t>（</w:t>
      </w:r>
      <w:r w:rsidR="000B5B61" w:rsidRPr="00BA132C">
        <w:rPr>
          <w:rFonts w:ascii="HG丸ｺﾞｼｯｸM-PRO" w:eastAsia="HG丸ｺﾞｼｯｸM-PRO" w:hAnsi="HG丸ｺﾞｼｯｸM-PRO" w:hint="eastAsia"/>
          <w:sz w:val="22"/>
        </w:rPr>
        <w:t>９</w:t>
      </w:r>
      <w:r w:rsidRPr="00BA132C">
        <w:rPr>
          <w:rFonts w:ascii="HG丸ｺﾞｼｯｸM-PRO" w:eastAsia="HG丸ｺﾞｼｯｸM-PRO" w:hAnsi="HG丸ｺﾞｼｯｸM-PRO" w:hint="eastAsia"/>
          <w:sz w:val="22"/>
        </w:rPr>
        <w:t>）</w:t>
      </w:r>
      <w:r w:rsidR="00BA5323" w:rsidRPr="00BA132C">
        <w:rPr>
          <w:rFonts w:ascii="HG丸ｺﾞｼｯｸM-PRO" w:eastAsia="HG丸ｺﾞｼｯｸM-PRO" w:hAnsi="HG丸ｺﾞｼｯｸM-PRO" w:hint="eastAsia"/>
          <w:sz w:val="22"/>
        </w:rPr>
        <w:t>集中支援加算</w:t>
      </w:r>
      <w:bookmarkEnd w:id="19"/>
    </w:p>
    <w:p w:rsidR="00BA5323" w:rsidRDefault="00BA5323" w:rsidP="002E601B">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①内容</w:t>
      </w:r>
    </w:p>
    <w:p w:rsidR="00631E83" w:rsidRDefault="00631E83" w:rsidP="002E601B">
      <w:pPr>
        <w:spacing w:after="0" w:line="360" w:lineRule="exact"/>
        <w:ind w:left="660" w:hangingChars="300" w:hanging="66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計画策定月およびモニタリング対象月以外の業務について、次のいずれかの要件を満たす場合に算定します。</w:t>
      </w:r>
    </w:p>
    <w:p w:rsidR="00631E83" w:rsidRDefault="00631E83" w:rsidP="002E601B">
      <w:pPr>
        <w:spacing w:after="0" w:line="360" w:lineRule="exact"/>
        <w:ind w:leftChars="300" w:left="2420" w:hangingChars="800" w:hanging="176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ⅰ．</w:t>
      </w:r>
      <w:r w:rsidRPr="00631E83">
        <w:rPr>
          <w:rFonts w:ascii="HG丸ｺﾞｼｯｸM-PRO" w:eastAsia="HG丸ｺﾞｼｯｸM-PRO" w:hAnsi="HG丸ｺﾞｼｯｸM-PRO" w:hint="eastAsia"/>
          <w:spacing w:val="220"/>
          <w:fitText w:val="880" w:id="-1512414207"/>
        </w:rPr>
        <w:t>面</w:t>
      </w:r>
      <w:r w:rsidRPr="00631E83">
        <w:rPr>
          <w:rFonts w:ascii="HG丸ｺﾞｼｯｸM-PRO" w:eastAsia="HG丸ｺﾞｼｯｸM-PRO" w:hAnsi="HG丸ｺﾞｼｯｸM-PRO" w:hint="eastAsia"/>
          <w:fitText w:val="880" w:id="-1512414207"/>
        </w:rPr>
        <w:t>接</w:t>
      </w:r>
      <w:r>
        <w:rPr>
          <w:rFonts w:ascii="HG丸ｺﾞｼｯｸM-PRO" w:eastAsia="HG丸ｺﾞｼｯｸM-PRO" w:hAnsi="HG丸ｺﾞｼｯｸM-PRO" w:hint="eastAsia"/>
        </w:rPr>
        <w:t>：利用者およびその家族、市町村、福祉サービス等の事業を行う者の求めに応じ、月２回以上居宅等（障害児相談支援においては居宅）へ訪問し、利用者およびその家族に面接を行った場合</w:t>
      </w:r>
    </w:p>
    <w:p w:rsidR="003C5889" w:rsidRDefault="00631E83" w:rsidP="002E601B">
      <w:pPr>
        <w:spacing w:after="0" w:line="360" w:lineRule="exact"/>
        <w:ind w:left="2420" w:hangingChars="1100" w:hanging="242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ⅱ．</w:t>
      </w:r>
      <w:r w:rsidRPr="00631E83">
        <w:rPr>
          <w:rFonts w:ascii="HG丸ｺﾞｼｯｸM-PRO" w:eastAsia="HG丸ｺﾞｼｯｸM-PRO" w:hAnsi="HG丸ｺﾞｼｯｸM-PRO" w:hint="eastAsia"/>
          <w:fitText w:val="880" w:id="-1512414208"/>
        </w:rPr>
        <w:t>会議開催</w:t>
      </w:r>
      <w:r>
        <w:rPr>
          <w:rFonts w:ascii="HG丸ｺﾞｼｯｸM-PRO" w:eastAsia="HG丸ｺﾞｼｯｸM-PRO" w:hAnsi="HG丸ｺﾞｼｯｸM-PRO" w:hint="eastAsia"/>
        </w:rPr>
        <w:t>：</w:t>
      </w:r>
      <w:r w:rsidR="003C5889">
        <w:rPr>
          <w:rFonts w:ascii="HG丸ｺﾞｼｯｸM-PRO" w:eastAsia="HG丸ｺﾞｼｯｸM-PRO" w:hAnsi="HG丸ｺﾞｼｯｸM-PRO" w:hint="eastAsia"/>
        </w:rPr>
        <w:t>サービス担当者会議を開催し、サービス等利用計画の実施状況について、説明を行うとともに、担当者に対して、専門的な見地からの意見を求め、サービス等利用計画の変更その他必要な便宜の提供について検討を行う場合</w:t>
      </w:r>
    </w:p>
    <w:p w:rsidR="00631E83" w:rsidRDefault="00631E83" w:rsidP="002E601B">
      <w:pPr>
        <w:spacing w:after="0" w:line="360" w:lineRule="exact"/>
        <w:ind w:left="2420" w:hangingChars="1100" w:hanging="242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ⅲ．</w:t>
      </w:r>
      <w:r w:rsidR="003C5889">
        <w:rPr>
          <w:rFonts w:ascii="HG丸ｺﾞｼｯｸM-PRO" w:eastAsia="HG丸ｺﾞｼｯｸM-PRO" w:hAnsi="HG丸ｺﾞｼｯｸM-PRO" w:hint="eastAsia"/>
        </w:rPr>
        <w:t>会議参加：</w:t>
      </w:r>
      <w:r>
        <w:rPr>
          <w:rFonts w:ascii="HG丸ｺﾞｼｯｸM-PRO" w:eastAsia="HG丸ｺﾞｼｯｸM-PRO" w:hAnsi="HG丸ｺﾞｼｯｸM-PRO" w:hint="eastAsia"/>
        </w:rPr>
        <w:t>関係機関が開催する会議へ参加し、利用者の障害福祉サービス等の利用について、関係機関相互の連絡調整を行った場合</w:t>
      </w:r>
    </w:p>
    <w:p w:rsidR="003C5889" w:rsidRDefault="003C5889" w:rsidP="002E601B">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②加算単位</w:t>
      </w:r>
    </w:p>
    <w:p w:rsidR="003C5889" w:rsidRDefault="003C5889" w:rsidP="002E601B">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３００単位／月</w:t>
      </w:r>
    </w:p>
    <w:p w:rsidR="003C5889" w:rsidRDefault="003C5889" w:rsidP="002E601B">
      <w:pPr>
        <w:spacing w:after="0" w:line="360" w:lineRule="exact"/>
        <w:ind w:left="660" w:hangingChars="300" w:hanging="66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利用者等１人につき１月に１回を限度として算定します。ただし、基本報酬との併給はできません。</w:t>
      </w:r>
    </w:p>
    <w:p w:rsidR="003C5889" w:rsidRDefault="003C5889" w:rsidP="002E601B">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③記録の作成</w:t>
      </w:r>
    </w:p>
    <w:p w:rsidR="003214E6" w:rsidRDefault="003C5889" w:rsidP="002E601B">
      <w:pPr>
        <w:spacing w:after="0" w:line="360" w:lineRule="exact"/>
        <w:ind w:left="2420" w:hangingChars="1100" w:hanging="242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ⅰ．</w:t>
      </w:r>
      <w:r w:rsidRPr="003C5889">
        <w:rPr>
          <w:rFonts w:ascii="HG丸ｺﾞｼｯｸM-PRO" w:eastAsia="HG丸ｺﾞｼｯｸM-PRO" w:hAnsi="HG丸ｺﾞｼｯｸM-PRO" w:hint="eastAsia"/>
          <w:spacing w:val="220"/>
          <w:fitText w:val="880" w:id="-1512410879"/>
        </w:rPr>
        <w:t>面</w:t>
      </w:r>
      <w:r w:rsidRPr="003C5889">
        <w:rPr>
          <w:rFonts w:ascii="HG丸ｺﾞｼｯｸM-PRO" w:eastAsia="HG丸ｺﾞｼｯｸM-PRO" w:hAnsi="HG丸ｺﾞｼｯｸM-PRO" w:hint="eastAsia"/>
          <w:fitText w:val="880" w:id="-1512410879"/>
        </w:rPr>
        <w:t>接</w:t>
      </w:r>
      <w:r>
        <w:rPr>
          <w:rFonts w:ascii="HG丸ｺﾞｼｯｸM-PRO" w:eastAsia="HG丸ｺﾞｼｯｸM-PRO" w:hAnsi="HG丸ｺﾞｼｯｸM-PRO" w:hint="eastAsia"/>
        </w:rPr>
        <w:t>：</w:t>
      </w:r>
      <w:r w:rsidR="003214E6">
        <w:rPr>
          <w:rFonts w:ascii="HG丸ｺﾞｼｯｸM-PRO" w:eastAsia="HG丸ｺﾞｼｯｸM-PRO" w:hAnsi="HG丸ｺﾞｼｯｸM-PRO" w:hint="eastAsia"/>
        </w:rPr>
        <w:t>面談日時、その内容の要旨に関する記録を作成し、５年間保存してください。なお、区長等からの求めがあった場合は提出しなければなりません。</w:t>
      </w:r>
    </w:p>
    <w:p w:rsidR="003214E6" w:rsidRDefault="003214E6">
      <w:pPr>
        <w:rPr>
          <w:rFonts w:ascii="HG丸ｺﾞｼｯｸM-PRO" w:eastAsia="HG丸ｺﾞｼｯｸM-PRO" w:hAnsi="HG丸ｺﾞｼｯｸM-PRO"/>
        </w:rPr>
      </w:pPr>
      <w:r>
        <w:rPr>
          <w:rFonts w:ascii="HG丸ｺﾞｼｯｸM-PRO" w:eastAsia="HG丸ｺﾞｼｯｸM-PRO" w:hAnsi="HG丸ｺﾞｼｯｸM-PRO"/>
        </w:rPr>
        <w:br w:type="page"/>
      </w:r>
    </w:p>
    <w:p w:rsidR="002E601B" w:rsidRDefault="003C5889" w:rsidP="002E601B">
      <w:pPr>
        <w:spacing w:after="0" w:line="360" w:lineRule="exact"/>
        <w:ind w:left="2420" w:hangingChars="1100" w:hanging="2420"/>
        <w:jc w:val="both"/>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ⅱ．</w:t>
      </w:r>
      <w:r w:rsidRPr="003C5889">
        <w:rPr>
          <w:rFonts w:ascii="HG丸ｺﾞｼｯｸM-PRO" w:eastAsia="HG丸ｺﾞｼｯｸM-PRO" w:hAnsi="HG丸ｺﾞｼｯｸM-PRO" w:hint="eastAsia"/>
          <w:fitText w:val="880" w:id="-1512410880"/>
        </w:rPr>
        <w:t>会議開催</w:t>
      </w:r>
      <w:r>
        <w:rPr>
          <w:rFonts w:ascii="HG丸ｺﾞｼｯｸM-PRO" w:eastAsia="HG丸ｺﾞｼｯｸM-PRO" w:hAnsi="HG丸ｺﾞｼｯｸM-PRO" w:hint="eastAsia"/>
        </w:rPr>
        <w:t>：</w:t>
      </w:r>
      <w:r w:rsidR="003214E6">
        <w:rPr>
          <w:rFonts w:ascii="HG丸ｺﾞｼｯｸM-PRO" w:eastAsia="HG丸ｺﾞｼｯｸM-PRO" w:hAnsi="HG丸ｺﾞｼｯｸM-PRO" w:hint="eastAsia"/>
        </w:rPr>
        <w:t>サービス担当者会議の出席者や開催日時、検討した内容の要旨およびそれを踏まえた対応方針に関する記録を作成し、５年間保存してください。</w:t>
      </w:r>
    </w:p>
    <w:p w:rsidR="003C5889" w:rsidRDefault="003214E6" w:rsidP="002E601B">
      <w:pPr>
        <w:spacing w:after="0" w:line="360" w:lineRule="exact"/>
        <w:ind w:leftChars="1100" w:left="2420"/>
        <w:jc w:val="both"/>
        <w:rPr>
          <w:rFonts w:ascii="HG丸ｺﾞｼｯｸM-PRO" w:eastAsia="HG丸ｺﾞｼｯｸM-PRO" w:hAnsi="HG丸ｺﾞｼｯｸM-PRO"/>
        </w:rPr>
      </w:pPr>
      <w:r>
        <w:rPr>
          <w:rFonts w:ascii="HG丸ｺﾞｼｯｸM-PRO" w:eastAsia="HG丸ｺﾞｼｯｸM-PRO" w:hAnsi="HG丸ｺﾞｼｯｸM-PRO" w:hint="eastAsia"/>
        </w:rPr>
        <w:t>なお、区長等からの求めがあった場合は、提出しなければなりません。</w:t>
      </w:r>
    </w:p>
    <w:p w:rsidR="003214E6" w:rsidRDefault="003C5889" w:rsidP="002E601B">
      <w:pPr>
        <w:spacing w:after="0" w:line="360" w:lineRule="exact"/>
        <w:ind w:left="2420" w:hangingChars="1100" w:hanging="242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ⅲ．会議参加：</w:t>
      </w:r>
      <w:r w:rsidR="003214E6">
        <w:rPr>
          <w:rFonts w:ascii="HG丸ｺﾞｼｯｸM-PRO" w:eastAsia="HG丸ｺﾞｼｯｸM-PRO" w:hAnsi="HG丸ｺﾞｼｯｸM-PRO" w:hint="eastAsia"/>
        </w:rPr>
        <w:t>会議の出席者や開催日時、検討した内容の要旨およびそれを踏まえた対応方針に関する記録を作成し、５年間保存してください。なお、区長等からの求めがあった場合は、提出しなければなりません。</w:t>
      </w:r>
    </w:p>
    <w:p w:rsidR="003C5889" w:rsidRDefault="003214E6" w:rsidP="002E601B">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④他の加算との併給不可</w:t>
      </w:r>
    </w:p>
    <w:p w:rsidR="003214E6" w:rsidRDefault="003214E6" w:rsidP="002E601B">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ⅰ．入院時情報連携加算（Ⅰ）（会議に参加した場合）</w:t>
      </w:r>
    </w:p>
    <w:p w:rsidR="003214E6" w:rsidRDefault="003214E6" w:rsidP="002E601B">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ⅱ．退院・退所加算（会議に参加した場合）</w:t>
      </w:r>
    </w:p>
    <w:p w:rsidR="003214E6" w:rsidRDefault="003214E6" w:rsidP="002E601B">
      <w:pPr>
        <w:spacing w:after="0" w:line="360" w:lineRule="exact"/>
        <w:ind w:left="1320" w:hangingChars="600" w:hanging="132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ⅲ．居宅介護支援事業所等連携加算（会議に参加した場合</w:t>
      </w:r>
      <w:r w:rsidR="000B5B61">
        <w:rPr>
          <w:rFonts w:ascii="HG丸ｺﾞｼｯｸM-PRO" w:eastAsia="HG丸ｺﾞｼｯｸM-PRO" w:hAnsi="HG丸ｺﾞｼｯｸM-PRO" w:hint="eastAsia"/>
        </w:rPr>
        <w:t xml:space="preserve">　※会議の要旨・つなぎ先等が同様の場合）</w:t>
      </w:r>
    </w:p>
    <w:p w:rsidR="000B5B61" w:rsidRDefault="000B5B61" w:rsidP="002E601B">
      <w:pPr>
        <w:spacing w:line="360" w:lineRule="exact"/>
        <w:ind w:left="1320" w:hangingChars="600" w:hanging="132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ⅳ．保育・教育等移行支援加算（会議に参加した場合　※会議の要旨・つなぎ先等が同様の場合）</w:t>
      </w:r>
    </w:p>
    <w:p w:rsidR="000B5B61" w:rsidRPr="00BA132C" w:rsidRDefault="000B5B61" w:rsidP="002E601B">
      <w:pPr>
        <w:pStyle w:val="3"/>
        <w:spacing w:before="0" w:line="360" w:lineRule="exact"/>
        <w:jc w:val="both"/>
        <w:rPr>
          <w:rFonts w:ascii="HG丸ｺﾞｼｯｸM-PRO" w:eastAsia="HG丸ｺﾞｼｯｸM-PRO" w:hAnsi="HG丸ｺﾞｼｯｸM-PRO"/>
          <w:sz w:val="22"/>
        </w:rPr>
      </w:pPr>
      <w:r w:rsidRPr="00BA132C">
        <w:rPr>
          <w:rFonts w:ascii="HG丸ｺﾞｼｯｸM-PRO" w:eastAsia="HG丸ｺﾞｼｯｸM-PRO" w:hAnsi="HG丸ｺﾞｼｯｸM-PRO" w:hint="eastAsia"/>
          <w:sz w:val="22"/>
        </w:rPr>
        <w:t xml:space="preserve">　</w:t>
      </w:r>
      <w:bookmarkStart w:id="20" w:name="_Toc106271432"/>
      <w:r w:rsidRPr="00BA132C">
        <w:rPr>
          <w:rFonts w:ascii="HG丸ｺﾞｼｯｸM-PRO" w:eastAsia="HG丸ｺﾞｼｯｸM-PRO" w:hAnsi="HG丸ｺﾞｼｯｸM-PRO" w:hint="eastAsia"/>
          <w:sz w:val="22"/>
        </w:rPr>
        <w:t>（１０）サービス担当者会議実施加算</w:t>
      </w:r>
      <w:bookmarkEnd w:id="20"/>
    </w:p>
    <w:p w:rsidR="000B5B61" w:rsidRDefault="000B5B61" w:rsidP="002E601B">
      <w:pPr>
        <w:spacing w:after="0" w:line="360" w:lineRule="exact"/>
        <w:ind w:left="1320" w:hangingChars="600" w:hanging="132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①内容</w:t>
      </w:r>
    </w:p>
    <w:p w:rsidR="002E601B" w:rsidRDefault="000B5B61" w:rsidP="002E601B">
      <w:pPr>
        <w:spacing w:after="0" w:line="360" w:lineRule="exact"/>
        <w:ind w:left="1320" w:hangingChars="600" w:hanging="132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継続サービス利用支援等の実施時において、利用者等の居宅等を訪問し利用者に面接する</w:t>
      </w:r>
    </w:p>
    <w:p w:rsidR="000B5B61" w:rsidRDefault="000B5B61" w:rsidP="002E601B">
      <w:pPr>
        <w:spacing w:after="0" w:line="360" w:lineRule="exact"/>
        <w:ind w:leftChars="300" w:left="660"/>
        <w:jc w:val="both"/>
        <w:rPr>
          <w:rFonts w:ascii="HG丸ｺﾞｼｯｸM-PRO" w:eastAsia="HG丸ｺﾞｼｯｸM-PRO" w:hAnsi="HG丸ｺﾞｼｯｸM-PRO"/>
        </w:rPr>
      </w:pPr>
      <w:r>
        <w:rPr>
          <w:rFonts w:ascii="HG丸ｺﾞｼｯｸM-PRO" w:eastAsia="HG丸ｺﾞｼｯｸM-PRO" w:hAnsi="HG丸ｺﾞｼｯｸM-PRO" w:hint="eastAsia"/>
        </w:rPr>
        <w:t>ことに加えて、サービス等利用計画に位置付けた福祉サービス等の担当者を招集して、サービス担当者会議を開催し、サービス等利用計画の実施状況について</w:t>
      </w:r>
      <w:r w:rsidR="002E601B">
        <w:rPr>
          <w:rFonts w:ascii="HG丸ｺﾞｼｯｸM-PRO" w:eastAsia="HG丸ｺﾞｼｯｸM-PRO" w:hAnsi="HG丸ｺﾞｼｯｸM-PRO" w:hint="eastAsia"/>
        </w:rPr>
        <w:t>説明を行うとともに</w:t>
      </w:r>
      <w:r w:rsidR="00B864E6">
        <w:rPr>
          <w:rFonts w:ascii="HG丸ｺﾞｼｯｸM-PRO" w:eastAsia="HG丸ｺﾞｼｯｸM-PRO" w:hAnsi="HG丸ｺﾞｼｯｸM-PRO" w:hint="eastAsia"/>
        </w:rPr>
        <w:t>担当者から専門的な見地からの意見を求め、サービス等利用計画の変更その他必要な便宜の提供について検討を行った場合に算定します。</w:t>
      </w:r>
    </w:p>
    <w:p w:rsidR="002C61D3" w:rsidRDefault="002C61D3" w:rsidP="002E601B">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②加算単位</w:t>
      </w:r>
    </w:p>
    <w:p w:rsidR="002C61D3" w:rsidRDefault="002C61D3" w:rsidP="002E601B">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１００単位／月</w:t>
      </w:r>
    </w:p>
    <w:p w:rsidR="002C61D3" w:rsidRDefault="002C61D3" w:rsidP="002E601B">
      <w:pPr>
        <w:spacing w:after="0" w:line="360" w:lineRule="exact"/>
        <w:ind w:left="660" w:hangingChars="300" w:hanging="66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利用者等１人につき１月に１回を限度として算定します。ただし、サービス担当者会議において検討した結果、サービス等利用計画等の変更を行った場合は、サービス利用支援費等を算定することとなるため、本加算は算定できません。</w:t>
      </w:r>
    </w:p>
    <w:p w:rsidR="002C61D3" w:rsidRDefault="002C61D3" w:rsidP="002E601B">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③記録の作成</w:t>
      </w:r>
    </w:p>
    <w:p w:rsidR="0046619F" w:rsidRDefault="002C61D3" w:rsidP="002E601B">
      <w:pPr>
        <w:spacing w:line="360" w:lineRule="exact"/>
        <w:ind w:left="660" w:hangingChars="300" w:hanging="66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サービス担当者会議の出席者や開催日時</w:t>
      </w:r>
      <w:r w:rsidR="0046619F">
        <w:rPr>
          <w:rFonts w:ascii="HG丸ｺﾞｼｯｸM-PRO" w:eastAsia="HG丸ｺﾞｼｯｸM-PRO" w:hAnsi="HG丸ｺﾞｼｯｸM-PRO" w:hint="eastAsia"/>
        </w:rPr>
        <w:t>、検討した内容の要旨およびそれを踏まえた対応方針に関する記録を作成し、５年間保存してください。なお、区長等からの求めがあった場合は、提出しなければなりません。</w:t>
      </w:r>
    </w:p>
    <w:p w:rsidR="0046619F" w:rsidRPr="00BA132C" w:rsidRDefault="0046619F" w:rsidP="002E601B">
      <w:pPr>
        <w:pStyle w:val="3"/>
        <w:spacing w:before="0" w:line="360" w:lineRule="exact"/>
        <w:jc w:val="both"/>
        <w:rPr>
          <w:rFonts w:ascii="HG丸ｺﾞｼｯｸM-PRO" w:eastAsia="HG丸ｺﾞｼｯｸM-PRO" w:hAnsi="HG丸ｺﾞｼｯｸM-PRO"/>
          <w:sz w:val="22"/>
        </w:rPr>
      </w:pPr>
      <w:r w:rsidRPr="00BA132C">
        <w:rPr>
          <w:rFonts w:ascii="HG丸ｺﾞｼｯｸM-PRO" w:eastAsia="HG丸ｺﾞｼｯｸM-PRO" w:hAnsi="HG丸ｺﾞｼｯｸM-PRO" w:hint="eastAsia"/>
          <w:sz w:val="22"/>
        </w:rPr>
        <w:t xml:space="preserve">　</w:t>
      </w:r>
      <w:bookmarkStart w:id="21" w:name="_Toc106271433"/>
      <w:r w:rsidRPr="00BA132C">
        <w:rPr>
          <w:rFonts w:ascii="HG丸ｺﾞｼｯｸM-PRO" w:eastAsia="HG丸ｺﾞｼｯｸM-PRO" w:hAnsi="HG丸ｺﾞｼｯｸM-PRO" w:hint="eastAsia"/>
          <w:sz w:val="22"/>
        </w:rPr>
        <w:t>（１１）サービス提供時モニタリング加算</w:t>
      </w:r>
      <w:bookmarkEnd w:id="21"/>
    </w:p>
    <w:p w:rsidR="0046619F" w:rsidRDefault="0046619F" w:rsidP="002E601B">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①内容</w:t>
      </w:r>
    </w:p>
    <w:p w:rsidR="00302739" w:rsidRDefault="0046619F" w:rsidP="002E601B">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継続サービス利用支援の実施時またはそれ以外の機会において、サービス等利用計画等に</w:t>
      </w:r>
    </w:p>
    <w:p w:rsidR="0046619F" w:rsidRDefault="0046619F" w:rsidP="002E601B">
      <w:pPr>
        <w:spacing w:after="0" w:line="360" w:lineRule="exact"/>
        <w:ind w:leftChars="300" w:left="660"/>
        <w:jc w:val="both"/>
        <w:rPr>
          <w:rFonts w:ascii="HG丸ｺﾞｼｯｸM-PRO" w:eastAsia="HG丸ｺﾞｼｯｸM-PRO" w:hAnsi="HG丸ｺﾞｼｯｸM-PRO"/>
        </w:rPr>
      </w:pPr>
      <w:r>
        <w:rPr>
          <w:rFonts w:ascii="HG丸ｺﾞｼｯｸM-PRO" w:eastAsia="HG丸ｺﾞｼｯｸM-PRO" w:hAnsi="HG丸ｺﾞｼｯｸM-PRO" w:hint="eastAsia"/>
        </w:rPr>
        <w:t>位置付けた障害福祉サービス等を提供する事業所または障害福祉サービス等の提供場所を訪問し、</w:t>
      </w:r>
      <w:r w:rsidR="00302739">
        <w:rPr>
          <w:rFonts w:ascii="HG丸ｺﾞｼｯｸM-PRO" w:eastAsia="HG丸ｺﾞｼｯｸM-PRO" w:hAnsi="HG丸ｺﾞｼｯｸM-PRO" w:hint="eastAsia"/>
        </w:rPr>
        <w:t>サービス提供場面を直接確認することにより、サービスの提供状況について詳細に把握し、確認結果の記録を作成した場合に算定します。</w:t>
      </w:r>
    </w:p>
    <w:p w:rsidR="00302739" w:rsidRDefault="00302739">
      <w:pPr>
        <w:rPr>
          <w:rFonts w:ascii="HG丸ｺﾞｼｯｸM-PRO" w:eastAsia="HG丸ｺﾞｼｯｸM-PRO" w:hAnsi="HG丸ｺﾞｼｯｸM-PRO"/>
        </w:rPr>
      </w:pPr>
      <w:r>
        <w:rPr>
          <w:rFonts w:ascii="HG丸ｺﾞｼｯｸM-PRO" w:eastAsia="HG丸ｺﾞｼｯｸM-PRO" w:hAnsi="HG丸ｺﾞｼｯｸM-PRO"/>
        </w:rPr>
        <w:br w:type="page"/>
      </w:r>
    </w:p>
    <w:p w:rsidR="00302739" w:rsidRDefault="00302739" w:rsidP="00F50094">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②加算単位</w:t>
      </w:r>
    </w:p>
    <w:p w:rsidR="00302739" w:rsidRDefault="00302739" w:rsidP="00F50094">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１００単位／月</w:t>
      </w:r>
    </w:p>
    <w:p w:rsidR="00302739" w:rsidRDefault="00302739" w:rsidP="00F50094">
      <w:pPr>
        <w:spacing w:after="0" w:line="360" w:lineRule="exact"/>
        <w:ind w:left="660" w:hangingChars="300" w:hanging="66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利用者等１人につき１月に１回を限度として算定します。ただし、以下の点に留意してください。</w:t>
      </w:r>
    </w:p>
    <w:p w:rsidR="00302739" w:rsidRDefault="00302739" w:rsidP="00F50094">
      <w:pPr>
        <w:spacing w:after="0" w:line="360" w:lineRule="exact"/>
        <w:ind w:leftChars="300" w:left="1320" w:hangingChars="300" w:hanging="66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ⅰ．事業所として相談支援専門員１人あたりの利用者等の数が３９件を超える場合、３９を超える数については算定しません。</w:t>
      </w:r>
    </w:p>
    <w:p w:rsidR="00302739" w:rsidRDefault="00302739" w:rsidP="00F50094">
      <w:pPr>
        <w:spacing w:after="0" w:line="360" w:lineRule="exact"/>
        <w:ind w:left="1320" w:hangingChars="600" w:hanging="132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ⅱ．相談支援専門員が、利用者の利用する指定障害福祉サービス事業所等の業務と兼務している場合であって、かつ、事業所におけるサービス提供場面のみを確認した場合は、算定できません。</w:t>
      </w:r>
    </w:p>
    <w:p w:rsidR="00302739" w:rsidRDefault="00302739" w:rsidP="00F50094">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③記録の作成</w:t>
      </w:r>
    </w:p>
    <w:p w:rsidR="00302739" w:rsidRDefault="00302739" w:rsidP="00F50094">
      <w:pPr>
        <w:spacing w:line="360" w:lineRule="exact"/>
        <w:ind w:left="660" w:hangingChars="300" w:hanging="66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サービス提供時のモニタリング</w:t>
      </w:r>
      <w:r w:rsidR="00E36ACD">
        <w:rPr>
          <w:rFonts w:ascii="HG丸ｺﾞｼｯｸM-PRO" w:eastAsia="HG丸ｺﾞｼｯｸM-PRO" w:hAnsi="HG丸ｺﾞｼｯｸM-PRO" w:hint="eastAsia"/>
        </w:rPr>
        <w:t>実施にあたり</w:t>
      </w:r>
      <w:r>
        <w:rPr>
          <w:rFonts w:ascii="HG丸ｺﾞｼｯｸM-PRO" w:eastAsia="HG丸ｺﾞｼｯｸM-PRO" w:hAnsi="HG丸ｺﾞｼｯｸM-PRO" w:hint="eastAsia"/>
        </w:rPr>
        <w:t>障害福祉サービス等の事業所等におけるサービスの提供状況、サービス提供時の</w:t>
      </w:r>
      <w:r w:rsidR="00E36ACD">
        <w:rPr>
          <w:rFonts w:ascii="HG丸ｺﾞｼｯｸM-PRO" w:eastAsia="HG丸ｺﾞｼｯｸM-PRO" w:hAnsi="HG丸ｺﾞｼｯｸM-PRO" w:hint="eastAsia"/>
        </w:rPr>
        <w:t>利用者</w:t>
      </w:r>
      <w:r>
        <w:rPr>
          <w:rFonts w:ascii="HG丸ｺﾞｼｯｸM-PRO" w:eastAsia="HG丸ｺﾞｼｯｸM-PRO" w:hAnsi="HG丸ｺﾞｼｯｸM-PRO" w:hint="eastAsia"/>
        </w:rPr>
        <w:t>等の状況、その他必要な事項を確認</w:t>
      </w:r>
      <w:r w:rsidR="00E36ACD">
        <w:rPr>
          <w:rFonts w:ascii="HG丸ｺﾞｼｯｸM-PRO" w:eastAsia="HG丸ｺﾞｼｯｸM-PRO" w:hAnsi="HG丸ｺﾞｼｯｸM-PRO" w:hint="eastAsia"/>
        </w:rPr>
        <w:t>のうえ</w:t>
      </w:r>
      <w:r w:rsidR="008956C9">
        <w:rPr>
          <w:rFonts w:ascii="HG丸ｺﾞｼｯｸM-PRO" w:eastAsia="HG丸ｺﾞｼｯｸM-PRO" w:hAnsi="HG丸ｺﾞｼｯｸM-PRO" w:hint="eastAsia"/>
        </w:rPr>
        <w:t>記録し、５年間保存してください。なお、区長等からの求めがあった場合は、提出しなければなりません。</w:t>
      </w:r>
    </w:p>
    <w:p w:rsidR="00E36ACD" w:rsidRPr="00BA132C" w:rsidRDefault="00E36ACD" w:rsidP="00F50094">
      <w:pPr>
        <w:pStyle w:val="3"/>
        <w:spacing w:before="0" w:line="360" w:lineRule="exact"/>
        <w:jc w:val="both"/>
        <w:rPr>
          <w:rFonts w:ascii="HG丸ｺﾞｼｯｸM-PRO" w:eastAsia="HG丸ｺﾞｼｯｸM-PRO" w:hAnsi="HG丸ｺﾞｼｯｸM-PRO"/>
          <w:sz w:val="22"/>
        </w:rPr>
      </w:pPr>
      <w:r w:rsidRPr="00BA132C">
        <w:rPr>
          <w:rFonts w:ascii="HG丸ｺﾞｼｯｸM-PRO" w:eastAsia="HG丸ｺﾞｼｯｸM-PRO" w:hAnsi="HG丸ｺﾞｼｯｸM-PRO" w:hint="eastAsia"/>
          <w:sz w:val="22"/>
        </w:rPr>
        <w:t xml:space="preserve">　</w:t>
      </w:r>
      <w:bookmarkStart w:id="22" w:name="_Toc106271434"/>
      <w:r w:rsidRPr="00BA132C">
        <w:rPr>
          <w:rFonts w:ascii="HG丸ｺﾞｼｯｸM-PRO" w:eastAsia="HG丸ｺﾞｼｯｸM-PRO" w:hAnsi="HG丸ｺﾞｼｯｸM-PRO" w:hint="eastAsia"/>
          <w:sz w:val="22"/>
        </w:rPr>
        <w:t>（１２）主任相談支援専門員配置加算</w:t>
      </w:r>
      <w:bookmarkEnd w:id="22"/>
    </w:p>
    <w:p w:rsidR="00E36ACD" w:rsidRDefault="00E36ACD" w:rsidP="00F50094">
      <w:pPr>
        <w:spacing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「６</w:t>
      </w:r>
      <w:r w:rsidR="0089024A">
        <w:rPr>
          <w:rFonts w:ascii="HG丸ｺﾞｼｯｸM-PRO" w:eastAsia="HG丸ｺﾞｼｯｸM-PRO" w:hAnsi="HG丸ｺﾞｼｯｸM-PRO" w:hint="eastAsia"/>
        </w:rPr>
        <w:t>．</w:t>
      </w:r>
      <w:r>
        <w:rPr>
          <w:rFonts w:ascii="HG丸ｺﾞｼｯｸM-PRO" w:eastAsia="HG丸ｺﾞｼｯｸM-PRO" w:hAnsi="HG丸ｺﾞｼｯｸM-PRO" w:hint="eastAsia"/>
        </w:rPr>
        <w:t>（１）主任相談支援専門員配置加算の届出」を参照ください。</w:t>
      </w:r>
    </w:p>
    <w:p w:rsidR="00E36ACD" w:rsidRPr="00BA132C" w:rsidRDefault="00E36ACD" w:rsidP="00F50094">
      <w:pPr>
        <w:pStyle w:val="3"/>
        <w:spacing w:before="0" w:line="360" w:lineRule="exact"/>
        <w:jc w:val="both"/>
        <w:rPr>
          <w:rFonts w:ascii="HG丸ｺﾞｼｯｸM-PRO" w:eastAsia="HG丸ｺﾞｼｯｸM-PRO" w:hAnsi="HG丸ｺﾞｼｯｸM-PRO"/>
          <w:sz w:val="22"/>
        </w:rPr>
      </w:pPr>
      <w:r w:rsidRPr="00BA132C">
        <w:rPr>
          <w:rFonts w:ascii="HG丸ｺﾞｼｯｸM-PRO" w:eastAsia="HG丸ｺﾞｼｯｸM-PRO" w:hAnsi="HG丸ｺﾞｼｯｸM-PRO" w:hint="eastAsia"/>
          <w:sz w:val="22"/>
        </w:rPr>
        <w:t xml:space="preserve">　</w:t>
      </w:r>
      <w:bookmarkStart w:id="23" w:name="_Toc106271435"/>
      <w:r w:rsidRPr="00BA132C">
        <w:rPr>
          <w:rFonts w:ascii="HG丸ｺﾞｼｯｸM-PRO" w:eastAsia="HG丸ｺﾞｼｯｸM-PRO" w:hAnsi="HG丸ｺﾞｼｯｸM-PRO" w:hint="eastAsia"/>
          <w:sz w:val="22"/>
        </w:rPr>
        <w:t>（１３）ピアサポート体制加算</w:t>
      </w:r>
      <w:bookmarkEnd w:id="23"/>
    </w:p>
    <w:p w:rsidR="00C3761C" w:rsidRDefault="00C3761C" w:rsidP="00F50094">
      <w:pPr>
        <w:spacing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「６</w:t>
      </w:r>
      <w:r w:rsidR="0089024A">
        <w:rPr>
          <w:rFonts w:ascii="HG丸ｺﾞｼｯｸM-PRO" w:eastAsia="HG丸ｺﾞｼｯｸM-PRO" w:hAnsi="HG丸ｺﾞｼｯｸM-PRO" w:hint="eastAsia"/>
        </w:rPr>
        <w:t>．</w:t>
      </w:r>
      <w:r>
        <w:rPr>
          <w:rFonts w:ascii="HG丸ｺﾞｼｯｸM-PRO" w:eastAsia="HG丸ｺﾞｼｯｸM-PRO" w:hAnsi="HG丸ｺﾞｼｯｸM-PRO" w:hint="eastAsia"/>
        </w:rPr>
        <w:t>（２）ピアサポート体制加算の届出」を参照ください。</w:t>
      </w:r>
    </w:p>
    <w:p w:rsidR="00E36ACD" w:rsidRPr="00BA132C" w:rsidRDefault="00E36ACD" w:rsidP="00F50094">
      <w:pPr>
        <w:pStyle w:val="3"/>
        <w:spacing w:before="0" w:line="360" w:lineRule="exact"/>
        <w:jc w:val="both"/>
        <w:rPr>
          <w:rFonts w:ascii="HG丸ｺﾞｼｯｸM-PRO" w:eastAsia="HG丸ｺﾞｼｯｸM-PRO" w:hAnsi="HG丸ｺﾞｼｯｸM-PRO"/>
          <w:sz w:val="22"/>
        </w:rPr>
      </w:pPr>
      <w:r w:rsidRPr="00BA132C">
        <w:rPr>
          <w:rFonts w:ascii="HG丸ｺﾞｼｯｸM-PRO" w:eastAsia="HG丸ｺﾞｼｯｸM-PRO" w:hAnsi="HG丸ｺﾞｼｯｸM-PRO" w:hint="eastAsia"/>
          <w:sz w:val="22"/>
        </w:rPr>
        <w:t xml:space="preserve">　</w:t>
      </w:r>
      <w:bookmarkStart w:id="24" w:name="_Toc106271436"/>
      <w:r w:rsidRPr="00BA132C">
        <w:rPr>
          <w:rFonts w:ascii="HG丸ｺﾞｼｯｸM-PRO" w:eastAsia="HG丸ｺﾞｼｯｸM-PRO" w:hAnsi="HG丸ｺﾞｼｯｸM-PRO" w:hint="eastAsia"/>
          <w:sz w:val="22"/>
        </w:rPr>
        <w:t>（１４）各支援体制加算</w:t>
      </w:r>
      <w:bookmarkEnd w:id="24"/>
    </w:p>
    <w:p w:rsidR="00C3761C" w:rsidRDefault="00C3761C" w:rsidP="00F50094">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「６</w:t>
      </w:r>
      <w:r w:rsidR="0089024A">
        <w:rPr>
          <w:rFonts w:ascii="HG丸ｺﾞｼｯｸM-PRO" w:eastAsia="HG丸ｺﾞｼｯｸM-PRO" w:hAnsi="HG丸ｺﾞｼｯｸM-PRO" w:hint="eastAsia"/>
        </w:rPr>
        <w:t>．</w:t>
      </w:r>
      <w:r>
        <w:rPr>
          <w:rFonts w:ascii="HG丸ｺﾞｼｯｸM-PRO" w:eastAsia="HG丸ｺﾞｼｯｸM-PRO" w:hAnsi="HG丸ｺﾞｼｯｸM-PRO" w:hint="eastAsia"/>
        </w:rPr>
        <w:t>（３）各支援体制加算の届出」を参照ください。</w:t>
      </w:r>
    </w:p>
    <w:p w:rsidR="00C3761C" w:rsidRDefault="00C3761C">
      <w:pPr>
        <w:rPr>
          <w:rFonts w:ascii="HG丸ｺﾞｼｯｸM-PRO" w:eastAsia="HG丸ｺﾞｼｯｸM-PRO" w:hAnsi="HG丸ｺﾞｼｯｸM-PRO"/>
        </w:rPr>
      </w:pPr>
      <w:r>
        <w:rPr>
          <w:rFonts w:ascii="HG丸ｺﾞｼｯｸM-PRO" w:eastAsia="HG丸ｺﾞｼｯｸM-PRO" w:hAnsi="HG丸ｺﾞｼｯｸM-PRO"/>
        </w:rPr>
        <w:br w:type="page"/>
      </w:r>
    </w:p>
    <w:p w:rsidR="00C3761C" w:rsidRDefault="00C3761C" w:rsidP="00CC0E10">
      <w:pPr>
        <w:pStyle w:val="2"/>
        <w:spacing w:before="0" w:line="240" w:lineRule="auto"/>
        <w:jc w:val="both"/>
        <w:rPr>
          <w:rFonts w:ascii="HG丸ｺﾞｼｯｸM-PRO" w:eastAsia="HG丸ｺﾞｼｯｸM-PRO" w:hAnsi="HG丸ｺﾞｼｯｸM-PRO"/>
          <w:b/>
          <w:sz w:val="24"/>
        </w:rPr>
      </w:pPr>
      <w:r w:rsidRPr="00C3761C">
        <w:rPr>
          <w:rFonts w:ascii="HG丸ｺﾞｼｯｸM-PRO" w:eastAsia="HG丸ｺﾞｼｯｸM-PRO" w:hAnsi="HG丸ｺﾞｼｯｸM-PRO" w:hint="eastAsia"/>
          <w:b/>
          <w:sz w:val="24"/>
        </w:rPr>
        <w:lastRenderedPageBreak/>
        <w:t xml:space="preserve">　</w:t>
      </w:r>
      <w:bookmarkStart w:id="25" w:name="_Toc106271437"/>
      <w:r w:rsidRPr="00C3761C">
        <w:rPr>
          <w:rFonts w:ascii="HG丸ｺﾞｼｯｸM-PRO" w:eastAsia="HG丸ｺﾞｼｯｸM-PRO" w:hAnsi="HG丸ｺﾞｼｯｸM-PRO" w:hint="eastAsia"/>
          <w:b/>
          <w:sz w:val="24"/>
        </w:rPr>
        <w:t>６．加算の届出</w:t>
      </w:r>
      <w:bookmarkEnd w:id="25"/>
    </w:p>
    <w:p w:rsidR="00C3761C" w:rsidRPr="00BA132C" w:rsidRDefault="00C3761C" w:rsidP="00BA132C">
      <w:pPr>
        <w:pStyle w:val="3"/>
        <w:spacing w:before="0" w:line="360" w:lineRule="exact"/>
        <w:rPr>
          <w:rFonts w:ascii="HG丸ｺﾞｼｯｸM-PRO" w:eastAsia="HG丸ｺﾞｼｯｸM-PRO" w:hAnsi="HG丸ｺﾞｼｯｸM-PRO"/>
          <w:sz w:val="22"/>
        </w:rPr>
      </w:pPr>
      <w:r w:rsidRPr="00BA132C">
        <w:rPr>
          <w:rFonts w:ascii="HG丸ｺﾞｼｯｸM-PRO" w:eastAsia="HG丸ｺﾞｼｯｸM-PRO" w:hAnsi="HG丸ｺﾞｼｯｸM-PRO" w:hint="eastAsia"/>
          <w:sz w:val="22"/>
        </w:rPr>
        <w:t xml:space="preserve">　</w:t>
      </w:r>
      <w:bookmarkStart w:id="26" w:name="_Toc106271438"/>
      <w:r w:rsidRPr="00BA132C">
        <w:rPr>
          <w:rFonts w:ascii="HG丸ｺﾞｼｯｸM-PRO" w:eastAsia="HG丸ｺﾞｼｯｸM-PRO" w:hAnsi="HG丸ｺﾞｼｯｸM-PRO" w:hint="eastAsia"/>
          <w:sz w:val="22"/>
        </w:rPr>
        <w:t>（１）主任相談支援専門員配置加算の届出</w:t>
      </w:r>
      <w:bookmarkEnd w:id="26"/>
    </w:p>
    <w:p w:rsidR="00C3761C" w:rsidRDefault="00C3761C" w:rsidP="00CC0E10">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①内容</w:t>
      </w:r>
    </w:p>
    <w:p w:rsidR="00C3761C" w:rsidRDefault="00C3761C" w:rsidP="00F50094">
      <w:pPr>
        <w:spacing w:after="0" w:line="360" w:lineRule="exact"/>
        <w:ind w:left="660" w:hangingChars="300" w:hanging="66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相談支援従事者主任研修を修了した常勤かつ専従の主任相談支援専門員を１名以上配置し、事業所の従業者またはその他の事業所の従業者に対して、その資質向上のための研修を実施した場合に算定します。</w:t>
      </w:r>
      <w:r w:rsidR="00EA6513">
        <w:rPr>
          <w:rFonts w:ascii="HG丸ｺﾞｼｯｸM-PRO" w:eastAsia="HG丸ｺﾞｼｯｸM-PRO" w:hAnsi="HG丸ｺﾞｼｯｸM-PRO" w:hint="eastAsia"/>
        </w:rPr>
        <w:t>ただし、次のいずれの要件も満たす体制が整備されていなければなりません。</w:t>
      </w:r>
    </w:p>
    <w:p w:rsidR="00934563" w:rsidRDefault="00934563" w:rsidP="00CC0E10">
      <w:pPr>
        <w:spacing w:after="0" w:line="360" w:lineRule="exact"/>
        <w:ind w:left="1320" w:hangingChars="600" w:hanging="132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ⅰ．利用者に関する情報またはサービス提供にあたっての留意事項に係る伝達等を目的とした会議の開催</w:t>
      </w:r>
    </w:p>
    <w:p w:rsidR="00934563" w:rsidRDefault="00934563" w:rsidP="00CC0E10">
      <w:pPr>
        <w:spacing w:after="0" w:line="360" w:lineRule="exact"/>
        <w:ind w:left="1320" w:hangingChars="600" w:hanging="132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ⅱ．新規に採用したすべての相談支援専門員に対する主任相談支援専門員の同行による研修の実施</w:t>
      </w:r>
    </w:p>
    <w:p w:rsidR="00934563" w:rsidRDefault="00934563" w:rsidP="00CC0E10">
      <w:pPr>
        <w:spacing w:after="0" w:line="360" w:lineRule="exact"/>
        <w:ind w:left="1320" w:hangingChars="600" w:hanging="132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ⅲ．相談支援事業所のすべての相談支援専門員に対して、地域づくり、人材育成、困難事例への対応などサービスの総合的かつ適切な利用支援等の援助技術の向上等を目的として主任相談支援専門員が行う指導、助言</w:t>
      </w:r>
    </w:p>
    <w:p w:rsidR="00934563" w:rsidRDefault="00934563" w:rsidP="00CC0E10">
      <w:pPr>
        <w:spacing w:after="0" w:line="360" w:lineRule="exact"/>
        <w:ind w:left="1320" w:hangingChars="600" w:hanging="132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ⅳ．基幹相談支援センター等が実施する事例検討会等への主任相談支援専門員の参加</w:t>
      </w:r>
    </w:p>
    <w:p w:rsidR="00934563" w:rsidRDefault="00934563" w:rsidP="00CC0E10">
      <w:pPr>
        <w:spacing w:after="0" w:line="360" w:lineRule="exact"/>
        <w:ind w:left="1320" w:hangingChars="600" w:hanging="132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②加算単位</w:t>
      </w:r>
    </w:p>
    <w:p w:rsidR="00934563" w:rsidRDefault="00934563" w:rsidP="00CC0E10">
      <w:pPr>
        <w:spacing w:after="0" w:line="360" w:lineRule="exact"/>
        <w:ind w:left="1320" w:hangingChars="600" w:hanging="132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１００単位／月</w:t>
      </w:r>
    </w:p>
    <w:p w:rsidR="00934563" w:rsidRDefault="00934563" w:rsidP="00CC0E10">
      <w:pPr>
        <w:spacing w:after="0" w:line="360" w:lineRule="exact"/>
        <w:ind w:left="1320" w:hangingChars="600" w:hanging="132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③手続き</w:t>
      </w:r>
    </w:p>
    <w:p w:rsidR="0089024A" w:rsidRDefault="0089024A" w:rsidP="00CC0E10">
      <w:pPr>
        <w:spacing w:after="0" w:line="360" w:lineRule="exact"/>
        <w:ind w:left="1320" w:hangingChars="600" w:hanging="132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ⅰ．届出書類</w:t>
      </w:r>
    </w:p>
    <w:p w:rsidR="0089024A" w:rsidRDefault="0089024A" w:rsidP="00CC0E10">
      <w:pPr>
        <w:spacing w:after="0" w:line="360" w:lineRule="exact"/>
        <w:ind w:left="1320" w:hangingChars="600" w:hanging="132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下記の書類に各要件を満たす根拠書類を添付してください。</w:t>
      </w:r>
    </w:p>
    <w:p w:rsidR="0089024A" w:rsidRDefault="0089024A" w:rsidP="00CC0E10">
      <w:pPr>
        <w:spacing w:after="0" w:line="360" w:lineRule="exact"/>
        <w:ind w:left="1320" w:hangingChars="600" w:hanging="132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ａ．介護給付費等算定に係る体制等に関する届出書</w:t>
      </w:r>
    </w:p>
    <w:p w:rsidR="0089024A" w:rsidRDefault="0089024A" w:rsidP="00CC0E10">
      <w:pPr>
        <w:spacing w:after="0" w:line="360" w:lineRule="exact"/>
        <w:ind w:left="1320" w:hangingChars="600" w:hanging="132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ｂ．主任相談支援専門員配置加算に係る届出書</w:t>
      </w:r>
    </w:p>
    <w:p w:rsidR="0089024A" w:rsidRDefault="0089024A" w:rsidP="00CC0E10">
      <w:pPr>
        <w:spacing w:after="0" w:line="360" w:lineRule="exact"/>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※根拠書類については、別紙「加算届に係る添付書類」をご確認ください。</w:t>
      </w:r>
    </w:p>
    <w:p w:rsidR="0089024A" w:rsidRDefault="0089024A" w:rsidP="00CC0E10">
      <w:pPr>
        <w:spacing w:after="0" w:line="360" w:lineRule="exact"/>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※加算登録までの流れや提出先については、「３．基本報酬（１）</w:t>
      </w:r>
      <w:r w:rsidR="00CC0E10">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②」と同様です。</w:t>
      </w:r>
    </w:p>
    <w:p w:rsidR="0089024A" w:rsidRDefault="0089024A" w:rsidP="00CC0E10">
      <w:pPr>
        <w:spacing w:after="0" w:line="360" w:lineRule="exact"/>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ⅱ．公表</w:t>
      </w:r>
    </w:p>
    <w:p w:rsidR="0089024A" w:rsidRDefault="0089024A" w:rsidP="00D16967">
      <w:pPr>
        <w:spacing w:after="0" w:line="360" w:lineRule="exact"/>
        <w:ind w:left="880" w:hangingChars="400" w:hanging="880"/>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体制が整備されている旨を事業所に掲示するとともに、上記</w:t>
      </w:r>
      <w:r w:rsidR="00CC0E10">
        <w:rPr>
          <w:rFonts w:ascii="HG丸ｺﾞｼｯｸM-PRO" w:eastAsia="HG丸ｺﾞｼｯｸM-PRO" w:hAnsi="HG丸ｺﾞｼｯｸM-PRO" w:hint="eastAsia"/>
          <w:szCs w:val="24"/>
        </w:rPr>
        <w:t>「</w:t>
      </w:r>
      <w:r w:rsidR="00D16967">
        <w:rPr>
          <w:rFonts w:ascii="HG丸ｺﾞｼｯｸM-PRO" w:eastAsia="HG丸ｺﾞｼｯｸM-PRO" w:hAnsi="HG丸ｺﾞｼｯｸM-PRO" w:hint="eastAsia"/>
          <w:szCs w:val="24"/>
        </w:rPr>
        <w:t>③</w:t>
      </w:r>
      <w:r w:rsidR="00CC0E10">
        <w:rPr>
          <w:rFonts w:ascii="HG丸ｺﾞｼｯｸM-PRO" w:eastAsia="HG丸ｺﾞｼｯｸM-PRO" w:hAnsi="HG丸ｺﾞｼｯｸM-PRO" w:hint="eastAsia"/>
          <w:szCs w:val="24"/>
        </w:rPr>
        <w:t>ⅰ．届出書類－ｂ」の届出書に記載した方法により公表する必要があります。</w:t>
      </w:r>
    </w:p>
    <w:p w:rsidR="00CC0E10" w:rsidRDefault="00CC0E10">
      <w:pPr>
        <w:rPr>
          <w:rFonts w:ascii="HG丸ｺﾞｼｯｸM-PRO" w:eastAsia="HG丸ｺﾞｼｯｸM-PRO" w:hAnsi="HG丸ｺﾞｼｯｸM-PRO"/>
          <w:szCs w:val="24"/>
        </w:rPr>
      </w:pPr>
      <w:r>
        <w:rPr>
          <w:rFonts w:ascii="HG丸ｺﾞｼｯｸM-PRO" w:eastAsia="HG丸ｺﾞｼｯｸM-PRO" w:hAnsi="HG丸ｺﾞｼｯｸM-PRO"/>
          <w:szCs w:val="24"/>
        </w:rPr>
        <w:br w:type="page"/>
      </w:r>
    </w:p>
    <w:p w:rsidR="00CC0E10" w:rsidRPr="00BA132C" w:rsidRDefault="00CC0E10" w:rsidP="00F50094">
      <w:pPr>
        <w:pStyle w:val="3"/>
        <w:spacing w:before="0" w:line="360" w:lineRule="exact"/>
        <w:jc w:val="both"/>
        <w:rPr>
          <w:rFonts w:ascii="HG丸ｺﾞｼｯｸM-PRO" w:eastAsia="HG丸ｺﾞｼｯｸM-PRO" w:hAnsi="HG丸ｺﾞｼｯｸM-PRO"/>
          <w:sz w:val="22"/>
        </w:rPr>
      </w:pPr>
      <w:r w:rsidRPr="00BA132C">
        <w:rPr>
          <w:rFonts w:ascii="HG丸ｺﾞｼｯｸM-PRO" w:eastAsia="HG丸ｺﾞｼｯｸM-PRO" w:hAnsi="HG丸ｺﾞｼｯｸM-PRO" w:hint="eastAsia"/>
          <w:sz w:val="22"/>
        </w:rPr>
        <w:lastRenderedPageBreak/>
        <w:t xml:space="preserve">　</w:t>
      </w:r>
      <w:bookmarkStart w:id="27" w:name="_Toc106271439"/>
      <w:r w:rsidRPr="00BA132C">
        <w:rPr>
          <w:rFonts w:ascii="HG丸ｺﾞｼｯｸM-PRO" w:eastAsia="HG丸ｺﾞｼｯｸM-PRO" w:hAnsi="HG丸ｺﾞｼｯｸM-PRO" w:hint="eastAsia"/>
          <w:sz w:val="22"/>
        </w:rPr>
        <w:t>（２）ピアサポート体制加算の届出</w:t>
      </w:r>
      <w:bookmarkEnd w:id="27"/>
    </w:p>
    <w:p w:rsidR="00153B1D" w:rsidRDefault="00153B1D" w:rsidP="00F50094">
      <w:pPr>
        <w:spacing w:after="0" w:line="360" w:lineRule="exact"/>
        <w:ind w:left="440" w:hangingChars="200" w:hanging="440"/>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①地域生活支援事業の「障害者ピアサポート研修（基礎研修および専門研修）」を修了した下記ⅰおよびⅱに該当する従業者をそれぞれ常勤換算方法で０．５以上配置してその旨を公表し、事業所の従業者に対し、障害者にチスル配慮等に関する研修を年１回以上実施している場合に算定します。</w:t>
      </w:r>
    </w:p>
    <w:p w:rsidR="00153B1D" w:rsidRDefault="00153B1D" w:rsidP="00F50094">
      <w:pPr>
        <w:spacing w:after="0" w:line="360" w:lineRule="exact"/>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ⅰ．障害者または障害者であったと市町村長が認める者</w:t>
      </w:r>
    </w:p>
    <w:p w:rsidR="00153B1D" w:rsidRDefault="00153B1D" w:rsidP="00F50094">
      <w:pPr>
        <w:spacing w:after="0" w:line="360" w:lineRule="exact"/>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ⅱ．管理者または相談支援専門員その他指定計画相談支援に従事する者</w:t>
      </w:r>
    </w:p>
    <w:p w:rsidR="00153B1D" w:rsidRDefault="00D16967" w:rsidP="00F50094">
      <w:pPr>
        <w:spacing w:after="0" w:line="360" w:lineRule="exact"/>
        <w:ind w:left="660" w:hangingChars="300" w:hanging="660"/>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r w:rsidR="00153B1D">
        <w:rPr>
          <w:rFonts w:ascii="HG丸ｺﾞｼｯｸM-PRO" w:eastAsia="HG丸ｺﾞｼｯｸM-PRO" w:hAnsi="HG丸ｺﾞｼｯｸM-PRO" w:hint="eastAsia"/>
          <w:szCs w:val="24"/>
        </w:rPr>
        <w:t>※令和６年３月３１日までの間は、経過措置として、市町村長が上記研修に準ずると認める研修を修了した上記ⅰに該当する従事者を常勤換算方法で０．５</w:t>
      </w:r>
      <w:r w:rsidR="00487C29">
        <w:rPr>
          <w:rFonts w:ascii="HG丸ｺﾞｼｯｸM-PRO" w:eastAsia="HG丸ｺﾞｼｯｸM-PRO" w:hAnsi="HG丸ｺﾞｼｯｸM-PRO" w:hint="eastAsia"/>
          <w:szCs w:val="24"/>
        </w:rPr>
        <w:t>人以上配置する場合についても本要件を満たすものとされ、上記ⅱに該当する従事者の配置がない場合にも算定できます。</w:t>
      </w:r>
    </w:p>
    <w:p w:rsidR="00D16967" w:rsidRDefault="00D16967" w:rsidP="00F50094">
      <w:pPr>
        <w:spacing w:after="0" w:line="360" w:lineRule="exact"/>
        <w:ind w:left="660" w:hangingChars="300" w:hanging="660"/>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※ピアサポーターの配置について公表していない場合であっても、個々に利用者や利用申込者に対して、ピアサポーターを配置している旨を説明することを前提として</w:t>
      </w:r>
      <w:r w:rsidR="0067445D">
        <w:rPr>
          <w:rFonts w:ascii="HG丸ｺﾞｼｯｸM-PRO" w:eastAsia="HG丸ｺﾞｼｯｸM-PRO" w:hAnsi="HG丸ｺﾞｼｯｸM-PRO" w:hint="eastAsia"/>
          <w:szCs w:val="24"/>
        </w:rPr>
        <w:t>算定することができます。</w:t>
      </w:r>
    </w:p>
    <w:p w:rsidR="0067445D" w:rsidRPr="00D16967" w:rsidRDefault="0067445D" w:rsidP="00F50094">
      <w:pPr>
        <w:spacing w:after="0" w:line="360" w:lineRule="exact"/>
        <w:ind w:left="660" w:hangingChars="300" w:hanging="660"/>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※当事者の種別と事業所が対象とする主たる障害種別が一致していない場合も算定することができます。</w:t>
      </w:r>
    </w:p>
    <w:p w:rsidR="00FB47F1" w:rsidRDefault="00FB47F1" w:rsidP="00F50094">
      <w:pPr>
        <w:spacing w:after="0" w:line="360" w:lineRule="exact"/>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②加算単位</w:t>
      </w:r>
    </w:p>
    <w:p w:rsidR="00FB47F1" w:rsidRDefault="00FB47F1" w:rsidP="00F50094">
      <w:pPr>
        <w:spacing w:after="0" w:line="360" w:lineRule="exact"/>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１００単位／月</w:t>
      </w:r>
    </w:p>
    <w:p w:rsidR="00FB47F1" w:rsidRDefault="00FB47F1" w:rsidP="00F50094">
      <w:pPr>
        <w:spacing w:after="0" w:line="360" w:lineRule="exact"/>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③手続き</w:t>
      </w:r>
    </w:p>
    <w:p w:rsidR="00FB47F1" w:rsidRDefault="00FB47F1" w:rsidP="00F50094">
      <w:pPr>
        <w:spacing w:after="0" w:line="360" w:lineRule="exact"/>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ⅰ．届出書類</w:t>
      </w:r>
    </w:p>
    <w:p w:rsidR="00FB47F1" w:rsidRDefault="00FB47F1" w:rsidP="00F50094">
      <w:pPr>
        <w:spacing w:after="0" w:line="360" w:lineRule="exact"/>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下記の書類に各要件を満たす根拠書類を添付してください。</w:t>
      </w:r>
    </w:p>
    <w:p w:rsidR="00FB47F1" w:rsidRDefault="00FB47F1" w:rsidP="00F50094">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szCs w:val="24"/>
        </w:rPr>
        <w:t xml:space="preserve">　　　　　</w:t>
      </w:r>
      <w:r>
        <w:rPr>
          <w:rFonts w:ascii="HG丸ｺﾞｼｯｸM-PRO" w:eastAsia="HG丸ｺﾞｼｯｸM-PRO" w:hAnsi="HG丸ｺﾞｼｯｸM-PRO" w:hint="eastAsia"/>
        </w:rPr>
        <w:t>ａ．介護給付費等算定に係る体制等に関する届出書</w:t>
      </w:r>
    </w:p>
    <w:p w:rsidR="00FB47F1" w:rsidRDefault="00FB47F1" w:rsidP="00F50094">
      <w:pPr>
        <w:spacing w:after="0" w:line="36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ｂ．ピアサポート体制加算に関する届出書</w:t>
      </w:r>
    </w:p>
    <w:p w:rsidR="00FB47F1" w:rsidRDefault="00FB47F1" w:rsidP="00F50094">
      <w:pPr>
        <w:spacing w:after="0" w:line="360" w:lineRule="exact"/>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※根拠書類については、別紙「加算届に係る添付書類」をご確認ください。</w:t>
      </w:r>
    </w:p>
    <w:p w:rsidR="00FB47F1" w:rsidRDefault="00FB47F1" w:rsidP="00F50094">
      <w:pPr>
        <w:spacing w:after="0" w:line="360" w:lineRule="exact"/>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※加算登録までの流れや提出先については、「３．基本報酬（１）－②」と同様です。</w:t>
      </w:r>
    </w:p>
    <w:p w:rsidR="00FB47F1" w:rsidRDefault="00D16967" w:rsidP="00F50094">
      <w:pPr>
        <w:spacing w:after="0" w:line="360" w:lineRule="exact"/>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ⅱ．公表</w:t>
      </w:r>
    </w:p>
    <w:p w:rsidR="00D16967" w:rsidRDefault="00D16967" w:rsidP="00F50094">
      <w:pPr>
        <w:spacing w:after="0" w:line="360" w:lineRule="exact"/>
        <w:ind w:left="880" w:hangingChars="400" w:hanging="880"/>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体制が整備されている旨を事業所に掲示するとともに、上記「③ⅰ．届出書類－ｂ」の届出書に記載した方法により公表する必要があります。</w:t>
      </w:r>
    </w:p>
    <w:p w:rsidR="00D16967" w:rsidRDefault="00D16967">
      <w:pPr>
        <w:rPr>
          <w:rFonts w:ascii="HG丸ｺﾞｼｯｸM-PRO" w:eastAsia="HG丸ｺﾞｼｯｸM-PRO" w:hAnsi="HG丸ｺﾞｼｯｸM-PRO"/>
          <w:szCs w:val="24"/>
        </w:rPr>
      </w:pPr>
      <w:r>
        <w:rPr>
          <w:rFonts w:ascii="HG丸ｺﾞｼｯｸM-PRO" w:eastAsia="HG丸ｺﾞｼｯｸM-PRO" w:hAnsi="HG丸ｺﾞｼｯｸM-PRO"/>
          <w:szCs w:val="24"/>
        </w:rPr>
        <w:br w:type="page"/>
      </w:r>
    </w:p>
    <w:p w:rsidR="00D16967" w:rsidRPr="00BA132C" w:rsidRDefault="00E21A05" w:rsidP="00F50094">
      <w:pPr>
        <w:pStyle w:val="3"/>
        <w:spacing w:before="0" w:line="360" w:lineRule="exact"/>
        <w:jc w:val="both"/>
        <w:rPr>
          <w:rFonts w:ascii="HG丸ｺﾞｼｯｸM-PRO" w:eastAsia="HG丸ｺﾞｼｯｸM-PRO" w:hAnsi="HG丸ｺﾞｼｯｸM-PRO"/>
          <w:sz w:val="22"/>
        </w:rPr>
      </w:pPr>
      <w:r w:rsidRPr="00BA132C">
        <w:rPr>
          <w:rFonts w:ascii="HG丸ｺﾞｼｯｸM-PRO" w:eastAsia="HG丸ｺﾞｼｯｸM-PRO" w:hAnsi="HG丸ｺﾞｼｯｸM-PRO" w:hint="eastAsia"/>
          <w:sz w:val="22"/>
        </w:rPr>
        <w:lastRenderedPageBreak/>
        <w:t xml:space="preserve">　</w:t>
      </w:r>
      <w:bookmarkStart w:id="28" w:name="_Toc106271440"/>
      <w:r w:rsidRPr="00BA132C">
        <w:rPr>
          <w:rFonts w:ascii="HG丸ｺﾞｼｯｸM-PRO" w:eastAsia="HG丸ｺﾞｼｯｸM-PRO" w:hAnsi="HG丸ｺﾞｼｯｸM-PRO" w:hint="eastAsia"/>
          <w:sz w:val="22"/>
        </w:rPr>
        <w:t>（３）各支援体制加算の届出</w:t>
      </w:r>
      <w:bookmarkEnd w:id="28"/>
    </w:p>
    <w:p w:rsidR="00E21A05" w:rsidRDefault="00E21A05" w:rsidP="00F50094">
      <w:pPr>
        <w:spacing w:after="0" w:line="360" w:lineRule="exact"/>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①要件</w:t>
      </w:r>
    </w:p>
    <w:p w:rsidR="00E21A05" w:rsidRDefault="00E21A05" w:rsidP="00F50094">
      <w:pPr>
        <w:spacing w:line="360" w:lineRule="exact"/>
        <w:ind w:left="660" w:hangingChars="300" w:hanging="660"/>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下記区分に該当する利用者に対して、適切な計画相談支援等を実施するために、各区分の対象研修を終了し、専門的な知識および支援技術を持つ相談支援専門員を事業所に配置したうえで、その旨を公表している場合に加算します。</w:t>
      </w:r>
    </w:p>
    <w:tbl>
      <w:tblPr>
        <w:tblStyle w:val="af9"/>
        <w:tblW w:w="0" w:type="auto"/>
        <w:tblLook w:val="04A0" w:firstRow="1" w:lastRow="0" w:firstColumn="1" w:lastColumn="0" w:noHBand="0" w:noVBand="1"/>
      </w:tblPr>
      <w:tblGrid>
        <w:gridCol w:w="1555"/>
        <w:gridCol w:w="2491"/>
        <w:gridCol w:w="4171"/>
        <w:gridCol w:w="1411"/>
      </w:tblGrid>
      <w:tr w:rsidR="007C5541" w:rsidTr="007A2015">
        <w:tc>
          <w:tcPr>
            <w:tcW w:w="0" w:type="auto"/>
            <w:gridSpan w:val="2"/>
            <w:shd w:val="clear" w:color="auto" w:fill="D1EEF9" w:themeFill="accent1" w:themeFillTint="33"/>
            <w:vAlign w:val="center"/>
          </w:tcPr>
          <w:p w:rsidR="008D2EE5" w:rsidRDefault="008D2EE5" w:rsidP="008D2EE5">
            <w:pPr>
              <w:spacing w:line="360" w:lineRule="exact"/>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区分</w:t>
            </w:r>
          </w:p>
        </w:tc>
        <w:tc>
          <w:tcPr>
            <w:tcW w:w="0" w:type="auto"/>
            <w:gridSpan w:val="2"/>
            <w:shd w:val="clear" w:color="auto" w:fill="D1EEF9" w:themeFill="accent1" w:themeFillTint="33"/>
            <w:vAlign w:val="center"/>
          </w:tcPr>
          <w:p w:rsidR="008D2EE5" w:rsidRDefault="008D2EE5" w:rsidP="008D2EE5">
            <w:pPr>
              <w:spacing w:line="360" w:lineRule="exact"/>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相談支援専門員の配置</w:t>
            </w:r>
          </w:p>
        </w:tc>
      </w:tr>
      <w:tr w:rsidR="007A2015" w:rsidTr="007A2015">
        <w:tc>
          <w:tcPr>
            <w:tcW w:w="1555" w:type="dxa"/>
            <w:shd w:val="clear" w:color="auto" w:fill="D1EEF9" w:themeFill="accent1" w:themeFillTint="33"/>
            <w:vAlign w:val="center"/>
          </w:tcPr>
          <w:p w:rsidR="00E21A05" w:rsidRDefault="00E21A05" w:rsidP="008D2EE5">
            <w:pPr>
              <w:spacing w:line="360" w:lineRule="exact"/>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区分</w:t>
            </w:r>
          </w:p>
        </w:tc>
        <w:tc>
          <w:tcPr>
            <w:tcW w:w="2491" w:type="dxa"/>
            <w:shd w:val="clear" w:color="auto" w:fill="D1EEF9" w:themeFill="accent1" w:themeFillTint="33"/>
            <w:vAlign w:val="center"/>
          </w:tcPr>
          <w:p w:rsidR="00E21A05" w:rsidRDefault="00E21A05" w:rsidP="008D2EE5">
            <w:pPr>
              <w:spacing w:line="360" w:lineRule="exact"/>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対象障害等</w:t>
            </w:r>
          </w:p>
        </w:tc>
        <w:tc>
          <w:tcPr>
            <w:tcW w:w="4171" w:type="dxa"/>
            <w:shd w:val="clear" w:color="auto" w:fill="D1EEF9" w:themeFill="accent1" w:themeFillTint="33"/>
            <w:vAlign w:val="center"/>
          </w:tcPr>
          <w:p w:rsidR="00E21A05" w:rsidRDefault="008D2EE5" w:rsidP="008D2EE5">
            <w:pPr>
              <w:spacing w:line="360" w:lineRule="exact"/>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対象研修（いずれか）</w:t>
            </w:r>
          </w:p>
        </w:tc>
        <w:tc>
          <w:tcPr>
            <w:tcW w:w="1411" w:type="dxa"/>
            <w:shd w:val="clear" w:color="auto" w:fill="D1EEF9" w:themeFill="accent1" w:themeFillTint="33"/>
            <w:vAlign w:val="center"/>
          </w:tcPr>
          <w:p w:rsidR="00E21A05" w:rsidRDefault="008D2EE5" w:rsidP="008D2EE5">
            <w:pPr>
              <w:spacing w:line="360" w:lineRule="exact"/>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研修修了者</w:t>
            </w:r>
          </w:p>
        </w:tc>
      </w:tr>
      <w:tr w:rsidR="007C5541" w:rsidTr="007A2015">
        <w:tc>
          <w:tcPr>
            <w:tcW w:w="1555" w:type="dxa"/>
            <w:vAlign w:val="center"/>
          </w:tcPr>
          <w:p w:rsidR="00233D6A" w:rsidRDefault="007C5541" w:rsidP="007C5541">
            <w:pPr>
              <w:spacing w:line="360" w:lineRule="exact"/>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行動障害</w:t>
            </w:r>
          </w:p>
          <w:p w:rsidR="008D2EE5" w:rsidRDefault="007C5541" w:rsidP="007C5541">
            <w:pPr>
              <w:spacing w:line="360" w:lineRule="exact"/>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支援体制加算</w:t>
            </w:r>
          </w:p>
        </w:tc>
        <w:tc>
          <w:tcPr>
            <w:tcW w:w="2491" w:type="dxa"/>
            <w:vAlign w:val="center"/>
          </w:tcPr>
          <w:p w:rsidR="007A2015" w:rsidRDefault="007C5541" w:rsidP="007A2015">
            <w:pPr>
              <w:spacing w:line="360" w:lineRule="exact"/>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行動障害のある</w:t>
            </w:r>
            <w:r w:rsidR="007A2015">
              <w:rPr>
                <w:rFonts w:ascii="HG丸ｺﾞｼｯｸM-PRO" w:eastAsia="HG丸ｺﾞｼｯｸM-PRO" w:hAnsi="HG丸ｺﾞｼｯｸM-PRO" w:hint="eastAsia"/>
                <w:szCs w:val="24"/>
              </w:rPr>
              <w:t>知的</w:t>
            </w:r>
          </w:p>
          <w:p w:rsidR="008D2EE5" w:rsidRDefault="007A2015" w:rsidP="007A2015">
            <w:pPr>
              <w:spacing w:line="360" w:lineRule="exact"/>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障害者や精神障害者</w:t>
            </w:r>
          </w:p>
        </w:tc>
        <w:tc>
          <w:tcPr>
            <w:tcW w:w="4171" w:type="dxa"/>
            <w:vAlign w:val="center"/>
          </w:tcPr>
          <w:p w:rsidR="007A2015" w:rsidRDefault="008D2EE5" w:rsidP="007A2015">
            <w:pPr>
              <w:spacing w:line="360" w:lineRule="exact"/>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・強度行動障害支援者養成研修</w:t>
            </w:r>
          </w:p>
          <w:p w:rsidR="008D2EE5" w:rsidRDefault="008D2EE5" w:rsidP="007A2015">
            <w:pPr>
              <w:spacing w:line="360" w:lineRule="exact"/>
              <w:jc w:val="both"/>
              <w:rPr>
                <w:rFonts w:ascii="HG丸ｺﾞｼｯｸM-PRO" w:eastAsia="HG丸ｺﾞｼｯｸM-PRO" w:hAnsi="HG丸ｺﾞｼｯｸM-PRO"/>
                <w:szCs w:val="24"/>
              </w:rPr>
            </w:pPr>
            <w:r w:rsidRPr="007A2015">
              <w:rPr>
                <w:rFonts w:ascii="HG丸ｺﾞｼｯｸM-PRO" w:eastAsia="HG丸ｺﾞｼｯｸM-PRO" w:hAnsi="HG丸ｺﾞｼｯｸM-PRO" w:hint="eastAsia"/>
                <w:szCs w:val="24"/>
              </w:rPr>
              <w:t>（実践研修）</w:t>
            </w:r>
          </w:p>
          <w:p w:rsidR="008D2EE5" w:rsidRDefault="008D2EE5" w:rsidP="007A2015">
            <w:pPr>
              <w:spacing w:line="360" w:lineRule="exact"/>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・行動援護従業者養成研修</w:t>
            </w:r>
          </w:p>
        </w:tc>
        <w:tc>
          <w:tcPr>
            <w:tcW w:w="1411" w:type="dxa"/>
            <w:vMerge w:val="restart"/>
            <w:vAlign w:val="center"/>
          </w:tcPr>
          <w:p w:rsidR="007C5541" w:rsidRDefault="008D2EE5" w:rsidP="007C5541">
            <w:pPr>
              <w:spacing w:line="360" w:lineRule="exact"/>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常勤１名</w:t>
            </w:r>
          </w:p>
          <w:p w:rsidR="008D2EE5" w:rsidRDefault="008D2EE5" w:rsidP="007C5541">
            <w:pPr>
              <w:spacing w:line="360" w:lineRule="exact"/>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以上</w:t>
            </w:r>
          </w:p>
        </w:tc>
      </w:tr>
      <w:tr w:rsidR="007C5541" w:rsidTr="007A2015">
        <w:tc>
          <w:tcPr>
            <w:tcW w:w="1555" w:type="dxa"/>
            <w:vAlign w:val="center"/>
          </w:tcPr>
          <w:p w:rsidR="007C5541" w:rsidRDefault="007C5541" w:rsidP="007C5541">
            <w:pPr>
              <w:spacing w:line="360" w:lineRule="exact"/>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要医療児者</w:t>
            </w:r>
          </w:p>
          <w:p w:rsidR="008D2EE5" w:rsidRDefault="007C5541" w:rsidP="007C5541">
            <w:pPr>
              <w:spacing w:line="360" w:lineRule="exact"/>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支援体制加算</w:t>
            </w:r>
          </w:p>
        </w:tc>
        <w:tc>
          <w:tcPr>
            <w:tcW w:w="2491" w:type="dxa"/>
            <w:vAlign w:val="center"/>
          </w:tcPr>
          <w:p w:rsidR="00233D6A" w:rsidRDefault="007A2015" w:rsidP="00233D6A">
            <w:pPr>
              <w:spacing w:line="360" w:lineRule="exact"/>
              <w:rPr>
                <w:rFonts w:ascii="HG丸ｺﾞｼｯｸM-PRO" w:eastAsia="HG丸ｺﾞｼｯｸM-PRO" w:hAnsi="HG丸ｺﾞｼｯｸM-PRO"/>
                <w:szCs w:val="24"/>
              </w:rPr>
            </w:pPr>
            <w:r w:rsidRPr="00233D6A">
              <w:rPr>
                <w:rFonts w:ascii="HG丸ｺﾞｼｯｸM-PRO" w:eastAsia="HG丸ｺﾞｼｯｸM-PRO" w:hAnsi="HG丸ｺﾞｼｯｸM-PRO" w:hint="eastAsia"/>
                <w:szCs w:val="24"/>
                <w:fitText w:val="2200" w:id="-1506044159"/>
              </w:rPr>
              <w:t>人工呼吸器を装着して</w:t>
            </w:r>
          </w:p>
          <w:p w:rsidR="00233D6A" w:rsidRDefault="007A2015" w:rsidP="00233D6A">
            <w:pPr>
              <w:spacing w:line="360" w:lineRule="exact"/>
              <w:rPr>
                <w:rFonts w:ascii="HG丸ｺﾞｼｯｸM-PRO" w:eastAsia="HG丸ｺﾞｼｯｸM-PRO" w:hAnsi="HG丸ｺﾞｼｯｸM-PRO"/>
                <w:szCs w:val="24"/>
              </w:rPr>
            </w:pPr>
            <w:r w:rsidRPr="00233D6A">
              <w:rPr>
                <w:rFonts w:ascii="HG丸ｺﾞｼｯｸM-PRO" w:eastAsia="HG丸ｺﾞｼｯｸM-PRO" w:hAnsi="HG丸ｺﾞｼｯｸM-PRO" w:hint="eastAsia"/>
                <w:spacing w:val="14"/>
                <w:szCs w:val="24"/>
                <w:fitText w:val="2200" w:id="-1506044160"/>
              </w:rPr>
              <w:t>いる障害児その他</w:t>
            </w:r>
            <w:r w:rsidRPr="00233D6A">
              <w:rPr>
                <w:rFonts w:ascii="HG丸ｺﾞｼｯｸM-PRO" w:eastAsia="HG丸ｺﾞｼｯｸM-PRO" w:hAnsi="HG丸ｺﾞｼｯｸM-PRO" w:hint="eastAsia"/>
                <w:spacing w:val="-1"/>
                <w:szCs w:val="24"/>
                <w:fitText w:val="2200" w:id="-1506044160"/>
              </w:rPr>
              <w:t>の</w:t>
            </w:r>
          </w:p>
          <w:p w:rsidR="00233D6A" w:rsidRDefault="007A2015" w:rsidP="00233D6A">
            <w:pPr>
              <w:spacing w:line="360" w:lineRule="exact"/>
              <w:rPr>
                <w:rFonts w:ascii="HG丸ｺﾞｼｯｸM-PRO" w:eastAsia="HG丸ｺﾞｼｯｸM-PRO" w:hAnsi="HG丸ｺﾞｼｯｸM-PRO"/>
                <w:szCs w:val="24"/>
              </w:rPr>
            </w:pPr>
            <w:r w:rsidRPr="00233D6A">
              <w:rPr>
                <w:rFonts w:ascii="HG丸ｺﾞｼｯｸM-PRO" w:eastAsia="HG丸ｺﾞｼｯｸM-PRO" w:hAnsi="HG丸ｺﾞｼｯｸM-PRO" w:hint="eastAsia"/>
                <w:szCs w:val="24"/>
                <w:fitText w:val="2200" w:id="-1506044158"/>
              </w:rPr>
              <w:t>日常生活を営むために</w:t>
            </w:r>
          </w:p>
          <w:p w:rsidR="00233D6A" w:rsidRDefault="007A2015" w:rsidP="00233D6A">
            <w:pPr>
              <w:spacing w:line="360" w:lineRule="exact"/>
              <w:rPr>
                <w:rFonts w:ascii="HG丸ｺﾞｼｯｸM-PRO" w:eastAsia="HG丸ｺﾞｼｯｸM-PRO" w:hAnsi="HG丸ｺﾞｼｯｸM-PRO"/>
                <w:szCs w:val="24"/>
              </w:rPr>
            </w:pPr>
            <w:r w:rsidRPr="00233D6A">
              <w:rPr>
                <w:rFonts w:ascii="HG丸ｺﾞｼｯｸM-PRO" w:eastAsia="HG丸ｺﾞｼｯｸM-PRO" w:hAnsi="HG丸ｺﾞｼｯｸM-PRO" w:hint="eastAsia"/>
                <w:spacing w:val="14"/>
                <w:szCs w:val="24"/>
                <w:fitText w:val="2200" w:id="-1506044156"/>
              </w:rPr>
              <w:t>医療を要する状態</w:t>
            </w:r>
            <w:r w:rsidRPr="00233D6A">
              <w:rPr>
                <w:rFonts w:ascii="HG丸ｺﾞｼｯｸM-PRO" w:eastAsia="HG丸ｺﾞｼｯｸM-PRO" w:hAnsi="HG丸ｺﾞｼｯｸM-PRO" w:hint="eastAsia"/>
                <w:spacing w:val="-1"/>
                <w:szCs w:val="24"/>
                <w:fitText w:val="2200" w:id="-1506044156"/>
              </w:rPr>
              <w:t>に</w:t>
            </w:r>
          </w:p>
          <w:p w:rsidR="008D2EE5" w:rsidRDefault="007A2015" w:rsidP="00233D6A">
            <w:pPr>
              <w:spacing w:line="360" w:lineRule="exact"/>
              <w:rPr>
                <w:rFonts w:ascii="HG丸ｺﾞｼｯｸM-PRO" w:eastAsia="HG丸ｺﾞｼｯｸM-PRO" w:hAnsi="HG丸ｺﾞｼｯｸM-PRO"/>
                <w:szCs w:val="24"/>
              </w:rPr>
            </w:pPr>
            <w:r w:rsidRPr="00233D6A">
              <w:rPr>
                <w:rFonts w:ascii="HG丸ｺﾞｼｯｸM-PRO" w:eastAsia="HG丸ｺﾞｼｯｸM-PRO" w:hAnsi="HG丸ｺﾞｼｯｸM-PRO" w:hint="eastAsia"/>
                <w:szCs w:val="24"/>
              </w:rPr>
              <w:t>ある障害児者等</w:t>
            </w:r>
          </w:p>
        </w:tc>
        <w:tc>
          <w:tcPr>
            <w:tcW w:w="4171" w:type="dxa"/>
            <w:vAlign w:val="center"/>
          </w:tcPr>
          <w:p w:rsidR="007A2015" w:rsidRDefault="008D2EE5" w:rsidP="00233D6A">
            <w:pPr>
              <w:spacing w:line="36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w:t>
            </w:r>
            <w:r w:rsidRPr="00233D6A">
              <w:rPr>
                <w:rFonts w:ascii="HG丸ｺﾞｼｯｸM-PRO" w:eastAsia="HG丸ｺﾞｼｯｸM-PRO" w:hAnsi="HG丸ｺﾞｼｯｸM-PRO" w:hint="eastAsia"/>
                <w:w w:val="94"/>
                <w:szCs w:val="24"/>
                <w:fitText w:val="3520" w:id="-1506043647"/>
              </w:rPr>
              <w:t>地域生活支援事業通知に定める医療</w:t>
            </w:r>
            <w:r w:rsidRPr="00233D6A">
              <w:rPr>
                <w:rFonts w:ascii="HG丸ｺﾞｼｯｸM-PRO" w:eastAsia="HG丸ｺﾞｼｯｸM-PRO" w:hAnsi="HG丸ｺﾞｼｯｸM-PRO" w:hint="eastAsia"/>
                <w:spacing w:val="6"/>
                <w:w w:val="94"/>
                <w:szCs w:val="24"/>
                <w:fitText w:val="3520" w:id="-1506043647"/>
              </w:rPr>
              <w:t>的</w:t>
            </w:r>
          </w:p>
          <w:p w:rsidR="007A2015" w:rsidRDefault="008D2EE5" w:rsidP="00233D6A">
            <w:pPr>
              <w:spacing w:line="360" w:lineRule="exact"/>
              <w:ind w:firstLineChars="100" w:firstLine="22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ケア児等総合支援事業により行われ</w:t>
            </w:r>
          </w:p>
          <w:p w:rsidR="007A2015" w:rsidRDefault="008D2EE5" w:rsidP="00233D6A">
            <w:pPr>
              <w:spacing w:line="360" w:lineRule="exact"/>
              <w:ind w:firstLineChars="100" w:firstLine="22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る医療的ケア児等コーディネーター</w:t>
            </w:r>
          </w:p>
          <w:p w:rsidR="008D2EE5" w:rsidRDefault="008D2EE5" w:rsidP="00233D6A">
            <w:pPr>
              <w:spacing w:line="360" w:lineRule="exact"/>
              <w:ind w:firstLineChars="100" w:firstLine="22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養成研修</w:t>
            </w:r>
          </w:p>
          <w:p w:rsidR="007A2015" w:rsidRDefault="008D2EE5" w:rsidP="007A2015">
            <w:pPr>
              <w:spacing w:line="360" w:lineRule="exact"/>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w:t>
            </w:r>
            <w:r w:rsidRPr="00233D6A">
              <w:rPr>
                <w:rFonts w:ascii="HG丸ｺﾞｼｯｸM-PRO" w:eastAsia="HG丸ｺﾞｼｯｸM-PRO" w:hAnsi="HG丸ｺﾞｼｯｸM-PRO" w:hint="eastAsia"/>
                <w:w w:val="94"/>
                <w:szCs w:val="24"/>
                <w:fitText w:val="3520" w:id="-1506043646"/>
              </w:rPr>
              <w:t>その他、都道府県知事がこれに準ず</w:t>
            </w:r>
            <w:r w:rsidRPr="00233D6A">
              <w:rPr>
                <w:rFonts w:ascii="HG丸ｺﾞｼｯｸM-PRO" w:eastAsia="HG丸ｺﾞｼｯｸM-PRO" w:hAnsi="HG丸ｺﾞｼｯｸM-PRO" w:hint="eastAsia"/>
                <w:spacing w:val="6"/>
                <w:w w:val="94"/>
                <w:szCs w:val="24"/>
                <w:fitText w:val="3520" w:id="-1506043646"/>
              </w:rPr>
              <w:t>る</w:t>
            </w:r>
          </w:p>
          <w:p w:rsidR="008D2EE5" w:rsidRDefault="008D2EE5" w:rsidP="007A2015">
            <w:pPr>
              <w:spacing w:line="360" w:lineRule="exact"/>
              <w:ind w:firstLineChars="100" w:firstLine="220"/>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と認める研修</w:t>
            </w:r>
          </w:p>
        </w:tc>
        <w:tc>
          <w:tcPr>
            <w:tcW w:w="1411" w:type="dxa"/>
            <w:vMerge/>
          </w:tcPr>
          <w:p w:rsidR="008D2EE5" w:rsidRDefault="008D2EE5" w:rsidP="00E21A05">
            <w:pPr>
              <w:spacing w:line="360" w:lineRule="exact"/>
              <w:jc w:val="both"/>
              <w:rPr>
                <w:rFonts w:ascii="HG丸ｺﾞｼｯｸM-PRO" w:eastAsia="HG丸ｺﾞｼｯｸM-PRO" w:hAnsi="HG丸ｺﾞｼｯｸM-PRO"/>
                <w:szCs w:val="24"/>
              </w:rPr>
            </w:pPr>
          </w:p>
        </w:tc>
      </w:tr>
      <w:tr w:rsidR="007C5541" w:rsidTr="007A2015">
        <w:tc>
          <w:tcPr>
            <w:tcW w:w="1555" w:type="dxa"/>
            <w:vAlign w:val="center"/>
          </w:tcPr>
          <w:p w:rsidR="008D2EE5" w:rsidRDefault="007C5541" w:rsidP="007C5541">
            <w:pPr>
              <w:spacing w:line="360" w:lineRule="exact"/>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精神障害者</w:t>
            </w:r>
          </w:p>
          <w:p w:rsidR="007C5541" w:rsidRDefault="007C5541" w:rsidP="007C5541">
            <w:pPr>
              <w:spacing w:line="360" w:lineRule="exact"/>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支援体制加算</w:t>
            </w:r>
          </w:p>
        </w:tc>
        <w:tc>
          <w:tcPr>
            <w:tcW w:w="2491" w:type="dxa"/>
            <w:vAlign w:val="center"/>
          </w:tcPr>
          <w:p w:rsidR="00233D6A" w:rsidRDefault="007A2015" w:rsidP="00233D6A">
            <w:pPr>
              <w:spacing w:line="360" w:lineRule="exact"/>
              <w:rPr>
                <w:rFonts w:ascii="HG丸ｺﾞｼｯｸM-PRO" w:eastAsia="HG丸ｺﾞｼｯｸM-PRO" w:hAnsi="HG丸ｺﾞｼｯｸM-PRO"/>
                <w:szCs w:val="24"/>
              </w:rPr>
            </w:pPr>
            <w:r w:rsidRPr="00233D6A">
              <w:rPr>
                <w:rFonts w:ascii="HG丸ｺﾞｼｯｸM-PRO" w:eastAsia="HG丸ｺﾞｼｯｸM-PRO" w:hAnsi="HG丸ｺﾞｼｯｸM-PRO" w:hint="eastAsia"/>
                <w:spacing w:val="14"/>
                <w:szCs w:val="24"/>
                <w:fitText w:val="2200" w:id="-1506043648"/>
              </w:rPr>
              <w:t>精神科病院等に入</w:t>
            </w:r>
            <w:r w:rsidRPr="00233D6A">
              <w:rPr>
                <w:rFonts w:ascii="HG丸ｺﾞｼｯｸM-PRO" w:eastAsia="HG丸ｺﾞｼｯｸM-PRO" w:hAnsi="HG丸ｺﾞｼｯｸM-PRO" w:hint="eastAsia"/>
                <w:spacing w:val="-1"/>
                <w:szCs w:val="24"/>
                <w:fitText w:val="2200" w:id="-1506043648"/>
              </w:rPr>
              <w:t>院</w:t>
            </w:r>
          </w:p>
          <w:p w:rsidR="00233D6A" w:rsidRDefault="007A2015" w:rsidP="00233D6A">
            <w:pPr>
              <w:spacing w:line="360" w:lineRule="exact"/>
              <w:rPr>
                <w:rFonts w:ascii="HG丸ｺﾞｼｯｸM-PRO" w:eastAsia="HG丸ｺﾞｼｯｸM-PRO" w:hAnsi="HG丸ｺﾞｼｯｸM-PRO"/>
                <w:szCs w:val="24"/>
              </w:rPr>
            </w:pPr>
            <w:r w:rsidRPr="00233D6A">
              <w:rPr>
                <w:rFonts w:ascii="HG丸ｺﾞｼｯｸM-PRO" w:eastAsia="HG丸ｺﾞｼｯｸM-PRO" w:hAnsi="HG丸ｺﾞｼｯｸM-PRO" w:hint="eastAsia"/>
                <w:spacing w:val="14"/>
                <w:szCs w:val="24"/>
                <w:fitText w:val="2200" w:id="-1506043896"/>
              </w:rPr>
              <w:t>する障害者等およ</w:t>
            </w:r>
            <w:r w:rsidRPr="00233D6A">
              <w:rPr>
                <w:rFonts w:ascii="HG丸ｺﾞｼｯｸM-PRO" w:eastAsia="HG丸ｺﾞｼｯｸM-PRO" w:hAnsi="HG丸ｺﾞｼｯｸM-PRO" w:hint="eastAsia"/>
                <w:spacing w:val="-1"/>
                <w:szCs w:val="24"/>
                <w:fitText w:val="2200" w:id="-1506043896"/>
              </w:rPr>
              <w:t>び</w:t>
            </w:r>
          </w:p>
          <w:p w:rsidR="00233D6A" w:rsidRDefault="007A2015" w:rsidP="00233D6A">
            <w:pPr>
              <w:spacing w:line="36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地域において単身生活</w:t>
            </w:r>
          </w:p>
          <w:p w:rsidR="008D2EE5" w:rsidRDefault="007A2015" w:rsidP="007A2015">
            <w:pPr>
              <w:spacing w:line="360" w:lineRule="exact"/>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等をする精神障害者等</w:t>
            </w:r>
          </w:p>
        </w:tc>
        <w:tc>
          <w:tcPr>
            <w:tcW w:w="4171" w:type="dxa"/>
            <w:vAlign w:val="center"/>
          </w:tcPr>
          <w:p w:rsidR="007A2015" w:rsidRDefault="008D2EE5" w:rsidP="007A2015">
            <w:pPr>
              <w:spacing w:line="360" w:lineRule="exact"/>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・地域生活支援事業通知に定める精神</w:t>
            </w:r>
          </w:p>
          <w:p w:rsidR="008D2EE5" w:rsidRDefault="008D2EE5" w:rsidP="007A2015">
            <w:pPr>
              <w:spacing w:line="360" w:lineRule="exact"/>
              <w:ind w:firstLineChars="100" w:firstLine="220"/>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障害関係従事者養成研修事業</w:t>
            </w:r>
          </w:p>
          <w:p w:rsidR="007A2015" w:rsidRDefault="008D2EE5" w:rsidP="007A2015">
            <w:pPr>
              <w:spacing w:line="360" w:lineRule="exact"/>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・地域生活支援事業通知に定める精神</w:t>
            </w:r>
          </w:p>
          <w:p w:rsidR="007A2015" w:rsidRDefault="008D2EE5" w:rsidP="007A2015">
            <w:pPr>
              <w:spacing w:line="360" w:lineRule="exact"/>
              <w:ind w:firstLineChars="100" w:firstLine="220"/>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障害者支援の障害特性と支援技法を</w:t>
            </w:r>
          </w:p>
          <w:p w:rsidR="008D2EE5" w:rsidRDefault="008D2EE5" w:rsidP="007A2015">
            <w:pPr>
              <w:spacing w:line="360" w:lineRule="exact"/>
              <w:ind w:firstLineChars="100" w:firstLine="220"/>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学ぶ研修</w:t>
            </w:r>
          </w:p>
          <w:p w:rsidR="007A2015" w:rsidRDefault="008D2EE5" w:rsidP="007A2015">
            <w:pPr>
              <w:spacing w:line="360" w:lineRule="exact"/>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・地域生活支援促進事業通知に定める</w:t>
            </w:r>
          </w:p>
          <w:p w:rsidR="007A2015" w:rsidRDefault="008D2EE5" w:rsidP="007A2015">
            <w:pPr>
              <w:spacing w:line="360" w:lineRule="exact"/>
              <w:ind w:firstLineChars="100" w:firstLine="220"/>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精神障害にも対応した地域包括ケア</w:t>
            </w:r>
          </w:p>
          <w:p w:rsidR="007A2015" w:rsidRDefault="008D2EE5" w:rsidP="007A2015">
            <w:pPr>
              <w:spacing w:line="360" w:lineRule="exact"/>
              <w:ind w:firstLineChars="100" w:firstLine="220"/>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システムの構築推進事業においても</w:t>
            </w:r>
          </w:p>
          <w:p w:rsidR="007A2015" w:rsidRDefault="008D2EE5" w:rsidP="007A2015">
            <w:pPr>
              <w:spacing w:line="360" w:lineRule="exact"/>
              <w:ind w:firstLineChars="100" w:firstLine="220"/>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行われる精神障害者の地域移行</w:t>
            </w:r>
            <w:r w:rsidR="007C5541">
              <w:rPr>
                <w:rFonts w:ascii="HG丸ｺﾞｼｯｸM-PRO" w:eastAsia="HG丸ｺﾞｼｯｸM-PRO" w:hAnsi="HG丸ｺﾞｼｯｸM-PRO" w:hint="eastAsia"/>
                <w:szCs w:val="24"/>
              </w:rPr>
              <w:t>関係</w:t>
            </w:r>
          </w:p>
          <w:p w:rsidR="008D2EE5" w:rsidRDefault="007C5541" w:rsidP="007A2015">
            <w:pPr>
              <w:spacing w:line="360" w:lineRule="exact"/>
              <w:ind w:firstLineChars="100" w:firstLine="220"/>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職員に対する研修</w:t>
            </w:r>
          </w:p>
          <w:p w:rsidR="007A2015" w:rsidRDefault="007C5541" w:rsidP="007A2015">
            <w:pPr>
              <w:spacing w:line="360" w:lineRule="exact"/>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w:t>
            </w:r>
            <w:r w:rsidRPr="00233D6A">
              <w:rPr>
                <w:rFonts w:ascii="HG丸ｺﾞｼｯｸM-PRO" w:eastAsia="HG丸ｺﾞｼｯｸM-PRO" w:hAnsi="HG丸ｺﾞｼｯｸM-PRO" w:hint="eastAsia"/>
                <w:w w:val="94"/>
                <w:szCs w:val="24"/>
                <w:fitText w:val="3520" w:id="-1506043392"/>
              </w:rPr>
              <w:t>その他、都道府県知事がこれに準ず</w:t>
            </w:r>
            <w:r w:rsidRPr="00233D6A">
              <w:rPr>
                <w:rFonts w:ascii="HG丸ｺﾞｼｯｸM-PRO" w:eastAsia="HG丸ｺﾞｼｯｸM-PRO" w:hAnsi="HG丸ｺﾞｼｯｸM-PRO" w:hint="eastAsia"/>
                <w:spacing w:val="6"/>
                <w:w w:val="94"/>
                <w:szCs w:val="24"/>
                <w:fitText w:val="3520" w:id="-1506043392"/>
              </w:rPr>
              <w:t>る</w:t>
            </w:r>
          </w:p>
          <w:p w:rsidR="007C5541" w:rsidRDefault="007C5541" w:rsidP="007A2015">
            <w:pPr>
              <w:spacing w:line="360" w:lineRule="exact"/>
              <w:ind w:firstLineChars="100" w:firstLine="220"/>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と認める研修</w:t>
            </w:r>
          </w:p>
        </w:tc>
        <w:tc>
          <w:tcPr>
            <w:tcW w:w="1411" w:type="dxa"/>
            <w:vMerge/>
          </w:tcPr>
          <w:p w:rsidR="008D2EE5" w:rsidRDefault="008D2EE5" w:rsidP="00E21A05">
            <w:pPr>
              <w:spacing w:line="360" w:lineRule="exact"/>
              <w:jc w:val="both"/>
              <w:rPr>
                <w:rFonts w:ascii="HG丸ｺﾞｼｯｸM-PRO" w:eastAsia="HG丸ｺﾞｼｯｸM-PRO" w:hAnsi="HG丸ｺﾞｼｯｸM-PRO"/>
                <w:szCs w:val="24"/>
              </w:rPr>
            </w:pPr>
          </w:p>
        </w:tc>
      </w:tr>
    </w:tbl>
    <w:p w:rsidR="00E21A05" w:rsidRDefault="007A2015" w:rsidP="007A2015">
      <w:pPr>
        <w:tabs>
          <w:tab w:val="left" w:pos="1155"/>
        </w:tabs>
        <w:spacing w:before="240" w:after="0" w:line="360" w:lineRule="exact"/>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②加算単位</w:t>
      </w:r>
    </w:p>
    <w:p w:rsidR="007A2015" w:rsidRDefault="007A2015" w:rsidP="007A2015">
      <w:pPr>
        <w:tabs>
          <w:tab w:val="left" w:pos="1155"/>
        </w:tabs>
        <w:spacing w:after="0" w:line="360" w:lineRule="exact"/>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３５単位／月</w:t>
      </w:r>
    </w:p>
    <w:p w:rsidR="007A2015" w:rsidRDefault="007A2015" w:rsidP="007A2015">
      <w:pPr>
        <w:tabs>
          <w:tab w:val="left" w:pos="1155"/>
        </w:tabs>
        <w:spacing w:after="0" w:line="360" w:lineRule="exact"/>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③手続き</w:t>
      </w:r>
    </w:p>
    <w:p w:rsidR="007A2015" w:rsidRDefault="007A2015" w:rsidP="007A2015">
      <w:pPr>
        <w:tabs>
          <w:tab w:val="left" w:pos="1155"/>
        </w:tabs>
        <w:spacing w:after="0" w:line="360" w:lineRule="exact"/>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ⅰ．届出書類</w:t>
      </w:r>
    </w:p>
    <w:p w:rsidR="007A2015" w:rsidRDefault="007A2015" w:rsidP="007A2015">
      <w:pPr>
        <w:tabs>
          <w:tab w:val="left" w:pos="1155"/>
        </w:tabs>
        <w:spacing w:after="0" w:line="360" w:lineRule="exact"/>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r w:rsidR="00EE0037">
        <w:rPr>
          <w:rFonts w:ascii="HG丸ｺﾞｼｯｸM-PRO" w:eastAsia="HG丸ｺﾞｼｯｸM-PRO" w:hAnsi="HG丸ｺﾞｼｯｸM-PRO" w:hint="eastAsia"/>
          <w:szCs w:val="24"/>
        </w:rPr>
        <w:t>下記の書類に各要件を満たす根拠書類を添付してください。</w:t>
      </w:r>
    </w:p>
    <w:p w:rsidR="00EE0037" w:rsidRDefault="00EE0037" w:rsidP="007A2015">
      <w:pPr>
        <w:tabs>
          <w:tab w:val="left" w:pos="1155"/>
        </w:tabs>
        <w:spacing w:after="0" w:line="360" w:lineRule="exact"/>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ａ．介護給付費等算定に係る体制等に関する届出書</w:t>
      </w:r>
    </w:p>
    <w:p w:rsidR="00233D6A" w:rsidRDefault="00233D6A" w:rsidP="007A2015">
      <w:pPr>
        <w:tabs>
          <w:tab w:val="left" w:pos="1155"/>
        </w:tabs>
        <w:spacing w:after="0" w:line="360" w:lineRule="exact"/>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ｂ．体制加算に係る届出書</w:t>
      </w:r>
    </w:p>
    <w:p w:rsidR="00233D6A" w:rsidRDefault="00233D6A">
      <w:pPr>
        <w:rPr>
          <w:rFonts w:ascii="HG丸ｺﾞｼｯｸM-PRO" w:eastAsia="HG丸ｺﾞｼｯｸM-PRO" w:hAnsi="HG丸ｺﾞｼｯｸM-PRO"/>
          <w:szCs w:val="24"/>
        </w:rPr>
      </w:pPr>
      <w:r>
        <w:rPr>
          <w:rFonts w:ascii="HG丸ｺﾞｼｯｸM-PRO" w:eastAsia="HG丸ｺﾞｼｯｸM-PRO" w:hAnsi="HG丸ｺﾞｼｯｸM-PRO"/>
          <w:szCs w:val="24"/>
        </w:rPr>
        <w:br w:type="page"/>
      </w:r>
    </w:p>
    <w:p w:rsidR="00233D6A" w:rsidRDefault="00233D6A" w:rsidP="00233D6A">
      <w:pPr>
        <w:spacing w:after="0" w:line="360" w:lineRule="exact"/>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lastRenderedPageBreak/>
        <w:t xml:space="preserve">　　　　　※根拠書類については、別紙「加算届に係る添付書類」をご確認ください。</w:t>
      </w:r>
    </w:p>
    <w:p w:rsidR="00233D6A" w:rsidRDefault="00233D6A" w:rsidP="00233D6A">
      <w:pPr>
        <w:spacing w:after="0" w:line="360" w:lineRule="exact"/>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※加算登録までの流れや提出先については、「３．基本報酬（１）－②」と同様です。</w:t>
      </w:r>
    </w:p>
    <w:p w:rsidR="00233D6A" w:rsidRDefault="00233D6A" w:rsidP="00233D6A">
      <w:pPr>
        <w:spacing w:after="0" w:line="360" w:lineRule="exact"/>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ⅱ．公表</w:t>
      </w:r>
    </w:p>
    <w:p w:rsidR="00233D6A" w:rsidRDefault="00233D6A" w:rsidP="00233D6A">
      <w:pPr>
        <w:spacing w:after="0" w:line="360" w:lineRule="exact"/>
        <w:ind w:left="880" w:hangingChars="400" w:hanging="880"/>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体制が整備されている旨を事業所に掲示するとともに、上記「③ⅰ．届出書類－ｂ」の届出書に記載した方法により公表する必要があります。</w:t>
      </w:r>
    </w:p>
    <w:p w:rsidR="00233D6A" w:rsidRDefault="00233D6A" w:rsidP="007A2015">
      <w:pPr>
        <w:tabs>
          <w:tab w:val="left" w:pos="1155"/>
        </w:tabs>
        <w:spacing w:after="0" w:line="360" w:lineRule="exact"/>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④留意事項</w:t>
      </w:r>
    </w:p>
    <w:p w:rsidR="00233D6A" w:rsidRPr="00233D6A" w:rsidRDefault="00233D6A" w:rsidP="00F50094">
      <w:pPr>
        <w:tabs>
          <w:tab w:val="left" w:pos="1155"/>
        </w:tabs>
        <w:spacing w:after="0" w:line="360" w:lineRule="exact"/>
        <w:ind w:left="660" w:hangingChars="300" w:hanging="660"/>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上記①の加算の区分に応じた対象障害者等から</w:t>
      </w:r>
      <w:r w:rsidR="00654219">
        <w:rPr>
          <w:rFonts w:ascii="HG丸ｺﾞｼｯｸM-PRO" w:eastAsia="HG丸ｺﾞｼｯｸM-PRO" w:hAnsi="HG丸ｺﾞｼｯｸM-PRO" w:hint="eastAsia"/>
          <w:szCs w:val="24"/>
        </w:rPr>
        <w:t>利用申し込みがあった場合に、利用者の障害特性に対応できないことを理由にサービスの提供を拒むことは認められません。</w:t>
      </w:r>
    </w:p>
    <w:sectPr w:rsidR="00233D6A" w:rsidRPr="00233D6A" w:rsidSect="00DA5A34">
      <w:footerReference w:type="default" r:id="rId8"/>
      <w:pgSz w:w="11906" w:h="16838" w:code="9"/>
      <w:pgMar w:top="1588" w:right="1134" w:bottom="1588" w:left="1134" w:header="851" w:footer="680" w:gutter="0"/>
      <w:pgBorders w:offsetFrom="page">
        <w:top w:val="dashDotStroked" w:sz="24" w:space="24" w:color="808080" w:themeColor="background1" w:themeShade="80"/>
        <w:left w:val="dashDotStroked" w:sz="24" w:space="24" w:color="808080" w:themeColor="background1" w:themeShade="80"/>
        <w:bottom w:val="dashDotStroked" w:sz="24" w:space="24" w:color="808080" w:themeColor="background1" w:themeShade="80"/>
        <w:right w:val="dashDotStroked" w:sz="24" w:space="24" w:color="808080" w:themeColor="background1" w:themeShade="80"/>
      </w:pgBorders>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8B4" w:rsidRDefault="005358B4" w:rsidP="00830572">
      <w:pPr>
        <w:spacing w:after="0" w:line="240" w:lineRule="auto"/>
      </w:pPr>
      <w:r>
        <w:separator/>
      </w:r>
    </w:p>
  </w:endnote>
  <w:endnote w:type="continuationSeparator" w:id="0">
    <w:p w:rsidR="005358B4" w:rsidRDefault="005358B4" w:rsidP="00830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Tw Cen MT">
    <w:panose1 w:val="020B0602020104020603"/>
    <w:charset w:val="00"/>
    <w:family w:val="swiss"/>
    <w:pitch w:val="variable"/>
    <w:sig w:usb0="00000007" w:usb1="00000000" w:usb2="00000000" w:usb3="00000000" w:csb0="00000003" w:csb1="00000000"/>
  </w:font>
  <w:font w:name="メイリオ">
    <w:panose1 w:val="020B0604030504040204"/>
    <w:charset w:val="80"/>
    <w:family w:val="modern"/>
    <w:pitch w:val="variable"/>
    <w:sig w:usb0="E00002FF" w:usb1="6AC7FFFF" w:usb2="08000012" w:usb3="00000000" w:csb0="0002009F" w:csb1="00000000"/>
  </w:font>
  <w:font w:name="Tw Cen MT Condensed">
    <w:panose1 w:val="020B0606020104020203"/>
    <w:charset w:val="00"/>
    <w:family w:val="swiss"/>
    <w:pitch w:val="variable"/>
    <w:sig w:usb0="00000007" w:usb1="00000000" w:usb2="00000000" w:usb3="00000000" w:csb0="00000003"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6995300"/>
      <w:docPartObj>
        <w:docPartGallery w:val="Page Numbers (Bottom of Page)"/>
        <w:docPartUnique/>
      </w:docPartObj>
    </w:sdtPr>
    <w:sdtEndPr>
      <w:rPr>
        <w:sz w:val="24"/>
      </w:rPr>
    </w:sdtEndPr>
    <w:sdtContent>
      <w:p w:rsidR="005358B4" w:rsidRPr="00830572" w:rsidRDefault="005358B4">
        <w:pPr>
          <w:pStyle w:val="af7"/>
          <w:jc w:val="center"/>
          <w:rPr>
            <w:sz w:val="24"/>
          </w:rPr>
        </w:pPr>
        <w:r w:rsidRPr="00830572">
          <w:rPr>
            <w:sz w:val="24"/>
          </w:rPr>
          <w:fldChar w:fldCharType="begin"/>
        </w:r>
        <w:r w:rsidRPr="00830572">
          <w:rPr>
            <w:sz w:val="24"/>
          </w:rPr>
          <w:instrText>PAGE   \* MERGEFORMAT</w:instrText>
        </w:r>
        <w:r w:rsidRPr="00830572">
          <w:rPr>
            <w:sz w:val="24"/>
          </w:rPr>
          <w:fldChar w:fldCharType="separate"/>
        </w:r>
        <w:r w:rsidR="00A702A2" w:rsidRPr="00A702A2">
          <w:rPr>
            <w:noProof/>
            <w:sz w:val="24"/>
            <w:lang w:val="ja-JP"/>
          </w:rPr>
          <w:t>16</w:t>
        </w:r>
        <w:r w:rsidRPr="00830572">
          <w:rPr>
            <w:sz w:val="24"/>
          </w:rPr>
          <w:fldChar w:fldCharType="end"/>
        </w:r>
      </w:p>
    </w:sdtContent>
  </w:sdt>
  <w:p w:rsidR="005358B4" w:rsidRDefault="005358B4">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8B4" w:rsidRDefault="005358B4" w:rsidP="00830572">
      <w:pPr>
        <w:spacing w:after="0" w:line="240" w:lineRule="auto"/>
      </w:pPr>
      <w:r>
        <w:separator/>
      </w:r>
    </w:p>
  </w:footnote>
  <w:footnote w:type="continuationSeparator" w:id="0">
    <w:p w:rsidR="005358B4" w:rsidRDefault="005358B4" w:rsidP="008305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16C27"/>
    <w:multiLevelType w:val="hybridMultilevel"/>
    <w:tmpl w:val="B3623F62"/>
    <w:lvl w:ilvl="0" w:tplc="FF5E430C">
      <w:start w:val="1"/>
      <w:numFmt w:val="bullet"/>
      <w:lvlText w:val=""/>
      <w:lvlJc w:val="left"/>
      <w:pPr>
        <w:ind w:left="1080" w:hanging="420"/>
      </w:pPr>
      <w:rPr>
        <w:rFonts w:ascii="Wingdings 3" w:hAnsi="Wingdings 3"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B9B57F1"/>
    <w:multiLevelType w:val="hybridMultilevel"/>
    <w:tmpl w:val="116011AC"/>
    <w:lvl w:ilvl="0" w:tplc="FF5E430C">
      <w:start w:val="1"/>
      <w:numFmt w:val="bullet"/>
      <w:lvlText w:val=""/>
      <w:lvlJc w:val="left"/>
      <w:pPr>
        <w:ind w:left="640" w:hanging="420"/>
      </w:pPr>
      <w:rPr>
        <w:rFonts w:ascii="Wingdings 3" w:hAnsi="Wingdings 3"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0C665B93"/>
    <w:multiLevelType w:val="hybridMultilevel"/>
    <w:tmpl w:val="A1E2C4AE"/>
    <w:lvl w:ilvl="0" w:tplc="BAD65C56">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82775B"/>
    <w:multiLevelType w:val="multilevel"/>
    <w:tmpl w:val="6EB0DC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C046F10"/>
    <w:multiLevelType w:val="hybridMultilevel"/>
    <w:tmpl w:val="EC982EA0"/>
    <w:lvl w:ilvl="0" w:tplc="8BC8FD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B5581B"/>
    <w:multiLevelType w:val="hybridMultilevel"/>
    <w:tmpl w:val="9F1EEED6"/>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6" w15:restartNumberingAfterBreak="0">
    <w:nsid w:val="24AD3890"/>
    <w:multiLevelType w:val="hybridMultilevel"/>
    <w:tmpl w:val="39B8BAB2"/>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5904DC"/>
    <w:multiLevelType w:val="hybridMultilevel"/>
    <w:tmpl w:val="D7989E8E"/>
    <w:lvl w:ilvl="0" w:tplc="0409000B">
      <w:start w:val="1"/>
      <w:numFmt w:val="bullet"/>
      <w:lvlText w:val=""/>
      <w:lvlJc w:val="left"/>
      <w:pPr>
        <w:ind w:left="855" w:hanging="420"/>
      </w:pPr>
      <w:rPr>
        <w:rFonts w:ascii="Wingdings" w:hAnsi="Wingding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8" w15:restartNumberingAfterBreak="0">
    <w:nsid w:val="318158D8"/>
    <w:multiLevelType w:val="hybridMultilevel"/>
    <w:tmpl w:val="3586B358"/>
    <w:lvl w:ilvl="0" w:tplc="FF5E430C">
      <w:start w:val="1"/>
      <w:numFmt w:val="bullet"/>
      <w:lvlText w:val=""/>
      <w:lvlJc w:val="left"/>
      <w:pPr>
        <w:ind w:left="1305" w:hanging="420"/>
      </w:pPr>
      <w:rPr>
        <w:rFonts w:ascii="Wingdings 3" w:hAnsi="Wingdings 3" w:hint="default"/>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9" w15:restartNumberingAfterBreak="0">
    <w:nsid w:val="35577E79"/>
    <w:multiLevelType w:val="hybridMultilevel"/>
    <w:tmpl w:val="592EC5A2"/>
    <w:lvl w:ilvl="0" w:tplc="8BC8FD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712E52"/>
    <w:multiLevelType w:val="hybridMultilevel"/>
    <w:tmpl w:val="93F6C6C2"/>
    <w:lvl w:ilvl="0" w:tplc="8BC8FD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E4600A"/>
    <w:multiLevelType w:val="hybridMultilevel"/>
    <w:tmpl w:val="3872B8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551041"/>
    <w:multiLevelType w:val="hybridMultilevel"/>
    <w:tmpl w:val="5EF667FE"/>
    <w:lvl w:ilvl="0" w:tplc="FF5E430C">
      <w:start w:val="1"/>
      <w:numFmt w:val="bullet"/>
      <w:lvlText w:val=""/>
      <w:lvlJc w:val="left"/>
      <w:pPr>
        <w:ind w:left="860" w:hanging="420"/>
      </w:pPr>
      <w:rPr>
        <w:rFonts w:ascii="Wingdings 3" w:hAnsi="Wingdings 3"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3" w15:restartNumberingAfterBreak="0">
    <w:nsid w:val="51E50A80"/>
    <w:multiLevelType w:val="hybridMultilevel"/>
    <w:tmpl w:val="6394A842"/>
    <w:lvl w:ilvl="0" w:tplc="08364EB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5CBB4B3E"/>
    <w:multiLevelType w:val="hybridMultilevel"/>
    <w:tmpl w:val="B0A6792E"/>
    <w:lvl w:ilvl="0" w:tplc="8BC8FD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6687982"/>
    <w:multiLevelType w:val="hybridMultilevel"/>
    <w:tmpl w:val="66100208"/>
    <w:lvl w:ilvl="0" w:tplc="8BC8FD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39B5F35"/>
    <w:multiLevelType w:val="hybridMultilevel"/>
    <w:tmpl w:val="BF7C74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7E6FE3"/>
    <w:multiLevelType w:val="hybridMultilevel"/>
    <w:tmpl w:val="FD60EA00"/>
    <w:lvl w:ilvl="0" w:tplc="0409000B">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8" w15:restartNumberingAfterBreak="0">
    <w:nsid w:val="7C504D13"/>
    <w:multiLevelType w:val="hybridMultilevel"/>
    <w:tmpl w:val="F7CAC6B4"/>
    <w:lvl w:ilvl="0" w:tplc="6124F5FA">
      <w:start w:val="17"/>
      <w:numFmt w:val="bullet"/>
      <w:lvlText w:val="・"/>
      <w:lvlJc w:val="left"/>
      <w:pPr>
        <w:ind w:left="58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9" w15:restartNumberingAfterBreak="0">
    <w:nsid w:val="7FDC5D2C"/>
    <w:multiLevelType w:val="hybridMultilevel"/>
    <w:tmpl w:val="3B6023B2"/>
    <w:lvl w:ilvl="0" w:tplc="4C4C7B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4"/>
  </w:num>
  <w:num w:numId="3">
    <w:abstractNumId w:val="10"/>
  </w:num>
  <w:num w:numId="4">
    <w:abstractNumId w:val="6"/>
  </w:num>
  <w:num w:numId="5">
    <w:abstractNumId w:val="16"/>
  </w:num>
  <w:num w:numId="6">
    <w:abstractNumId w:val="4"/>
  </w:num>
  <w:num w:numId="7">
    <w:abstractNumId w:val="9"/>
  </w:num>
  <w:num w:numId="8">
    <w:abstractNumId w:val="15"/>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5"/>
  </w:num>
  <w:num w:numId="30">
    <w:abstractNumId w:val="7"/>
  </w:num>
  <w:num w:numId="31">
    <w:abstractNumId w:val="0"/>
  </w:num>
  <w:num w:numId="32">
    <w:abstractNumId w:val="17"/>
  </w:num>
  <w:num w:numId="33">
    <w:abstractNumId w:val="8"/>
  </w:num>
  <w:num w:numId="34">
    <w:abstractNumId w:val="1"/>
  </w:num>
  <w:num w:numId="35">
    <w:abstractNumId w:val="12"/>
  </w:num>
  <w:num w:numId="36">
    <w:abstractNumId w:val="19"/>
  </w:num>
  <w:num w:numId="37">
    <w:abstractNumId w:val="18"/>
  </w:num>
  <w:num w:numId="38">
    <w:abstractNumId w:val="2"/>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106"/>
    <w:rsid w:val="0000100E"/>
    <w:rsid w:val="00004D2F"/>
    <w:rsid w:val="00007315"/>
    <w:rsid w:val="00007EC5"/>
    <w:rsid w:val="00022F90"/>
    <w:rsid w:val="000306CD"/>
    <w:rsid w:val="0003239C"/>
    <w:rsid w:val="00062DDD"/>
    <w:rsid w:val="00070AD2"/>
    <w:rsid w:val="00082D53"/>
    <w:rsid w:val="0009190D"/>
    <w:rsid w:val="00093E25"/>
    <w:rsid w:val="000958BF"/>
    <w:rsid w:val="000A344C"/>
    <w:rsid w:val="000B5B61"/>
    <w:rsid w:val="000C0457"/>
    <w:rsid w:val="000C750F"/>
    <w:rsid w:val="000C7B7D"/>
    <w:rsid w:val="000D3481"/>
    <w:rsid w:val="000F261A"/>
    <w:rsid w:val="000F2C82"/>
    <w:rsid w:val="0010536A"/>
    <w:rsid w:val="00122A5C"/>
    <w:rsid w:val="00141154"/>
    <w:rsid w:val="0014265E"/>
    <w:rsid w:val="00147155"/>
    <w:rsid w:val="00153B1D"/>
    <w:rsid w:val="00155A02"/>
    <w:rsid w:val="00163B82"/>
    <w:rsid w:val="00172579"/>
    <w:rsid w:val="00172F3B"/>
    <w:rsid w:val="00177C52"/>
    <w:rsid w:val="00180D25"/>
    <w:rsid w:val="00186E41"/>
    <w:rsid w:val="00190C77"/>
    <w:rsid w:val="00194355"/>
    <w:rsid w:val="001968ED"/>
    <w:rsid w:val="001A77D4"/>
    <w:rsid w:val="001C6E72"/>
    <w:rsid w:val="001D2D34"/>
    <w:rsid w:val="001D6C40"/>
    <w:rsid w:val="001E05BD"/>
    <w:rsid w:val="001F73E8"/>
    <w:rsid w:val="002065F9"/>
    <w:rsid w:val="00210D2F"/>
    <w:rsid w:val="0021679A"/>
    <w:rsid w:val="00217A47"/>
    <w:rsid w:val="0022181C"/>
    <w:rsid w:val="002225BD"/>
    <w:rsid w:val="00225B33"/>
    <w:rsid w:val="00233D6A"/>
    <w:rsid w:val="00233F86"/>
    <w:rsid w:val="002341E1"/>
    <w:rsid w:val="00240A23"/>
    <w:rsid w:val="0024258B"/>
    <w:rsid w:val="00254422"/>
    <w:rsid w:val="00261A6A"/>
    <w:rsid w:val="0026469C"/>
    <w:rsid w:val="00265597"/>
    <w:rsid w:val="002803A3"/>
    <w:rsid w:val="00290A16"/>
    <w:rsid w:val="002C4F84"/>
    <w:rsid w:val="002C61D3"/>
    <w:rsid w:val="002D295A"/>
    <w:rsid w:val="002D383B"/>
    <w:rsid w:val="002D5A1D"/>
    <w:rsid w:val="002D6341"/>
    <w:rsid w:val="002E601B"/>
    <w:rsid w:val="002F793C"/>
    <w:rsid w:val="00302739"/>
    <w:rsid w:val="00310FD8"/>
    <w:rsid w:val="003121F7"/>
    <w:rsid w:val="00314CF0"/>
    <w:rsid w:val="00315C27"/>
    <w:rsid w:val="003214E6"/>
    <w:rsid w:val="00355A67"/>
    <w:rsid w:val="00363C0D"/>
    <w:rsid w:val="00370CE3"/>
    <w:rsid w:val="00383C7F"/>
    <w:rsid w:val="0039579B"/>
    <w:rsid w:val="00396C53"/>
    <w:rsid w:val="003A6BD6"/>
    <w:rsid w:val="003B3BC1"/>
    <w:rsid w:val="003B48AA"/>
    <w:rsid w:val="003B51AA"/>
    <w:rsid w:val="003C5889"/>
    <w:rsid w:val="003E1F79"/>
    <w:rsid w:val="003E7A86"/>
    <w:rsid w:val="00400145"/>
    <w:rsid w:val="00414E71"/>
    <w:rsid w:val="0041694A"/>
    <w:rsid w:val="00420FAB"/>
    <w:rsid w:val="004363C2"/>
    <w:rsid w:val="00447AA8"/>
    <w:rsid w:val="00451B75"/>
    <w:rsid w:val="0046619F"/>
    <w:rsid w:val="00470F76"/>
    <w:rsid w:val="00481A19"/>
    <w:rsid w:val="0048730E"/>
    <w:rsid w:val="00487C29"/>
    <w:rsid w:val="00496383"/>
    <w:rsid w:val="00496BD4"/>
    <w:rsid w:val="004B2780"/>
    <w:rsid w:val="004B66F3"/>
    <w:rsid w:val="004C5E67"/>
    <w:rsid w:val="004D0756"/>
    <w:rsid w:val="004D19AB"/>
    <w:rsid w:val="004D2F77"/>
    <w:rsid w:val="004E4F96"/>
    <w:rsid w:val="004E52A2"/>
    <w:rsid w:val="004E5712"/>
    <w:rsid w:val="004E5A11"/>
    <w:rsid w:val="004F700F"/>
    <w:rsid w:val="0052711C"/>
    <w:rsid w:val="00534106"/>
    <w:rsid w:val="005358B4"/>
    <w:rsid w:val="00542C1F"/>
    <w:rsid w:val="00544816"/>
    <w:rsid w:val="00555EF8"/>
    <w:rsid w:val="0057068A"/>
    <w:rsid w:val="00582FDB"/>
    <w:rsid w:val="005A2415"/>
    <w:rsid w:val="005A5F5E"/>
    <w:rsid w:val="005A717E"/>
    <w:rsid w:val="005B08DA"/>
    <w:rsid w:val="005D22EC"/>
    <w:rsid w:val="005D78AF"/>
    <w:rsid w:val="005E5D96"/>
    <w:rsid w:val="005F7B7E"/>
    <w:rsid w:val="006007D8"/>
    <w:rsid w:val="00603955"/>
    <w:rsid w:val="00604CF6"/>
    <w:rsid w:val="00625C99"/>
    <w:rsid w:val="00631E83"/>
    <w:rsid w:val="00633C19"/>
    <w:rsid w:val="00646B26"/>
    <w:rsid w:val="0065123E"/>
    <w:rsid w:val="00652AF1"/>
    <w:rsid w:val="00654219"/>
    <w:rsid w:val="0065611D"/>
    <w:rsid w:val="006567A2"/>
    <w:rsid w:val="00657561"/>
    <w:rsid w:val="00661D3E"/>
    <w:rsid w:val="0067445D"/>
    <w:rsid w:val="00680935"/>
    <w:rsid w:val="006809BB"/>
    <w:rsid w:val="006810C7"/>
    <w:rsid w:val="006827D3"/>
    <w:rsid w:val="00687122"/>
    <w:rsid w:val="006B3FFF"/>
    <w:rsid w:val="006D0F76"/>
    <w:rsid w:val="006D1359"/>
    <w:rsid w:val="006D2D78"/>
    <w:rsid w:val="006D62C1"/>
    <w:rsid w:val="006E0556"/>
    <w:rsid w:val="006E6E67"/>
    <w:rsid w:val="006F3B90"/>
    <w:rsid w:val="00700AE6"/>
    <w:rsid w:val="00701AEB"/>
    <w:rsid w:val="007120BE"/>
    <w:rsid w:val="00712BC7"/>
    <w:rsid w:val="0073498D"/>
    <w:rsid w:val="00736328"/>
    <w:rsid w:val="00736806"/>
    <w:rsid w:val="00756F2C"/>
    <w:rsid w:val="00771EE0"/>
    <w:rsid w:val="00792F4E"/>
    <w:rsid w:val="007940A7"/>
    <w:rsid w:val="00795796"/>
    <w:rsid w:val="007A2015"/>
    <w:rsid w:val="007B512E"/>
    <w:rsid w:val="007B650B"/>
    <w:rsid w:val="007C5541"/>
    <w:rsid w:val="007F243A"/>
    <w:rsid w:val="00803E7D"/>
    <w:rsid w:val="00804446"/>
    <w:rsid w:val="008047F0"/>
    <w:rsid w:val="008070AA"/>
    <w:rsid w:val="00813419"/>
    <w:rsid w:val="008158D5"/>
    <w:rsid w:val="008204A5"/>
    <w:rsid w:val="00820C6A"/>
    <w:rsid w:val="008255B3"/>
    <w:rsid w:val="00830572"/>
    <w:rsid w:val="008368ED"/>
    <w:rsid w:val="0085114C"/>
    <w:rsid w:val="00862B5C"/>
    <w:rsid w:val="008774E7"/>
    <w:rsid w:val="00877AA9"/>
    <w:rsid w:val="008845C5"/>
    <w:rsid w:val="008862C1"/>
    <w:rsid w:val="0089024A"/>
    <w:rsid w:val="00890B82"/>
    <w:rsid w:val="0089197A"/>
    <w:rsid w:val="00894957"/>
    <w:rsid w:val="008956C9"/>
    <w:rsid w:val="008A2020"/>
    <w:rsid w:val="008A498E"/>
    <w:rsid w:val="008B23C3"/>
    <w:rsid w:val="008C59E2"/>
    <w:rsid w:val="008D2EE5"/>
    <w:rsid w:val="008D3FE4"/>
    <w:rsid w:val="008E1244"/>
    <w:rsid w:val="008F7483"/>
    <w:rsid w:val="00904E8C"/>
    <w:rsid w:val="00927B3D"/>
    <w:rsid w:val="00934563"/>
    <w:rsid w:val="00945B30"/>
    <w:rsid w:val="00945CB7"/>
    <w:rsid w:val="00947D7C"/>
    <w:rsid w:val="009637F5"/>
    <w:rsid w:val="00967B9C"/>
    <w:rsid w:val="00982FDD"/>
    <w:rsid w:val="00996A55"/>
    <w:rsid w:val="009A4781"/>
    <w:rsid w:val="009A78C5"/>
    <w:rsid w:val="009B0024"/>
    <w:rsid w:val="009B3D00"/>
    <w:rsid w:val="009C6FBF"/>
    <w:rsid w:val="009D5E05"/>
    <w:rsid w:val="009F281E"/>
    <w:rsid w:val="00A02DC0"/>
    <w:rsid w:val="00A04FE9"/>
    <w:rsid w:val="00A05A65"/>
    <w:rsid w:val="00A05FB4"/>
    <w:rsid w:val="00A10376"/>
    <w:rsid w:val="00A12576"/>
    <w:rsid w:val="00A17876"/>
    <w:rsid w:val="00A36C5E"/>
    <w:rsid w:val="00A44375"/>
    <w:rsid w:val="00A44F83"/>
    <w:rsid w:val="00A516DE"/>
    <w:rsid w:val="00A5627C"/>
    <w:rsid w:val="00A63617"/>
    <w:rsid w:val="00A6560E"/>
    <w:rsid w:val="00A702A2"/>
    <w:rsid w:val="00A71606"/>
    <w:rsid w:val="00A866F4"/>
    <w:rsid w:val="00A922E0"/>
    <w:rsid w:val="00A93286"/>
    <w:rsid w:val="00AA1BCA"/>
    <w:rsid w:val="00AA7E65"/>
    <w:rsid w:val="00AB0494"/>
    <w:rsid w:val="00AC3656"/>
    <w:rsid w:val="00AC3F01"/>
    <w:rsid w:val="00AC40CC"/>
    <w:rsid w:val="00AD1C46"/>
    <w:rsid w:val="00AD3F71"/>
    <w:rsid w:val="00AE028E"/>
    <w:rsid w:val="00AE3FD6"/>
    <w:rsid w:val="00AF03ED"/>
    <w:rsid w:val="00AF0C2E"/>
    <w:rsid w:val="00B063B2"/>
    <w:rsid w:val="00B07148"/>
    <w:rsid w:val="00B15149"/>
    <w:rsid w:val="00B23416"/>
    <w:rsid w:val="00B3087E"/>
    <w:rsid w:val="00B530F9"/>
    <w:rsid w:val="00B5755D"/>
    <w:rsid w:val="00B57967"/>
    <w:rsid w:val="00B63A88"/>
    <w:rsid w:val="00B6786C"/>
    <w:rsid w:val="00B714AD"/>
    <w:rsid w:val="00B719A6"/>
    <w:rsid w:val="00B77362"/>
    <w:rsid w:val="00B82CBC"/>
    <w:rsid w:val="00B864E6"/>
    <w:rsid w:val="00B9320D"/>
    <w:rsid w:val="00B93BFD"/>
    <w:rsid w:val="00BA132C"/>
    <w:rsid w:val="00BA5323"/>
    <w:rsid w:val="00BB6462"/>
    <w:rsid w:val="00BC7725"/>
    <w:rsid w:val="00BD4775"/>
    <w:rsid w:val="00BE2716"/>
    <w:rsid w:val="00BE441B"/>
    <w:rsid w:val="00BE5B4D"/>
    <w:rsid w:val="00C07EB4"/>
    <w:rsid w:val="00C20B92"/>
    <w:rsid w:val="00C3761C"/>
    <w:rsid w:val="00C46343"/>
    <w:rsid w:val="00C50737"/>
    <w:rsid w:val="00C608EF"/>
    <w:rsid w:val="00C639F0"/>
    <w:rsid w:val="00C64B24"/>
    <w:rsid w:val="00C7349C"/>
    <w:rsid w:val="00C90902"/>
    <w:rsid w:val="00C920EB"/>
    <w:rsid w:val="00CA5165"/>
    <w:rsid w:val="00CA6D1F"/>
    <w:rsid w:val="00CB2502"/>
    <w:rsid w:val="00CB3301"/>
    <w:rsid w:val="00CC0E10"/>
    <w:rsid w:val="00CD2869"/>
    <w:rsid w:val="00CE0F3C"/>
    <w:rsid w:val="00CE433E"/>
    <w:rsid w:val="00CF3413"/>
    <w:rsid w:val="00D04406"/>
    <w:rsid w:val="00D168F6"/>
    <w:rsid w:val="00D16967"/>
    <w:rsid w:val="00D179F7"/>
    <w:rsid w:val="00D47D75"/>
    <w:rsid w:val="00D57412"/>
    <w:rsid w:val="00D604F5"/>
    <w:rsid w:val="00D67C35"/>
    <w:rsid w:val="00D67C6E"/>
    <w:rsid w:val="00D7006A"/>
    <w:rsid w:val="00D75C25"/>
    <w:rsid w:val="00D83798"/>
    <w:rsid w:val="00D960F9"/>
    <w:rsid w:val="00DA4584"/>
    <w:rsid w:val="00DA5A34"/>
    <w:rsid w:val="00DC48D8"/>
    <w:rsid w:val="00DD2672"/>
    <w:rsid w:val="00DE05F0"/>
    <w:rsid w:val="00DE0672"/>
    <w:rsid w:val="00DF0182"/>
    <w:rsid w:val="00E02088"/>
    <w:rsid w:val="00E06CA1"/>
    <w:rsid w:val="00E16367"/>
    <w:rsid w:val="00E21A05"/>
    <w:rsid w:val="00E304D9"/>
    <w:rsid w:val="00E31E2E"/>
    <w:rsid w:val="00E36ACD"/>
    <w:rsid w:val="00E534DD"/>
    <w:rsid w:val="00E6108C"/>
    <w:rsid w:val="00E834D4"/>
    <w:rsid w:val="00E84BF3"/>
    <w:rsid w:val="00EA3CCE"/>
    <w:rsid w:val="00EA6513"/>
    <w:rsid w:val="00EB6A97"/>
    <w:rsid w:val="00ED1C5D"/>
    <w:rsid w:val="00EE0037"/>
    <w:rsid w:val="00EE6223"/>
    <w:rsid w:val="00EE68D6"/>
    <w:rsid w:val="00EF15D2"/>
    <w:rsid w:val="00EF4BC8"/>
    <w:rsid w:val="00F00768"/>
    <w:rsid w:val="00F03653"/>
    <w:rsid w:val="00F1012A"/>
    <w:rsid w:val="00F13B96"/>
    <w:rsid w:val="00F401B1"/>
    <w:rsid w:val="00F4029D"/>
    <w:rsid w:val="00F40844"/>
    <w:rsid w:val="00F4622C"/>
    <w:rsid w:val="00F50094"/>
    <w:rsid w:val="00F5012F"/>
    <w:rsid w:val="00F507E8"/>
    <w:rsid w:val="00F53455"/>
    <w:rsid w:val="00F5768F"/>
    <w:rsid w:val="00F60F51"/>
    <w:rsid w:val="00F63768"/>
    <w:rsid w:val="00F6692D"/>
    <w:rsid w:val="00F71281"/>
    <w:rsid w:val="00F750E9"/>
    <w:rsid w:val="00F80574"/>
    <w:rsid w:val="00F83C51"/>
    <w:rsid w:val="00F92627"/>
    <w:rsid w:val="00F95339"/>
    <w:rsid w:val="00F9546C"/>
    <w:rsid w:val="00FA2B58"/>
    <w:rsid w:val="00FA472D"/>
    <w:rsid w:val="00FB01D7"/>
    <w:rsid w:val="00FB47F1"/>
    <w:rsid w:val="00FC276A"/>
    <w:rsid w:val="00FC6D7C"/>
    <w:rsid w:val="00FD1903"/>
    <w:rsid w:val="00FE31C6"/>
    <w:rsid w:val="00FF23B2"/>
    <w:rsid w:val="00FF7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F75DE6A"/>
  <w15:chartTrackingRefBased/>
  <w15:docId w15:val="{45E4F80F-DAC9-441F-82D9-DE2AE01CA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572"/>
  </w:style>
  <w:style w:type="paragraph" w:styleId="1">
    <w:name w:val="heading 1"/>
    <w:basedOn w:val="a"/>
    <w:next w:val="a"/>
    <w:link w:val="10"/>
    <w:uiPriority w:val="9"/>
    <w:qFormat/>
    <w:rsid w:val="00830572"/>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2">
    <w:name w:val="heading 2"/>
    <w:basedOn w:val="a"/>
    <w:next w:val="a"/>
    <w:link w:val="20"/>
    <w:uiPriority w:val="9"/>
    <w:unhideWhenUsed/>
    <w:qFormat/>
    <w:rsid w:val="00830572"/>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3">
    <w:name w:val="heading 3"/>
    <w:basedOn w:val="a"/>
    <w:next w:val="a"/>
    <w:link w:val="30"/>
    <w:uiPriority w:val="9"/>
    <w:unhideWhenUsed/>
    <w:qFormat/>
    <w:rsid w:val="00830572"/>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4">
    <w:name w:val="heading 4"/>
    <w:basedOn w:val="a"/>
    <w:next w:val="a"/>
    <w:link w:val="40"/>
    <w:uiPriority w:val="9"/>
    <w:semiHidden/>
    <w:unhideWhenUsed/>
    <w:qFormat/>
    <w:rsid w:val="00830572"/>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0"/>
    <w:uiPriority w:val="9"/>
    <w:semiHidden/>
    <w:unhideWhenUsed/>
    <w:qFormat/>
    <w:rsid w:val="00830572"/>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0"/>
    <w:uiPriority w:val="9"/>
    <w:semiHidden/>
    <w:unhideWhenUsed/>
    <w:qFormat/>
    <w:rsid w:val="00830572"/>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830572"/>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83057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83057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30572"/>
    <w:pPr>
      <w:spacing w:after="0" w:line="240" w:lineRule="auto"/>
      <w:contextualSpacing/>
    </w:pPr>
    <w:rPr>
      <w:rFonts w:asciiTheme="majorHAnsi" w:eastAsiaTheme="majorEastAsia" w:hAnsiTheme="majorHAnsi" w:cstheme="majorBidi"/>
      <w:spacing w:val="-10"/>
      <w:sz w:val="56"/>
      <w:szCs w:val="56"/>
    </w:rPr>
  </w:style>
  <w:style w:type="character" w:customStyle="1" w:styleId="a4">
    <w:name w:val="表題 (文字)"/>
    <w:basedOn w:val="a0"/>
    <w:link w:val="a3"/>
    <w:uiPriority w:val="10"/>
    <w:rsid w:val="00830572"/>
    <w:rPr>
      <w:rFonts w:asciiTheme="majorHAnsi" w:eastAsiaTheme="majorEastAsia" w:hAnsiTheme="majorHAnsi" w:cstheme="majorBidi"/>
      <w:spacing w:val="-10"/>
      <w:sz w:val="56"/>
      <w:szCs w:val="56"/>
    </w:rPr>
  </w:style>
  <w:style w:type="character" w:customStyle="1" w:styleId="10">
    <w:name w:val="見出し 1 (文字)"/>
    <w:basedOn w:val="a0"/>
    <w:link w:val="1"/>
    <w:uiPriority w:val="9"/>
    <w:rsid w:val="00830572"/>
    <w:rPr>
      <w:rFonts w:asciiTheme="majorHAnsi" w:eastAsiaTheme="majorEastAsia" w:hAnsiTheme="majorHAnsi" w:cstheme="majorBidi"/>
      <w:color w:val="262626" w:themeColor="text1" w:themeTint="D9"/>
      <w:sz w:val="32"/>
      <w:szCs w:val="32"/>
    </w:rPr>
  </w:style>
  <w:style w:type="character" w:customStyle="1" w:styleId="20">
    <w:name w:val="見出し 2 (文字)"/>
    <w:basedOn w:val="a0"/>
    <w:link w:val="2"/>
    <w:uiPriority w:val="9"/>
    <w:rsid w:val="00830572"/>
    <w:rPr>
      <w:rFonts w:asciiTheme="majorHAnsi" w:eastAsiaTheme="majorEastAsia" w:hAnsiTheme="majorHAnsi" w:cstheme="majorBidi"/>
      <w:color w:val="262626" w:themeColor="text1" w:themeTint="D9"/>
      <w:sz w:val="28"/>
      <w:szCs w:val="28"/>
    </w:rPr>
  </w:style>
  <w:style w:type="character" w:customStyle="1" w:styleId="30">
    <w:name w:val="見出し 3 (文字)"/>
    <w:basedOn w:val="a0"/>
    <w:link w:val="3"/>
    <w:uiPriority w:val="9"/>
    <w:rsid w:val="00830572"/>
    <w:rPr>
      <w:rFonts w:asciiTheme="majorHAnsi" w:eastAsiaTheme="majorEastAsia" w:hAnsiTheme="majorHAnsi" w:cstheme="majorBidi"/>
      <w:color w:val="0D0D0D" w:themeColor="text1" w:themeTint="F2"/>
      <w:sz w:val="24"/>
      <w:szCs w:val="24"/>
    </w:rPr>
  </w:style>
  <w:style w:type="character" w:customStyle="1" w:styleId="40">
    <w:name w:val="見出し 4 (文字)"/>
    <w:basedOn w:val="a0"/>
    <w:link w:val="4"/>
    <w:uiPriority w:val="9"/>
    <w:semiHidden/>
    <w:rsid w:val="00830572"/>
    <w:rPr>
      <w:rFonts w:asciiTheme="majorHAnsi" w:eastAsiaTheme="majorEastAsia" w:hAnsiTheme="majorHAnsi" w:cstheme="majorBidi"/>
      <w:i/>
      <w:iCs/>
      <w:color w:val="404040" w:themeColor="text1" w:themeTint="BF"/>
    </w:rPr>
  </w:style>
  <w:style w:type="character" w:customStyle="1" w:styleId="50">
    <w:name w:val="見出し 5 (文字)"/>
    <w:basedOn w:val="a0"/>
    <w:link w:val="5"/>
    <w:uiPriority w:val="9"/>
    <w:semiHidden/>
    <w:rsid w:val="00830572"/>
    <w:rPr>
      <w:rFonts w:asciiTheme="majorHAnsi" w:eastAsiaTheme="majorEastAsia" w:hAnsiTheme="majorHAnsi" w:cstheme="majorBidi"/>
      <w:color w:val="404040" w:themeColor="text1" w:themeTint="BF"/>
    </w:rPr>
  </w:style>
  <w:style w:type="character" w:customStyle="1" w:styleId="60">
    <w:name w:val="見出し 6 (文字)"/>
    <w:basedOn w:val="a0"/>
    <w:link w:val="6"/>
    <w:uiPriority w:val="9"/>
    <w:semiHidden/>
    <w:rsid w:val="00830572"/>
    <w:rPr>
      <w:rFonts w:asciiTheme="majorHAnsi" w:eastAsiaTheme="majorEastAsia" w:hAnsiTheme="majorHAnsi" w:cstheme="majorBidi"/>
    </w:rPr>
  </w:style>
  <w:style w:type="character" w:customStyle="1" w:styleId="70">
    <w:name w:val="見出し 7 (文字)"/>
    <w:basedOn w:val="a0"/>
    <w:link w:val="7"/>
    <w:uiPriority w:val="9"/>
    <w:semiHidden/>
    <w:rsid w:val="00830572"/>
    <w:rPr>
      <w:rFonts w:asciiTheme="majorHAnsi" w:eastAsiaTheme="majorEastAsia" w:hAnsiTheme="majorHAnsi" w:cstheme="majorBidi"/>
      <w:i/>
      <w:iCs/>
    </w:rPr>
  </w:style>
  <w:style w:type="character" w:customStyle="1" w:styleId="80">
    <w:name w:val="見出し 8 (文字)"/>
    <w:basedOn w:val="a0"/>
    <w:link w:val="8"/>
    <w:uiPriority w:val="9"/>
    <w:semiHidden/>
    <w:rsid w:val="00830572"/>
    <w:rPr>
      <w:rFonts w:asciiTheme="majorHAnsi" w:eastAsiaTheme="majorEastAsia" w:hAnsiTheme="majorHAnsi" w:cstheme="majorBidi"/>
      <w:color w:val="262626" w:themeColor="text1" w:themeTint="D9"/>
      <w:sz w:val="21"/>
      <w:szCs w:val="21"/>
    </w:rPr>
  </w:style>
  <w:style w:type="character" w:customStyle="1" w:styleId="90">
    <w:name w:val="見出し 9 (文字)"/>
    <w:basedOn w:val="a0"/>
    <w:link w:val="9"/>
    <w:uiPriority w:val="9"/>
    <w:semiHidden/>
    <w:rsid w:val="00830572"/>
    <w:rPr>
      <w:rFonts w:asciiTheme="majorHAnsi" w:eastAsiaTheme="majorEastAsia" w:hAnsiTheme="majorHAnsi" w:cstheme="majorBidi"/>
      <w:i/>
      <w:iCs/>
      <w:color w:val="262626" w:themeColor="text1" w:themeTint="D9"/>
      <w:sz w:val="21"/>
      <w:szCs w:val="21"/>
    </w:rPr>
  </w:style>
  <w:style w:type="paragraph" w:styleId="a5">
    <w:name w:val="caption"/>
    <w:basedOn w:val="a"/>
    <w:next w:val="a"/>
    <w:uiPriority w:val="35"/>
    <w:semiHidden/>
    <w:unhideWhenUsed/>
    <w:qFormat/>
    <w:rsid w:val="00830572"/>
    <w:pPr>
      <w:spacing w:after="200" w:line="240" w:lineRule="auto"/>
    </w:pPr>
    <w:rPr>
      <w:i/>
      <w:iCs/>
      <w:color w:val="335B74" w:themeColor="text2"/>
      <w:sz w:val="18"/>
      <w:szCs w:val="18"/>
    </w:rPr>
  </w:style>
  <w:style w:type="paragraph" w:styleId="a6">
    <w:name w:val="Subtitle"/>
    <w:basedOn w:val="a"/>
    <w:next w:val="a"/>
    <w:link w:val="a7"/>
    <w:uiPriority w:val="11"/>
    <w:qFormat/>
    <w:rsid w:val="00830572"/>
    <w:pPr>
      <w:numPr>
        <w:ilvl w:val="1"/>
      </w:numPr>
    </w:pPr>
    <w:rPr>
      <w:color w:val="5A5A5A" w:themeColor="text1" w:themeTint="A5"/>
      <w:spacing w:val="15"/>
    </w:rPr>
  </w:style>
  <w:style w:type="character" w:customStyle="1" w:styleId="a7">
    <w:name w:val="副題 (文字)"/>
    <w:basedOn w:val="a0"/>
    <w:link w:val="a6"/>
    <w:uiPriority w:val="11"/>
    <w:rsid w:val="00830572"/>
    <w:rPr>
      <w:color w:val="5A5A5A" w:themeColor="text1" w:themeTint="A5"/>
      <w:spacing w:val="15"/>
    </w:rPr>
  </w:style>
  <w:style w:type="character" w:styleId="a8">
    <w:name w:val="Strong"/>
    <w:basedOn w:val="a0"/>
    <w:uiPriority w:val="22"/>
    <w:qFormat/>
    <w:rsid w:val="00830572"/>
    <w:rPr>
      <w:b/>
      <w:bCs/>
      <w:color w:val="auto"/>
    </w:rPr>
  </w:style>
  <w:style w:type="character" w:styleId="a9">
    <w:name w:val="Emphasis"/>
    <w:basedOn w:val="a0"/>
    <w:uiPriority w:val="20"/>
    <w:qFormat/>
    <w:rsid w:val="00830572"/>
    <w:rPr>
      <w:i/>
      <w:iCs/>
      <w:color w:val="auto"/>
    </w:rPr>
  </w:style>
  <w:style w:type="paragraph" w:styleId="aa">
    <w:name w:val="No Spacing"/>
    <w:uiPriority w:val="1"/>
    <w:qFormat/>
    <w:rsid w:val="00830572"/>
    <w:pPr>
      <w:spacing w:after="0" w:line="240" w:lineRule="auto"/>
    </w:pPr>
  </w:style>
  <w:style w:type="paragraph" w:styleId="ab">
    <w:name w:val="Quote"/>
    <w:basedOn w:val="a"/>
    <w:next w:val="a"/>
    <w:link w:val="ac"/>
    <w:uiPriority w:val="29"/>
    <w:qFormat/>
    <w:rsid w:val="00830572"/>
    <w:pPr>
      <w:spacing w:before="200"/>
      <w:ind w:left="864" w:right="864"/>
    </w:pPr>
    <w:rPr>
      <w:i/>
      <w:iCs/>
      <w:color w:val="404040" w:themeColor="text1" w:themeTint="BF"/>
    </w:rPr>
  </w:style>
  <w:style w:type="character" w:customStyle="1" w:styleId="ac">
    <w:name w:val="引用文 (文字)"/>
    <w:basedOn w:val="a0"/>
    <w:link w:val="ab"/>
    <w:uiPriority w:val="29"/>
    <w:rsid w:val="00830572"/>
    <w:rPr>
      <w:i/>
      <w:iCs/>
      <w:color w:val="404040" w:themeColor="text1" w:themeTint="BF"/>
    </w:rPr>
  </w:style>
  <w:style w:type="paragraph" w:styleId="21">
    <w:name w:val="Intense Quote"/>
    <w:basedOn w:val="a"/>
    <w:next w:val="a"/>
    <w:link w:val="22"/>
    <w:uiPriority w:val="30"/>
    <w:qFormat/>
    <w:rsid w:val="00830572"/>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22">
    <w:name w:val="引用文 2 (文字)"/>
    <w:basedOn w:val="a0"/>
    <w:link w:val="21"/>
    <w:uiPriority w:val="30"/>
    <w:rsid w:val="00830572"/>
    <w:rPr>
      <w:i/>
      <w:iCs/>
      <w:color w:val="404040" w:themeColor="text1" w:themeTint="BF"/>
    </w:rPr>
  </w:style>
  <w:style w:type="character" w:styleId="ad">
    <w:name w:val="Subtle Emphasis"/>
    <w:basedOn w:val="a0"/>
    <w:uiPriority w:val="19"/>
    <w:qFormat/>
    <w:rsid w:val="00830572"/>
    <w:rPr>
      <w:i/>
      <w:iCs/>
      <w:color w:val="404040" w:themeColor="text1" w:themeTint="BF"/>
    </w:rPr>
  </w:style>
  <w:style w:type="character" w:styleId="23">
    <w:name w:val="Intense Emphasis"/>
    <w:basedOn w:val="a0"/>
    <w:uiPriority w:val="21"/>
    <w:qFormat/>
    <w:rsid w:val="00830572"/>
    <w:rPr>
      <w:b/>
      <w:bCs/>
      <w:i/>
      <w:iCs/>
      <w:color w:val="auto"/>
    </w:rPr>
  </w:style>
  <w:style w:type="character" w:styleId="ae">
    <w:name w:val="Subtle Reference"/>
    <w:basedOn w:val="a0"/>
    <w:uiPriority w:val="31"/>
    <w:qFormat/>
    <w:rsid w:val="00830572"/>
    <w:rPr>
      <w:smallCaps/>
      <w:color w:val="404040" w:themeColor="text1" w:themeTint="BF"/>
    </w:rPr>
  </w:style>
  <w:style w:type="character" w:styleId="24">
    <w:name w:val="Intense Reference"/>
    <w:basedOn w:val="a0"/>
    <w:uiPriority w:val="32"/>
    <w:qFormat/>
    <w:rsid w:val="00830572"/>
    <w:rPr>
      <w:b/>
      <w:bCs/>
      <w:smallCaps/>
      <w:color w:val="404040" w:themeColor="text1" w:themeTint="BF"/>
      <w:spacing w:val="5"/>
    </w:rPr>
  </w:style>
  <w:style w:type="character" w:styleId="af">
    <w:name w:val="Book Title"/>
    <w:basedOn w:val="a0"/>
    <w:uiPriority w:val="33"/>
    <w:qFormat/>
    <w:rsid w:val="00830572"/>
    <w:rPr>
      <w:b/>
      <w:bCs/>
      <w:i/>
      <w:iCs/>
      <w:spacing w:val="5"/>
    </w:rPr>
  </w:style>
  <w:style w:type="paragraph" w:styleId="af0">
    <w:name w:val="TOC Heading"/>
    <w:basedOn w:val="1"/>
    <w:next w:val="a"/>
    <w:uiPriority w:val="39"/>
    <w:unhideWhenUsed/>
    <w:qFormat/>
    <w:rsid w:val="00830572"/>
    <w:pPr>
      <w:outlineLvl w:val="9"/>
    </w:pPr>
  </w:style>
  <w:style w:type="paragraph" w:styleId="af1">
    <w:name w:val="Date"/>
    <w:basedOn w:val="a"/>
    <w:next w:val="a"/>
    <w:link w:val="af2"/>
    <w:uiPriority w:val="99"/>
    <w:semiHidden/>
    <w:unhideWhenUsed/>
    <w:rsid w:val="00DC48D8"/>
  </w:style>
  <w:style w:type="character" w:customStyle="1" w:styleId="af2">
    <w:name w:val="日付 (文字)"/>
    <w:basedOn w:val="a0"/>
    <w:link w:val="af1"/>
    <w:uiPriority w:val="99"/>
    <w:semiHidden/>
    <w:rsid w:val="00DC48D8"/>
  </w:style>
  <w:style w:type="paragraph" w:styleId="af3">
    <w:name w:val="List Paragraph"/>
    <w:basedOn w:val="a"/>
    <w:uiPriority w:val="34"/>
    <w:qFormat/>
    <w:rsid w:val="00DC48D8"/>
    <w:pPr>
      <w:ind w:leftChars="400" w:left="840"/>
    </w:pPr>
  </w:style>
  <w:style w:type="paragraph" w:styleId="11">
    <w:name w:val="toc 1"/>
    <w:basedOn w:val="a"/>
    <w:next w:val="a"/>
    <w:autoRedefine/>
    <w:uiPriority w:val="39"/>
    <w:unhideWhenUsed/>
    <w:rsid w:val="008368ED"/>
    <w:pPr>
      <w:tabs>
        <w:tab w:val="right" w:leader="dot" w:pos="8494"/>
      </w:tabs>
      <w:spacing w:after="0"/>
    </w:pPr>
  </w:style>
  <w:style w:type="paragraph" w:styleId="25">
    <w:name w:val="toc 2"/>
    <w:basedOn w:val="a"/>
    <w:next w:val="a"/>
    <w:autoRedefine/>
    <w:uiPriority w:val="39"/>
    <w:unhideWhenUsed/>
    <w:rsid w:val="008368ED"/>
    <w:pPr>
      <w:tabs>
        <w:tab w:val="right" w:leader="dot" w:pos="8494"/>
      </w:tabs>
      <w:spacing w:after="0"/>
      <w:ind w:leftChars="100" w:left="220"/>
    </w:pPr>
  </w:style>
  <w:style w:type="character" w:styleId="af4">
    <w:name w:val="Hyperlink"/>
    <w:basedOn w:val="a0"/>
    <w:uiPriority w:val="99"/>
    <w:unhideWhenUsed/>
    <w:rsid w:val="00194355"/>
    <w:rPr>
      <w:color w:val="6B9F25" w:themeColor="hyperlink"/>
      <w:u w:val="single"/>
    </w:rPr>
  </w:style>
  <w:style w:type="paragraph" w:styleId="af5">
    <w:name w:val="header"/>
    <w:basedOn w:val="a"/>
    <w:link w:val="af6"/>
    <w:uiPriority w:val="99"/>
    <w:unhideWhenUsed/>
    <w:rsid w:val="00830572"/>
    <w:pPr>
      <w:tabs>
        <w:tab w:val="center" w:pos="4252"/>
        <w:tab w:val="right" w:pos="8504"/>
      </w:tabs>
      <w:snapToGrid w:val="0"/>
    </w:pPr>
  </w:style>
  <w:style w:type="character" w:customStyle="1" w:styleId="af6">
    <w:name w:val="ヘッダー (文字)"/>
    <w:basedOn w:val="a0"/>
    <w:link w:val="af5"/>
    <w:uiPriority w:val="99"/>
    <w:rsid w:val="00830572"/>
  </w:style>
  <w:style w:type="paragraph" w:styleId="af7">
    <w:name w:val="footer"/>
    <w:basedOn w:val="a"/>
    <w:link w:val="af8"/>
    <w:uiPriority w:val="99"/>
    <w:unhideWhenUsed/>
    <w:rsid w:val="00830572"/>
    <w:pPr>
      <w:tabs>
        <w:tab w:val="center" w:pos="4252"/>
        <w:tab w:val="right" w:pos="8504"/>
      </w:tabs>
      <w:snapToGrid w:val="0"/>
    </w:pPr>
  </w:style>
  <w:style w:type="character" w:customStyle="1" w:styleId="af8">
    <w:name w:val="フッター (文字)"/>
    <w:basedOn w:val="a0"/>
    <w:link w:val="af7"/>
    <w:uiPriority w:val="99"/>
    <w:rsid w:val="00830572"/>
  </w:style>
  <w:style w:type="table" w:styleId="af9">
    <w:name w:val="Table Grid"/>
    <w:basedOn w:val="a1"/>
    <w:uiPriority w:val="39"/>
    <w:rsid w:val="00884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9197A"/>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paragraph" w:styleId="31">
    <w:name w:val="toc 3"/>
    <w:basedOn w:val="a"/>
    <w:next w:val="a"/>
    <w:autoRedefine/>
    <w:uiPriority w:val="39"/>
    <w:unhideWhenUsed/>
    <w:rsid w:val="008368ED"/>
    <w:pPr>
      <w:tabs>
        <w:tab w:val="right" w:leader="dot" w:pos="8494"/>
      </w:tabs>
      <w:spacing w:after="0"/>
      <w:ind w:leftChars="200"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インテグラル">
  <a:themeElements>
    <a:clrScheme name="インテグラル">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インテグラル">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インテグラル">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A1B7D-480B-477D-825B-1B48E2A46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4856</TotalTime>
  <Pages>18</Pages>
  <Words>2292</Words>
  <Characters>13067</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品川区役所</Company>
  <LinksUpToDate>false</LinksUpToDate>
  <CharactersWithSpaces>15329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健太</dc:creator>
  <cp:keywords/>
  <dc:description/>
  <cp:lastModifiedBy>高木　健太</cp:lastModifiedBy>
  <cp:revision>98</cp:revision>
  <dcterms:created xsi:type="dcterms:W3CDTF">2022-02-25T02:50:00Z</dcterms:created>
  <dcterms:modified xsi:type="dcterms:W3CDTF">2022-06-16T05:32:00Z</dcterms:modified>
</cp:coreProperties>
</file>