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A8" w:rsidRDefault="00E61CA8" w:rsidP="00E61CA8">
      <w:pPr>
        <w:jc w:val="right"/>
      </w:pPr>
      <w:bookmarkStart w:id="0" w:name="_GoBack"/>
      <w:bookmarkEnd w:id="0"/>
      <w:r>
        <w:rPr>
          <w:rFonts w:hint="eastAsia"/>
        </w:rPr>
        <w:t>様式７</w:t>
      </w:r>
    </w:p>
    <w:p w:rsidR="00AD2EA1" w:rsidRDefault="00E61CA8" w:rsidP="00E61CA8">
      <w:pPr>
        <w:jc w:val="center"/>
      </w:pPr>
      <w:r>
        <w:rPr>
          <w:rFonts w:hint="eastAsia"/>
        </w:rPr>
        <w:t>マイナンバーの利用に関する同意書</w:t>
      </w:r>
    </w:p>
    <w:p w:rsidR="00517850" w:rsidRDefault="00517850" w:rsidP="00E61CA8">
      <w:pPr>
        <w:jc w:val="center"/>
      </w:pPr>
    </w:p>
    <w:p w:rsidR="0019476C" w:rsidRDefault="00E61CA8" w:rsidP="0019476C">
      <w:pPr>
        <w:jc w:val="right"/>
      </w:pPr>
      <w:r>
        <w:rPr>
          <w:rFonts w:hint="eastAsia"/>
        </w:rPr>
        <w:t>年　　月　　日</w:t>
      </w:r>
    </w:p>
    <w:p w:rsidR="00030997" w:rsidRDefault="00E61CA8" w:rsidP="0019476C">
      <w:r>
        <w:rPr>
          <w:rFonts w:hint="eastAsia"/>
        </w:rPr>
        <w:t>品川区長あて</w:t>
      </w:r>
    </w:p>
    <w:tbl>
      <w:tblPr>
        <w:tblStyle w:val="a5"/>
        <w:tblW w:w="0" w:type="auto"/>
        <w:tblLook w:val="04A0" w:firstRow="1" w:lastRow="0" w:firstColumn="1" w:lastColumn="0" w:noHBand="0" w:noVBand="1"/>
      </w:tblPr>
      <w:tblGrid>
        <w:gridCol w:w="1271"/>
        <w:gridCol w:w="4394"/>
        <w:gridCol w:w="1134"/>
        <w:gridCol w:w="2829"/>
      </w:tblGrid>
      <w:tr w:rsidR="00030997" w:rsidTr="006C42A2">
        <w:tc>
          <w:tcPr>
            <w:tcW w:w="9628" w:type="dxa"/>
            <w:gridSpan w:val="4"/>
          </w:tcPr>
          <w:p w:rsidR="00030997" w:rsidRDefault="00030997" w:rsidP="0019476C">
            <w:r>
              <w:rPr>
                <w:rFonts w:hint="eastAsia"/>
              </w:rPr>
              <w:t>※利用に同意する事務手続きにチェック</w:t>
            </w:r>
          </w:p>
        </w:tc>
      </w:tr>
      <w:tr w:rsidR="00030997" w:rsidTr="00AC2913">
        <w:tc>
          <w:tcPr>
            <w:tcW w:w="9628" w:type="dxa"/>
            <w:gridSpan w:val="4"/>
          </w:tcPr>
          <w:p w:rsidR="00A30181" w:rsidRPr="00A30181" w:rsidRDefault="00A30181" w:rsidP="00A30181"/>
          <w:p w:rsidR="00A30181" w:rsidRPr="0019476C" w:rsidRDefault="00A30181" w:rsidP="00A30181">
            <w:pPr>
              <w:pStyle w:val="a4"/>
              <w:numPr>
                <w:ilvl w:val="0"/>
                <w:numId w:val="1"/>
              </w:numPr>
              <w:ind w:leftChars="0"/>
            </w:pPr>
            <w:r w:rsidRPr="00E61CA8">
              <w:rPr>
                <w:rFonts w:ascii="ＭＳ 明朝" w:hAnsi="ＭＳ 明朝" w:hint="eastAsia"/>
              </w:rPr>
              <w:t>私立幼稚園等園児保護者補助金および私立幼稚園等入園料補助金の交付に関する</w:t>
            </w:r>
          </w:p>
          <w:p w:rsidR="00A30181" w:rsidRPr="00A30181" w:rsidRDefault="00A30181" w:rsidP="00A30181">
            <w:pPr>
              <w:ind w:firstLineChars="250" w:firstLine="600"/>
              <w:rPr>
                <w:rFonts w:ascii="ＭＳ 明朝" w:hAnsi="ＭＳ 明朝"/>
              </w:rPr>
            </w:pPr>
            <w:r w:rsidRPr="00E61CA8">
              <w:rPr>
                <w:rFonts w:ascii="ＭＳ 明朝" w:hAnsi="ＭＳ 明朝" w:hint="eastAsia"/>
              </w:rPr>
              <w:t>事務</w:t>
            </w:r>
          </w:p>
          <w:p w:rsidR="00030997" w:rsidRDefault="00030997" w:rsidP="00030997">
            <w:pPr>
              <w:spacing w:line="80" w:lineRule="exact"/>
            </w:pPr>
          </w:p>
          <w:p w:rsidR="00A30181" w:rsidRPr="00A30181" w:rsidRDefault="00A30181" w:rsidP="00F3338C">
            <w:pPr>
              <w:pStyle w:val="a4"/>
              <w:numPr>
                <w:ilvl w:val="0"/>
                <w:numId w:val="1"/>
              </w:numPr>
              <w:ind w:leftChars="0"/>
            </w:pPr>
            <w:r w:rsidRPr="00E61CA8">
              <w:rPr>
                <w:rFonts w:ascii="ＭＳ 明朝" w:hAnsi="ＭＳ 明朝" w:hint="eastAsia"/>
              </w:rPr>
              <w:t>東京都認証保育所における保育料に係る助成金の交付に関する事務</w:t>
            </w:r>
          </w:p>
          <w:p w:rsidR="00030997" w:rsidRPr="00030997" w:rsidRDefault="00030997" w:rsidP="00A30181"/>
        </w:tc>
      </w:tr>
      <w:tr w:rsidR="00030997" w:rsidTr="00F3338C">
        <w:trPr>
          <w:trHeight w:val="1025"/>
        </w:trPr>
        <w:tc>
          <w:tcPr>
            <w:tcW w:w="1271" w:type="dxa"/>
            <w:vAlign w:val="center"/>
          </w:tcPr>
          <w:p w:rsidR="00030997" w:rsidRPr="00F3338C" w:rsidRDefault="00A30181" w:rsidP="00A30181">
            <w:pPr>
              <w:jc w:val="center"/>
              <w:rPr>
                <w:sz w:val="20"/>
              </w:rPr>
            </w:pPr>
            <w:r w:rsidRPr="00F3338C">
              <w:rPr>
                <w:rFonts w:hint="eastAsia"/>
                <w:sz w:val="20"/>
              </w:rPr>
              <w:t>交付対象</w:t>
            </w:r>
          </w:p>
          <w:p w:rsidR="00030997" w:rsidRPr="00F3338C" w:rsidRDefault="00030997" w:rsidP="00A30181">
            <w:pPr>
              <w:jc w:val="center"/>
              <w:rPr>
                <w:sz w:val="20"/>
              </w:rPr>
            </w:pPr>
            <w:r w:rsidRPr="00F3338C">
              <w:rPr>
                <w:rFonts w:hint="eastAsia"/>
                <w:sz w:val="20"/>
              </w:rPr>
              <w:t>児童名</w:t>
            </w:r>
          </w:p>
        </w:tc>
        <w:tc>
          <w:tcPr>
            <w:tcW w:w="4394" w:type="dxa"/>
            <w:vAlign w:val="center"/>
          </w:tcPr>
          <w:p w:rsidR="00030997" w:rsidRPr="00F3338C" w:rsidRDefault="00030997" w:rsidP="0019476C">
            <w:pPr>
              <w:rPr>
                <w:sz w:val="20"/>
              </w:rPr>
            </w:pPr>
          </w:p>
        </w:tc>
        <w:tc>
          <w:tcPr>
            <w:tcW w:w="1134" w:type="dxa"/>
            <w:vAlign w:val="center"/>
          </w:tcPr>
          <w:p w:rsidR="00030997" w:rsidRPr="00F3338C" w:rsidRDefault="00030997" w:rsidP="00A30181">
            <w:pPr>
              <w:jc w:val="center"/>
              <w:rPr>
                <w:sz w:val="20"/>
              </w:rPr>
            </w:pPr>
            <w:r w:rsidRPr="00F3338C">
              <w:rPr>
                <w:rFonts w:hint="eastAsia"/>
                <w:sz w:val="20"/>
              </w:rPr>
              <w:t>生年月日</w:t>
            </w:r>
          </w:p>
        </w:tc>
        <w:tc>
          <w:tcPr>
            <w:tcW w:w="2829" w:type="dxa"/>
            <w:vAlign w:val="center"/>
          </w:tcPr>
          <w:p w:rsidR="00030997" w:rsidRPr="00F3338C" w:rsidRDefault="00030997" w:rsidP="00A91F22">
            <w:pPr>
              <w:jc w:val="right"/>
              <w:rPr>
                <w:sz w:val="20"/>
              </w:rPr>
            </w:pPr>
            <w:r w:rsidRPr="00F3338C">
              <w:rPr>
                <w:rFonts w:hint="eastAsia"/>
                <w:sz w:val="20"/>
              </w:rPr>
              <w:t>年　　月　　日</w:t>
            </w:r>
          </w:p>
        </w:tc>
      </w:tr>
    </w:tbl>
    <w:p w:rsidR="00030997" w:rsidRDefault="00030997" w:rsidP="00030997"/>
    <w:p w:rsidR="0019476C" w:rsidRDefault="0019476C" w:rsidP="0019476C">
      <w:pPr>
        <w:ind w:firstLineChars="100" w:firstLine="240"/>
      </w:pPr>
      <w:r>
        <w:rPr>
          <w:rFonts w:hint="eastAsia"/>
        </w:rPr>
        <w:t>上記</w:t>
      </w:r>
      <w:r>
        <w:t>、</w:t>
      </w:r>
      <w:r>
        <w:rPr>
          <w:rFonts w:hint="eastAsia"/>
        </w:rPr>
        <w:t>事務手続きを処理するために限</w:t>
      </w:r>
      <w:r w:rsidR="00F3338C">
        <w:rPr>
          <w:rFonts w:hint="eastAsia"/>
        </w:rPr>
        <w:t>り</w:t>
      </w:r>
      <w:r>
        <w:t>、</w:t>
      </w:r>
      <w:r>
        <w:rPr>
          <w:rFonts w:hint="eastAsia"/>
        </w:rPr>
        <w:t>課税証明書</w:t>
      </w:r>
      <w:r>
        <w:t>等</w:t>
      </w:r>
      <w:r>
        <w:rPr>
          <w:rFonts w:hint="eastAsia"/>
        </w:rPr>
        <w:t>収入</w:t>
      </w:r>
      <w:r w:rsidR="00F3338C">
        <w:t>証明書</w:t>
      </w:r>
      <w:r w:rsidR="00F3338C">
        <w:rPr>
          <w:rFonts w:hint="eastAsia"/>
        </w:rPr>
        <w:t>の</w:t>
      </w:r>
      <w:r>
        <w:t>代わり</w:t>
      </w:r>
      <w:r w:rsidR="00F3338C">
        <w:rPr>
          <w:rFonts w:hint="eastAsia"/>
        </w:rPr>
        <w:t>として</w:t>
      </w:r>
      <w:r>
        <w:t>、品川区が</w:t>
      </w:r>
      <w:r>
        <w:rPr>
          <w:rFonts w:hint="eastAsia"/>
        </w:rPr>
        <w:t>公簿での</w:t>
      </w:r>
      <w:r>
        <w:t>確認および他機関</w:t>
      </w:r>
      <w:r>
        <w:rPr>
          <w:rFonts w:hint="eastAsia"/>
        </w:rPr>
        <w:t>へ</w:t>
      </w:r>
      <w:r>
        <w:t>地方税関係情報を照会することに同意します。</w:t>
      </w:r>
    </w:p>
    <w:p w:rsidR="00E61CA8" w:rsidRDefault="0019476C" w:rsidP="007A5F30">
      <w:pPr>
        <w:ind w:firstLineChars="100" w:firstLine="240"/>
      </w:pPr>
      <w:r>
        <w:rPr>
          <w:rFonts w:hint="eastAsia"/>
        </w:rPr>
        <w:t>なお</w:t>
      </w:r>
      <w:r>
        <w:t>、</w:t>
      </w:r>
      <w:r>
        <w:rPr>
          <w:rFonts w:hint="eastAsia"/>
        </w:rPr>
        <w:t>本書の複写は無効</w:t>
      </w:r>
      <w:r w:rsidR="00F3338C">
        <w:rPr>
          <w:rFonts w:hint="eastAsia"/>
        </w:rPr>
        <w:t>とする</w:t>
      </w:r>
      <w:r>
        <w:rPr>
          <w:rFonts w:hint="eastAsia"/>
        </w:rPr>
        <w:t>ことを申し添えます。</w:t>
      </w:r>
    </w:p>
    <w:tbl>
      <w:tblPr>
        <w:tblStyle w:val="a5"/>
        <w:tblW w:w="9634" w:type="dxa"/>
        <w:jc w:val="center"/>
        <w:tblLayout w:type="fixed"/>
        <w:tblLook w:val="04A0" w:firstRow="1" w:lastRow="0" w:firstColumn="1" w:lastColumn="0" w:noHBand="0" w:noVBand="1"/>
      </w:tblPr>
      <w:tblGrid>
        <w:gridCol w:w="773"/>
        <w:gridCol w:w="1349"/>
        <w:gridCol w:w="489"/>
        <w:gridCol w:w="490"/>
        <w:gridCol w:w="489"/>
        <w:gridCol w:w="490"/>
        <w:gridCol w:w="490"/>
        <w:gridCol w:w="489"/>
        <w:gridCol w:w="490"/>
        <w:gridCol w:w="116"/>
        <w:gridCol w:w="374"/>
        <w:gridCol w:w="489"/>
        <w:gridCol w:w="271"/>
        <w:gridCol w:w="219"/>
        <w:gridCol w:w="490"/>
        <w:gridCol w:w="531"/>
        <w:gridCol w:w="1595"/>
      </w:tblGrid>
      <w:tr w:rsidR="009B4C49" w:rsidTr="002C25BF">
        <w:trPr>
          <w:trHeight w:val="883"/>
          <w:jc w:val="center"/>
        </w:trPr>
        <w:tc>
          <w:tcPr>
            <w:tcW w:w="773" w:type="dxa"/>
            <w:vMerge w:val="restart"/>
            <w:textDirection w:val="tbRlV"/>
            <w:vAlign w:val="center"/>
          </w:tcPr>
          <w:p w:rsidR="009B4C49" w:rsidRPr="009B4C49" w:rsidRDefault="009B4C49" w:rsidP="009B4C49">
            <w:pPr>
              <w:ind w:left="113" w:right="113"/>
              <w:jc w:val="center"/>
              <w:rPr>
                <w:sz w:val="20"/>
                <w:szCs w:val="20"/>
              </w:rPr>
            </w:pPr>
            <w:r w:rsidRPr="009B4C49">
              <w:rPr>
                <w:rFonts w:hint="eastAsia"/>
                <w:sz w:val="20"/>
                <w:szCs w:val="20"/>
              </w:rPr>
              <w:t>申</w:t>
            </w:r>
            <w:r w:rsidR="00AA4660">
              <w:rPr>
                <w:rFonts w:hint="eastAsia"/>
                <w:sz w:val="20"/>
                <w:szCs w:val="20"/>
              </w:rPr>
              <w:t xml:space="preserve">　</w:t>
            </w:r>
            <w:r w:rsidRPr="009B4C49">
              <w:rPr>
                <w:rFonts w:hint="eastAsia"/>
                <w:sz w:val="20"/>
                <w:szCs w:val="20"/>
              </w:rPr>
              <w:t>請</w:t>
            </w:r>
            <w:r w:rsidR="00AA4660">
              <w:rPr>
                <w:rFonts w:hint="eastAsia"/>
                <w:sz w:val="20"/>
                <w:szCs w:val="20"/>
              </w:rPr>
              <w:t xml:space="preserve">　</w:t>
            </w:r>
            <w:r w:rsidRPr="009B4C49">
              <w:rPr>
                <w:rFonts w:hint="eastAsia"/>
                <w:sz w:val="20"/>
                <w:szCs w:val="20"/>
              </w:rPr>
              <w:t>者</w:t>
            </w:r>
          </w:p>
        </w:tc>
        <w:tc>
          <w:tcPr>
            <w:tcW w:w="1349" w:type="dxa"/>
            <w:vAlign w:val="center"/>
          </w:tcPr>
          <w:p w:rsidR="009B4C49" w:rsidRPr="009B4C49" w:rsidRDefault="009B4C49" w:rsidP="00B15BBC">
            <w:pPr>
              <w:jc w:val="center"/>
              <w:rPr>
                <w:sz w:val="20"/>
                <w:szCs w:val="20"/>
              </w:rPr>
            </w:pPr>
            <w:r w:rsidRPr="009B4C49">
              <w:rPr>
                <w:rFonts w:hint="eastAsia"/>
                <w:sz w:val="20"/>
                <w:szCs w:val="20"/>
              </w:rPr>
              <w:t>氏名</w:t>
            </w:r>
          </w:p>
          <w:p w:rsidR="009B4C49" w:rsidRPr="009B4C49" w:rsidRDefault="009B4C49" w:rsidP="00B15BBC">
            <w:pPr>
              <w:jc w:val="center"/>
              <w:rPr>
                <w:sz w:val="20"/>
                <w:szCs w:val="20"/>
              </w:rPr>
            </w:pPr>
            <w:r w:rsidRPr="009B4C49">
              <w:rPr>
                <w:rFonts w:hint="eastAsia"/>
                <w:sz w:val="20"/>
                <w:szCs w:val="20"/>
              </w:rPr>
              <w:t>（自署）</w:t>
            </w:r>
          </w:p>
        </w:tc>
        <w:tc>
          <w:tcPr>
            <w:tcW w:w="3543" w:type="dxa"/>
            <w:gridSpan w:val="8"/>
          </w:tcPr>
          <w:p w:rsidR="009B4C49" w:rsidRPr="009B4C49" w:rsidRDefault="009B4C49" w:rsidP="004666DA">
            <w:pPr>
              <w:rPr>
                <w:sz w:val="20"/>
                <w:szCs w:val="20"/>
              </w:rPr>
            </w:pPr>
          </w:p>
        </w:tc>
        <w:tc>
          <w:tcPr>
            <w:tcW w:w="1134" w:type="dxa"/>
            <w:gridSpan w:val="3"/>
            <w:vAlign w:val="center"/>
          </w:tcPr>
          <w:p w:rsidR="009B4C49" w:rsidRPr="009B4C49" w:rsidRDefault="009B4C49" w:rsidP="009B4C49">
            <w:pPr>
              <w:jc w:val="center"/>
              <w:rPr>
                <w:sz w:val="20"/>
                <w:szCs w:val="20"/>
              </w:rPr>
            </w:pPr>
            <w:r w:rsidRPr="009B4C49">
              <w:rPr>
                <w:rFonts w:hint="eastAsia"/>
                <w:sz w:val="20"/>
                <w:szCs w:val="20"/>
              </w:rPr>
              <w:t>生年月日</w:t>
            </w:r>
          </w:p>
        </w:tc>
        <w:tc>
          <w:tcPr>
            <w:tcW w:w="2835" w:type="dxa"/>
            <w:gridSpan w:val="4"/>
            <w:vAlign w:val="center"/>
          </w:tcPr>
          <w:p w:rsidR="009B4C49" w:rsidRPr="009B4C49" w:rsidRDefault="009B4C49" w:rsidP="009B4C49">
            <w:pPr>
              <w:jc w:val="right"/>
              <w:rPr>
                <w:sz w:val="20"/>
                <w:szCs w:val="20"/>
              </w:rPr>
            </w:pPr>
            <w:r w:rsidRPr="009B4C49">
              <w:rPr>
                <w:rFonts w:hint="eastAsia"/>
                <w:sz w:val="20"/>
                <w:szCs w:val="20"/>
              </w:rPr>
              <w:t xml:space="preserve">　年　　月　　日</w:t>
            </w:r>
          </w:p>
        </w:tc>
      </w:tr>
      <w:tr w:rsidR="005F4B00" w:rsidTr="005F4B00">
        <w:trPr>
          <w:jc w:val="center"/>
        </w:trPr>
        <w:tc>
          <w:tcPr>
            <w:tcW w:w="773" w:type="dxa"/>
            <w:vMerge/>
            <w:vAlign w:val="center"/>
          </w:tcPr>
          <w:p w:rsidR="005F4B00" w:rsidRPr="009B4C49" w:rsidRDefault="005F4B00" w:rsidP="009B4C49">
            <w:pPr>
              <w:jc w:val="center"/>
              <w:rPr>
                <w:sz w:val="20"/>
                <w:szCs w:val="20"/>
              </w:rPr>
            </w:pPr>
          </w:p>
        </w:tc>
        <w:tc>
          <w:tcPr>
            <w:tcW w:w="1349" w:type="dxa"/>
            <w:tcBorders>
              <w:bottom w:val="nil"/>
            </w:tcBorders>
          </w:tcPr>
          <w:p w:rsidR="005F4B00" w:rsidRPr="009B4C49" w:rsidRDefault="005F4B00" w:rsidP="00B15BBC">
            <w:pPr>
              <w:jc w:val="center"/>
              <w:rPr>
                <w:sz w:val="20"/>
                <w:szCs w:val="20"/>
              </w:rPr>
            </w:pPr>
            <w:r w:rsidRPr="009B4C49">
              <w:rPr>
                <w:rFonts w:hint="eastAsia"/>
                <w:sz w:val="20"/>
                <w:szCs w:val="20"/>
              </w:rPr>
              <w:t>個人番号</w:t>
            </w:r>
          </w:p>
        </w:tc>
        <w:tc>
          <w:tcPr>
            <w:tcW w:w="489" w:type="dxa"/>
            <w:vMerge w:val="restart"/>
          </w:tcPr>
          <w:p w:rsidR="005F4B00" w:rsidRPr="009B4C49" w:rsidRDefault="005F4B00" w:rsidP="004666DA">
            <w:pPr>
              <w:rPr>
                <w:sz w:val="20"/>
                <w:szCs w:val="20"/>
              </w:rPr>
            </w:pPr>
          </w:p>
        </w:tc>
        <w:tc>
          <w:tcPr>
            <w:tcW w:w="490" w:type="dxa"/>
            <w:vMerge w:val="restart"/>
          </w:tcPr>
          <w:p w:rsidR="005F4B00" w:rsidRPr="009B4C49" w:rsidRDefault="005F4B00" w:rsidP="004666DA">
            <w:pPr>
              <w:rPr>
                <w:sz w:val="20"/>
                <w:szCs w:val="20"/>
              </w:rPr>
            </w:pPr>
          </w:p>
        </w:tc>
        <w:tc>
          <w:tcPr>
            <w:tcW w:w="489" w:type="dxa"/>
            <w:vMerge w:val="restart"/>
          </w:tcPr>
          <w:p w:rsidR="005F4B00" w:rsidRPr="009B4C49" w:rsidRDefault="005F4B00" w:rsidP="004666DA">
            <w:pPr>
              <w:rPr>
                <w:sz w:val="20"/>
                <w:szCs w:val="20"/>
              </w:rPr>
            </w:pPr>
          </w:p>
        </w:tc>
        <w:tc>
          <w:tcPr>
            <w:tcW w:w="490" w:type="dxa"/>
            <w:vMerge w:val="restart"/>
          </w:tcPr>
          <w:p w:rsidR="005F4B00" w:rsidRPr="009B4C49" w:rsidRDefault="005F4B00" w:rsidP="004666DA">
            <w:pPr>
              <w:rPr>
                <w:sz w:val="20"/>
                <w:szCs w:val="20"/>
              </w:rPr>
            </w:pPr>
          </w:p>
        </w:tc>
        <w:tc>
          <w:tcPr>
            <w:tcW w:w="490" w:type="dxa"/>
            <w:vMerge w:val="restart"/>
          </w:tcPr>
          <w:p w:rsidR="005F4B00" w:rsidRPr="009B4C49" w:rsidRDefault="005F4B00" w:rsidP="004666DA">
            <w:pPr>
              <w:rPr>
                <w:sz w:val="20"/>
                <w:szCs w:val="20"/>
              </w:rPr>
            </w:pPr>
          </w:p>
        </w:tc>
        <w:tc>
          <w:tcPr>
            <w:tcW w:w="489" w:type="dxa"/>
            <w:vMerge w:val="restart"/>
          </w:tcPr>
          <w:p w:rsidR="005F4B00" w:rsidRPr="009B4C49" w:rsidRDefault="005F4B00" w:rsidP="004666DA">
            <w:pPr>
              <w:rPr>
                <w:sz w:val="20"/>
                <w:szCs w:val="20"/>
              </w:rPr>
            </w:pPr>
          </w:p>
        </w:tc>
        <w:tc>
          <w:tcPr>
            <w:tcW w:w="490" w:type="dxa"/>
            <w:vMerge w:val="restart"/>
          </w:tcPr>
          <w:p w:rsidR="005F4B00" w:rsidRPr="009B4C49" w:rsidRDefault="005F4B00" w:rsidP="004666DA">
            <w:pPr>
              <w:rPr>
                <w:sz w:val="20"/>
                <w:szCs w:val="20"/>
              </w:rPr>
            </w:pPr>
          </w:p>
        </w:tc>
        <w:tc>
          <w:tcPr>
            <w:tcW w:w="490" w:type="dxa"/>
            <w:gridSpan w:val="2"/>
            <w:vMerge w:val="restart"/>
          </w:tcPr>
          <w:p w:rsidR="005F4B00" w:rsidRPr="009B4C49" w:rsidRDefault="005F4B00" w:rsidP="004666DA">
            <w:pPr>
              <w:rPr>
                <w:sz w:val="20"/>
                <w:szCs w:val="20"/>
              </w:rPr>
            </w:pPr>
          </w:p>
        </w:tc>
        <w:tc>
          <w:tcPr>
            <w:tcW w:w="489" w:type="dxa"/>
            <w:vMerge w:val="restart"/>
          </w:tcPr>
          <w:p w:rsidR="005F4B00" w:rsidRPr="009B4C49" w:rsidRDefault="005F4B00" w:rsidP="004666DA">
            <w:pPr>
              <w:rPr>
                <w:sz w:val="20"/>
                <w:szCs w:val="20"/>
              </w:rPr>
            </w:pPr>
          </w:p>
        </w:tc>
        <w:tc>
          <w:tcPr>
            <w:tcW w:w="490" w:type="dxa"/>
            <w:gridSpan w:val="2"/>
            <w:vMerge w:val="restart"/>
          </w:tcPr>
          <w:p w:rsidR="005F4B00" w:rsidRPr="009B4C49" w:rsidRDefault="005F4B00" w:rsidP="004666DA">
            <w:pPr>
              <w:rPr>
                <w:sz w:val="20"/>
                <w:szCs w:val="20"/>
              </w:rPr>
            </w:pPr>
          </w:p>
        </w:tc>
        <w:tc>
          <w:tcPr>
            <w:tcW w:w="490" w:type="dxa"/>
            <w:vMerge w:val="restart"/>
          </w:tcPr>
          <w:p w:rsidR="005F4B00" w:rsidRPr="009B4C49" w:rsidRDefault="005F4B00" w:rsidP="004666DA">
            <w:pPr>
              <w:rPr>
                <w:sz w:val="20"/>
                <w:szCs w:val="20"/>
              </w:rPr>
            </w:pPr>
          </w:p>
        </w:tc>
        <w:tc>
          <w:tcPr>
            <w:tcW w:w="531" w:type="dxa"/>
            <w:vMerge w:val="restart"/>
            <w:tcBorders>
              <w:tl2br w:val="nil"/>
            </w:tcBorders>
          </w:tcPr>
          <w:p w:rsidR="005F4B00" w:rsidRPr="009B4C49" w:rsidRDefault="005F4B00" w:rsidP="004666DA">
            <w:pPr>
              <w:rPr>
                <w:sz w:val="20"/>
                <w:szCs w:val="20"/>
              </w:rPr>
            </w:pPr>
          </w:p>
        </w:tc>
        <w:tc>
          <w:tcPr>
            <w:tcW w:w="1595" w:type="dxa"/>
            <w:vMerge w:val="restart"/>
            <w:tcBorders>
              <w:tl2br w:val="single" w:sz="4" w:space="0" w:color="auto"/>
            </w:tcBorders>
          </w:tcPr>
          <w:p w:rsidR="005F4B00" w:rsidRPr="009B4C49" w:rsidRDefault="005F4B00" w:rsidP="004666DA">
            <w:pPr>
              <w:rPr>
                <w:sz w:val="20"/>
                <w:szCs w:val="20"/>
              </w:rPr>
            </w:pPr>
          </w:p>
        </w:tc>
      </w:tr>
      <w:tr w:rsidR="005F4B00" w:rsidTr="005F4B00">
        <w:trPr>
          <w:jc w:val="center"/>
        </w:trPr>
        <w:tc>
          <w:tcPr>
            <w:tcW w:w="773" w:type="dxa"/>
            <w:vMerge/>
            <w:vAlign w:val="center"/>
          </w:tcPr>
          <w:p w:rsidR="005F4B00" w:rsidRPr="009B4C49" w:rsidRDefault="005F4B00" w:rsidP="009B4C49">
            <w:pPr>
              <w:jc w:val="center"/>
              <w:rPr>
                <w:sz w:val="20"/>
                <w:szCs w:val="20"/>
              </w:rPr>
            </w:pPr>
          </w:p>
        </w:tc>
        <w:tc>
          <w:tcPr>
            <w:tcW w:w="1349" w:type="dxa"/>
            <w:tcBorders>
              <w:top w:val="nil"/>
            </w:tcBorders>
          </w:tcPr>
          <w:p w:rsidR="005F4B00" w:rsidRPr="00A27024" w:rsidRDefault="005F4B00" w:rsidP="00B15BBC">
            <w:pPr>
              <w:jc w:val="center"/>
              <w:rPr>
                <w:sz w:val="14"/>
                <w:szCs w:val="14"/>
              </w:rPr>
            </w:pPr>
            <w:r w:rsidRPr="00A27024">
              <w:rPr>
                <w:rFonts w:hint="eastAsia"/>
                <w:sz w:val="14"/>
                <w:szCs w:val="14"/>
              </w:rPr>
              <w:t>（マイナンバー）</w:t>
            </w:r>
          </w:p>
        </w:tc>
        <w:tc>
          <w:tcPr>
            <w:tcW w:w="489" w:type="dxa"/>
            <w:vMerge/>
          </w:tcPr>
          <w:p w:rsidR="005F4B00" w:rsidRDefault="005F4B00" w:rsidP="004666DA"/>
        </w:tc>
        <w:tc>
          <w:tcPr>
            <w:tcW w:w="490" w:type="dxa"/>
            <w:vMerge/>
          </w:tcPr>
          <w:p w:rsidR="005F4B00" w:rsidRDefault="005F4B00" w:rsidP="004666DA"/>
        </w:tc>
        <w:tc>
          <w:tcPr>
            <w:tcW w:w="489" w:type="dxa"/>
            <w:vMerge/>
          </w:tcPr>
          <w:p w:rsidR="005F4B00" w:rsidRDefault="005F4B00" w:rsidP="004666DA"/>
        </w:tc>
        <w:tc>
          <w:tcPr>
            <w:tcW w:w="490" w:type="dxa"/>
            <w:vMerge/>
          </w:tcPr>
          <w:p w:rsidR="005F4B00" w:rsidRDefault="005F4B00" w:rsidP="004666DA"/>
        </w:tc>
        <w:tc>
          <w:tcPr>
            <w:tcW w:w="490" w:type="dxa"/>
            <w:vMerge/>
          </w:tcPr>
          <w:p w:rsidR="005F4B00" w:rsidRDefault="005F4B00" w:rsidP="004666DA"/>
        </w:tc>
        <w:tc>
          <w:tcPr>
            <w:tcW w:w="489" w:type="dxa"/>
            <w:vMerge/>
          </w:tcPr>
          <w:p w:rsidR="005F4B00" w:rsidRDefault="005F4B00" w:rsidP="004666DA"/>
        </w:tc>
        <w:tc>
          <w:tcPr>
            <w:tcW w:w="490" w:type="dxa"/>
            <w:vMerge/>
          </w:tcPr>
          <w:p w:rsidR="005F4B00" w:rsidRDefault="005F4B00" w:rsidP="004666DA"/>
        </w:tc>
        <w:tc>
          <w:tcPr>
            <w:tcW w:w="490" w:type="dxa"/>
            <w:gridSpan w:val="2"/>
            <w:vMerge/>
          </w:tcPr>
          <w:p w:rsidR="005F4B00" w:rsidRDefault="005F4B00" w:rsidP="004666DA"/>
        </w:tc>
        <w:tc>
          <w:tcPr>
            <w:tcW w:w="489" w:type="dxa"/>
            <w:vMerge/>
          </w:tcPr>
          <w:p w:rsidR="005F4B00" w:rsidRDefault="005F4B00" w:rsidP="004666DA"/>
        </w:tc>
        <w:tc>
          <w:tcPr>
            <w:tcW w:w="490" w:type="dxa"/>
            <w:gridSpan w:val="2"/>
            <w:vMerge/>
          </w:tcPr>
          <w:p w:rsidR="005F4B00" w:rsidRDefault="005F4B00" w:rsidP="004666DA"/>
        </w:tc>
        <w:tc>
          <w:tcPr>
            <w:tcW w:w="490" w:type="dxa"/>
            <w:vMerge/>
          </w:tcPr>
          <w:p w:rsidR="005F4B00" w:rsidRDefault="005F4B00" w:rsidP="004666DA"/>
        </w:tc>
        <w:tc>
          <w:tcPr>
            <w:tcW w:w="531" w:type="dxa"/>
            <w:vMerge/>
            <w:tcBorders>
              <w:tl2br w:val="nil"/>
            </w:tcBorders>
          </w:tcPr>
          <w:p w:rsidR="005F4B00" w:rsidRDefault="005F4B00" w:rsidP="004666DA"/>
        </w:tc>
        <w:tc>
          <w:tcPr>
            <w:tcW w:w="1595" w:type="dxa"/>
            <w:vMerge/>
            <w:tcBorders>
              <w:tl2br w:val="single" w:sz="4" w:space="0" w:color="auto"/>
            </w:tcBorders>
          </w:tcPr>
          <w:p w:rsidR="005F4B00" w:rsidRDefault="005F4B00" w:rsidP="004666DA"/>
        </w:tc>
      </w:tr>
      <w:tr w:rsidR="009B4C49" w:rsidTr="002C25BF">
        <w:trPr>
          <w:trHeight w:val="807"/>
          <w:jc w:val="center"/>
        </w:trPr>
        <w:tc>
          <w:tcPr>
            <w:tcW w:w="773" w:type="dxa"/>
            <w:vMerge w:val="restart"/>
            <w:textDirection w:val="tbRlV"/>
            <w:vAlign w:val="center"/>
          </w:tcPr>
          <w:p w:rsidR="009B4C49" w:rsidRPr="009B4C49" w:rsidRDefault="009B4C49" w:rsidP="009B4C49">
            <w:pPr>
              <w:ind w:left="113" w:right="113"/>
              <w:jc w:val="center"/>
              <w:rPr>
                <w:sz w:val="20"/>
                <w:szCs w:val="20"/>
              </w:rPr>
            </w:pPr>
            <w:r w:rsidRPr="009B4C49">
              <w:rPr>
                <w:rFonts w:hint="eastAsia"/>
                <w:sz w:val="20"/>
                <w:szCs w:val="20"/>
              </w:rPr>
              <w:t>合</w:t>
            </w:r>
            <w:r w:rsidR="00AA4660">
              <w:rPr>
                <w:rFonts w:hint="eastAsia"/>
                <w:sz w:val="20"/>
                <w:szCs w:val="20"/>
              </w:rPr>
              <w:t xml:space="preserve">　</w:t>
            </w:r>
            <w:r w:rsidRPr="009B4C49">
              <w:rPr>
                <w:rFonts w:hint="eastAsia"/>
                <w:sz w:val="20"/>
                <w:szCs w:val="20"/>
              </w:rPr>
              <w:t>算</w:t>
            </w:r>
            <w:r w:rsidR="00AA4660">
              <w:rPr>
                <w:rFonts w:hint="eastAsia"/>
                <w:sz w:val="20"/>
                <w:szCs w:val="20"/>
              </w:rPr>
              <w:t xml:space="preserve">　</w:t>
            </w:r>
            <w:r w:rsidRPr="009B4C49">
              <w:rPr>
                <w:rFonts w:hint="eastAsia"/>
                <w:sz w:val="20"/>
                <w:szCs w:val="20"/>
              </w:rPr>
              <w:t>者</w:t>
            </w:r>
          </w:p>
        </w:tc>
        <w:tc>
          <w:tcPr>
            <w:tcW w:w="1349" w:type="dxa"/>
            <w:vAlign w:val="center"/>
          </w:tcPr>
          <w:p w:rsidR="009B4C49" w:rsidRPr="009B4C49" w:rsidRDefault="009B4C49" w:rsidP="00517850">
            <w:pPr>
              <w:jc w:val="center"/>
              <w:rPr>
                <w:sz w:val="20"/>
                <w:szCs w:val="20"/>
              </w:rPr>
            </w:pPr>
            <w:r w:rsidRPr="009B4C49">
              <w:rPr>
                <w:rFonts w:hint="eastAsia"/>
                <w:sz w:val="20"/>
                <w:szCs w:val="20"/>
              </w:rPr>
              <w:t>氏名</w:t>
            </w:r>
          </w:p>
          <w:p w:rsidR="009B4C49" w:rsidRDefault="009B4C49" w:rsidP="00517850">
            <w:pPr>
              <w:jc w:val="center"/>
            </w:pPr>
            <w:r w:rsidRPr="009B4C49">
              <w:rPr>
                <w:rFonts w:hint="eastAsia"/>
                <w:sz w:val="20"/>
                <w:szCs w:val="20"/>
              </w:rPr>
              <w:t>（自署）</w:t>
            </w:r>
          </w:p>
        </w:tc>
        <w:tc>
          <w:tcPr>
            <w:tcW w:w="3543" w:type="dxa"/>
            <w:gridSpan w:val="8"/>
          </w:tcPr>
          <w:p w:rsidR="009B4C49" w:rsidRDefault="009B4C49" w:rsidP="009B4C49"/>
        </w:tc>
        <w:tc>
          <w:tcPr>
            <w:tcW w:w="1134" w:type="dxa"/>
            <w:gridSpan w:val="3"/>
            <w:vAlign w:val="center"/>
          </w:tcPr>
          <w:p w:rsidR="009B4C49" w:rsidRDefault="009B4C49" w:rsidP="009B4C49">
            <w:pPr>
              <w:jc w:val="center"/>
            </w:pPr>
            <w:r w:rsidRPr="009B4C49">
              <w:rPr>
                <w:rFonts w:hint="eastAsia"/>
                <w:sz w:val="20"/>
                <w:szCs w:val="20"/>
              </w:rPr>
              <w:t>生年月日</w:t>
            </w:r>
          </w:p>
        </w:tc>
        <w:tc>
          <w:tcPr>
            <w:tcW w:w="2835" w:type="dxa"/>
            <w:gridSpan w:val="4"/>
            <w:vAlign w:val="center"/>
          </w:tcPr>
          <w:p w:rsidR="009B4C49" w:rsidRPr="009B4C49" w:rsidRDefault="009B4C49" w:rsidP="009B4C49">
            <w:pPr>
              <w:jc w:val="right"/>
              <w:rPr>
                <w:sz w:val="20"/>
                <w:szCs w:val="20"/>
              </w:rPr>
            </w:pPr>
            <w:r w:rsidRPr="009B4C49">
              <w:rPr>
                <w:rFonts w:hint="eastAsia"/>
                <w:sz w:val="20"/>
                <w:szCs w:val="20"/>
              </w:rPr>
              <w:t xml:space="preserve">　年　　月　　日</w:t>
            </w:r>
          </w:p>
        </w:tc>
      </w:tr>
      <w:tr w:rsidR="005F4B00" w:rsidTr="005F4B00">
        <w:trPr>
          <w:jc w:val="center"/>
        </w:trPr>
        <w:tc>
          <w:tcPr>
            <w:tcW w:w="773" w:type="dxa"/>
            <w:vMerge/>
            <w:vAlign w:val="center"/>
          </w:tcPr>
          <w:p w:rsidR="005F4B00" w:rsidRDefault="005F4B00" w:rsidP="009B4C49">
            <w:pPr>
              <w:jc w:val="center"/>
            </w:pPr>
          </w:p>
        </w:tc>
        <w:tc>
          <w:tcPr>
            <w:tcW w:w="1349" w:type="dxa"/>
            <w:tcBorders>
              <w:bottom w:val="nil"/>
            </w:tcBorders>
          </w:tcPr>
          <w:p w:rsidR="005F4B00" w:rsidRPr="009B4C49" w:rsidRDefault="005F4B00" w:rsidP="009B4C49">
            <w:pPr>
              <w:jc w:val="center"/>
              <w:rPr>
                <w:sz w:val="20"/>
                <w:szCs w:val="20"/>
              </w:rPr>
            </w:pPr>
            <w:r w:rsidRPr="009B4C49">
              <w:rPr>
                <w:rFonts w:hint="eastAsia"/>
                <w:sz w:val="20"/>
                <w:szCs w:val="20"/>
              </w:rPr>
              <w:t>個人番号</w:t>
            </w:r>
          </w:p>
        </w:tc>
        <w:tc>
          <w:tcPr>
            <w:tcW w:w="489" w:type="dxa"/>
            <w:vMerge w:val="restart"/>
          </w:tcPr>
          <w:p w:rsidR="005F4B00" w:rsidRPr="009B4C49" w:rsidRDefault="005F4B00" w:rsidP="009B4C49">
            <w:pPr>
              <w:rPr>
                <w:sz w:val="20"/>
                <w:szCs w:val="20"/>
              </w:rPr>
            </w:pPr>
          </w:p>
        </w:tc>
        <w:tc>
          <w:tcPr>
            <w:tcW w:w="490" w:type="dxa"/>
            <w:vMerge w:val="restart"/>
          </w:tcPr>
          <w:p w:rsidR="005F4B00" w:rsidRPr="009B4C49" w:rsidRDefault="005F4B00" w:rsidP="009B4C49">
            <w:pPr>
              <w:rPr>
                <w:sz w:val="20"/>
                <w:szCs w:val="20"/>
              </w:rPr>
            </w:pPr>
          </w:p>
        </w:tc>
        <w:tc>
          <w:tcPr>
            <w:tcW w:w="489" w:type="dxa"/>
            <w:vMerge w:val="restart"/>
          </w:tcPr>
          <w:p w:rsidR="005F4B00" w:rsidRPr="009B4C49" w:rsidRDefault="005F4B00" w:rsidP="009B4C49">
            <w:pPr>
              <w:rPr>
                <w:sz w:val="20"/>
                <w:szCs w:val="20"/>
              </w:rPr>
            </w:pPr>
          </w:p>
        </w:tc>
        <w:tc>
          <w:tcPr>
            <w:tcW w:w="490" w:type="dxa"/>
            <w:vMerge w:val="restart"/>
          </w:tcPr>
          <w:p w:rsidR="005F4B00" w:rsidRPr="009B4C49" w:rsidRDefault="005F4B00" w:rsidP="009B4C49">
            <w:pPr>
              <w:rPr>
                <w:sz w:val="20"/>
                <w:szCs w:val="20"/>
              </w:rPr>
            </w:pPr>
          </w:p>
        </w:tc>
        <w:tc>
          <w:tcPr>
            <w:tcW w:w="490" w:type="dxa"/>
            <w:vMerge w:val="restart"/>
          </w:tcPr>
          <w:p w:rsidR="005F4B00" w:rsidRPr="009B4C49" w:rsidRDefault="005F4B00" w:rsidP="009B4C49">
            <w:pPr>
              <w:rPr>
                <w:sz w:val="20"/>
                <w:szCs w:val="20"/>
              </w:rPr>
            </w:pPr>
          </w:p>
        </w:tc>
        <w:tc>
          <w:tcPr>
            <w:tcW w:w="489" w:type="dxa"/>
            <w:vMerge w:val="restart"/>
          </w:tcPr>
          <w:p w:rsidR="005F4B00" w:rsidRPr="009B4C49" w:rsidRDefault="005F4B00" w:rsidP="009B4C49">
            <w:pPr>
              <w:rPr>
                <w:sz w:val="20"/>
                <w:szCs w:val="20"/>
              </w:rPr>
            </w:pPr>
          </w:p>
        </w:tc>
        <w:tc>
          <w:tcPr>
            <w:tcW w:w="490" w:type="dxa"/>
            <w:vMerge w:val="restart"/>
          </w:tcPr>
          <w:p w:rsidR="005F4B00" w:rsidRPr="009B4C49" w:rsidRDefault="005F4B00" w:rsidP="009B4C49">
            <w:pPr>
              <w:rPr>
                <w:sz w:val="20"/>
                <w:szCs w:val="20"/>
              </w:rPr>
            </w:pPr>
          </w:p>
        </w:tc>
        <w:tc>
          <w:tcPr>
            <w:tcW w:w="490" w:type="dxa"/>
            <w:gridSpan w:val="2"/>
            <w:vMerge w:val="restart"/>
          </w:tcPr>
          <w:p w:rsidR="005F4B00" w:rsidRPr="009B4C49" w:rsidRDefault="005F4B00" w:rsidP="009B4C49">
            <w:pPr>
              <w:rPr>
                <w:sz w:val="20"/>
                <w:szCs w:val="20"/>
              </w:rPr>
            </w:pPr>
          </w:p>
        </w:tc>
        <w:tc>
          <w:tcPr>
            <w:tcW w:w="489" w:type="dxa"/>
            <w:vMerge w:val="restart"/>
          </w:tcPr>
          <w:p w:rsidR="005F4B00" w:rsidRPr="009B4C49" w:rsidRDefault="005F4B00" w:rsidP="009B4C49">
            <w:pPr>
              <w:rPr>
                <w:sz w:val="20"/>
                <w:szCs w:val="20"/>
              </w:rPr>
            </w:pPr>
          </w:p>
        </w:tc>
        <w:tc>
          <w:tcPr>
            <w:tcW w:w="490" w:type="dxa"/>
            <w:gridSpan w:val="2"/>
            <w:vMerge w:val="restart"/>
          </w:tcPr>
          <w:p w:rsidR="005F4B00" w:rsidRPr="009B4C49" w:rsidRDefault="005F4B00" w:rsidP="009B4C49">
            <w:pPr>
              <w:rPr>
                <w:sz w:val="20"/>
                <w:szCs w:val="20"/>
              </w:rPr>
            </w:pPr>
          </w:p>
        </w:tc>
        <w:tc>
          <w:tcPr>
            <w:tcW w:w="490" w:type="dxa"/>
            <w:vMerge w:val="restart"/>
          </w:tcPr>
          <w:p w:rsidR="005F4B00" w:rsidRPr="009B4C49" w:rsidRDefault="005F4B00" w:rsidP="009B4C49">
            <w:pPr>
              <w:rPr>
                <w:sz w:val="20"/>
                <w:szCs w:val="20"/>
              </w:rPr>
            </w:pPr>
          </w:p>
        </w:tc>
        <w:tc>
          <w:tcPr>
            <w:tcW w:w="531" w:type="dxa"/>
            <w:vMerge w:val="restart"/>
            <w:tcBorders>
              <w:tl2br w:val="nil"/>
            </w:tcBorders>
          </w:tcPr>
          <w:p w:rsidR="005F4B00" w:rsidRDefault="005F4B00" w:rsidP="009B4C49"/>
        </w:tc>
        <w:tc>
          <w:tcPr>
            <w:tcW w:w="1595" w:type="dxa"/>
            <w:vMerge w:val="restart"/>
            <w:tcBorders>
              <w:tl2br w:val="single" w:sz="4" w:space="0" w:color="auto"/>
            </w:tcBorders>
          </w:tcPr>
          <w:p w:rsidR="005F4B00" w:rsidRDefault="005F4B00" w:rsidP="009B4C49"/>
        </w:tc>
      </w:tr>
      <w:tr w:rsidR="005F4B00" w:rsidTr="005F4B00">
        <w:trPr>
          <w:jc w:val="center"/>
        </w:trPr>
        <w:tc>
          <w:tcPr>
            <w:tcW w:w="773" w:type="dxa"/>
            <w:vMerge/>
            <w:vAlign w:val="center"/>
          </w:tcPr>
          <w:p w:rsidR="005F4B00" w:rsidRDefault="005F4B00" w:rsidP="009B4C49">
            <w:pPr>
              <w:jc w:val="center"/>
            </w:pPr>
          </w:p>
        </w:tc>
        <w:tc>
          <w:tcPr>
            <w:tcW w:w="1349" w:type="dxa"/>
            <w:tcBorders>
              <w:top w:val="nil"/>
            </w:tcBorders>
          </w:tcPr>
          <w:p w:rsidR="005F4B00" w:rsidRPr="00A27024" w:rsidRDefault="005F4B00" w:rsidP="009B4C49">
            <w:pPr>
              <w:jc w:val="center"/>
              <w:rPr>
                <w:sz w:val="14"/>
                <w:szCs w:val="14"/>
              </w:rPr>
            </w:pPr>
            <w:r w:rsidRPr="00A27024">
              <w:rPr>
                <w:rFonts w:hint="eastAsia"/>
                <w:sz w:val="14"/>
                <w:szCs w:val="14"/>
              </w:rPr>
              <w:t>（マイナンバー）</w:t>
            </w:r>
          </w:p>
        </w:tc>
        <w:tc>
          <w:tcPr>
            <w:tcW w:w="489" w:type="dxa"/>
            <w:vMerge/>
          </w:tcPr>
          <w:p w:rsidR="005F4B00" w:rsidRDefault="005F4B00" w:rsidP="009B4C49"/>
        </w:tc>
        <w:tc>
          <w:tcPr>
            <w:tcW w:w="490" w:type="dxa"/>
            <w:vMerge/>
          </w:tcPr>
          <w:p w:rsidR="005F4B00" w:rsidRDefault="005F4B00" w:rsidP="009B4C49"/>
        </w:tc>
        <w:tc>
          <w:tcPr>
            <w:tcW w:w="489" w:type="dxa"/>
            <w:vMerge/>
          </w:tcPr>
          <w:p w:rsidR="005F4B00" w:rsidRDefault="005F4B00" w:rsidP="009B4C49"/>
        </w:tc>
        <w:tc>
          <w:tcPr>
            <w:tcW w:w="490" w:type="dxa"/>
            <w:vMerge/>
          </w:tcPr>
          <w:p w:rsidR="005F4B00" w:rsidRDefault="005F4B00" w:rsidP="009B4C49"/>
        </w:tc>
        <w:tc>
          <w:tcPr>
            <w:tcW w:w="490" w:type="dxa"/>
            <w:vMerge/>
          </w:tcPr>
          <w:p w:rsidR="005F4B00" w:rsidRDefault="005F4B00" w:rsidP="009B4C49"/>
        </w:tc>
        <w:tc>
          <w:tcPr>
            <w:tcW w:w="489" w:type="dxa"/>
            <w:vMerge/>
          </w:tcPr>
          <w:p w:rsidR="005F4B00" w:rsidRDefault="005F4B00" w:rsidP="009B4C49"/>
        </w:tc>
        <w:tc>
          <w:tcPr>
            <w:tcW w:w="490" w:type="dxa"/>
            <w:vMerge/>
          </w:tcPr>
          <w:p w:rsidR="005F4B00" w:rsidRDefault="005F4B00" w:rsidP="009B4C49"/>
        </w:tc>
        <w:tc>
          <w:tcPr>
            <w:tcW w:w="490" w:type="dxa"/>
            <w:gridSpan w:val="2"/>
            <w:vMerge/>
          </w:tcPr>
          <w:p w:rsidR="005F4B00" w:rsidRDefault="005F4B00" w:rsidP="009B4C49"/>
        </w:tc>
        <w:tc>
          <w:tcPr>
            <w:tcW w:w="489" w:type="dxa"/>
            <w:vMerge/>
          </w:tcPr>
          <w:p w:rsidR="005F4B00" w:rsidRDefault="005F4B00" w:rsidP="009B4C49"/>
        </w:tc>
        <w:tc>
          <w:tcPr>
            <w:tcW w:w="490" w:type="dxa"/>
            <w:gridSpan w:val="2"/>
            <w:vMerge/>
          </w:tcPr>
          <w:p w:rsidR="005F4B00" w:rsidRDefault="005F4B00" w:rsidP="009B4C49"/>
        </w:tc>
        <w:tc>
          <w:tcPr>
            <w:tcW w:w="490" w:type="dxa"/>
            <w:vMerge/>
          </w:tcPr>
          <w:p w:rsidR="005F4B00" w:rsidRDefault="005F4B00" w:rsidP="009B4C49"/>
        </w:tc>
        <w:tc>
          <w:tcPr>
            <w:tcW w:w="531" w:type="dxa"/>
            <w:vMerge/>
            <w:tcBorders>
              <w:tl2br w:val="nil"/>
            </w:tcBorders>
          </w:tcPr>
          <w:p w:rsidR="005F4B00" w:rsidRDefault="005F4B00" w:rsidP="009B4C49"/>
        </w:tc>
        <w:tc>
          <w:tcPr>
            <w:tcW w:w="1595" w:type="dxa"/>
            <w:vMerge/>
            <w:tcBorders>
              <w:tl2br w:val="single" w:sz="4" w:space="0" w:color="auto"/>
            </w:tcBorders>
          </w:tcPr>
          <w:p w:rsidR="005F4B00" w:rsidRDefault="005F4B00" w:rsidP="009B4C49"/>
        </w:tc>
      </w:tr>
    </w:tbl>
    <w:p w:rsidR="00E61CA8" w:rsidRDefault="00E61CA8" w:rsidP="004666DA"/>
    <w:p w:rsidR="00517850" w:rsidRDefault="00517850" w:rsidP="00517850">
      <w:r>
        <w:rPr>
          <w:rFonts w:hint="eastAsia"/>
        </w:rPr>
        <w:t>記載要領</w:t>
      </w:r>
    </w:p>
    <w:p w:rsidR="00AA4660" w:rsidRDefault="00AA4660" w:rsidP="00517850">
      <w:pPr>
        <w:pStyle w:val="a4"/>
        <w:numPr>
          <w:ilvl w:val="0"/>
          <w:numId w:val="2"/>
        </w:numPr>
        <w:ind w:leftChars="0"/>
      </w:pPr>
      <w:r>
        <w:rPr>
          <w:rFonts w:hint="eastAsia"/>
        </w:rPr>
        <w:t>申請者</w:t>
      </w:r>
      <w:r w:rsidR="00517850">
        <w:rPr>
          <w:rFonts w:hint="eastAsia"/>
        </w:rPr>
        <w:t>・合算者が自ら署名を行うこと。</w:t>
      </w:r>
    </w:p>
    <w:p w:rsidR="00AA4660" w:rsidRDefault="00517850" w:rsidP="00517850">
      <w:pPr>
        <w:pStyle w:val="a4"/>
        <w:numPr>
          <w:ilvl w:val="0"/>
          <w:numId w:val="2"/>
        </w:numPr>
        <w:ind w:leftChars="0"/>
      </w:pPr>
      <w:r>
        <w:rPr>
          <w:rFonts w:hint="eastAsia"/>
        </w:rPr>
        <w:t>代理人が記入する場合は、本人からの委任状を取ること。（例：マイナンバー</w:t>
      </w:r>
      <w:r w:rsidR="00AA4660">
        <w:rPr>
          <w:rFonts w:hint="eastAsia"/>
        </w:rPr>
        <w:t>の</w:t>
      </w:r>
      <w:r>
        <w:rPr>
          <w:rFonts w:hint="eastAsia"/>
        </w:rPr>
        <w:t>利用</w:t>
      </w:r>
      <w:r w:rsidR="00AA4660">
        <w:rPr>
          <w:rFonts w:hint="eastAsia"/>
        </w:rPr>
        <w:t>に関する</w:t>
      </w:r>
      <w:r>
        <w:rPr>
          <w:rFonts w:hint="eastAsia"/>
        </w:rPr>
        <w:t>同意書の記入について、〇〇</w:t>
      </w:r>
      <w:r w:rsidR="00AA4660">
        <w:rPr>
          <w:rFonts w:hint="eastAsia"/>
        </w:rPr>
        <w:t>〇</w:t>
      </w:r>
      <w:r>
        <w:rPr>
          <w:rFonts w:hint="eastAsia"/>
        </w:rPr>
        <w:t>に委任します。）</w:t>
      </w:r>
    </w:p>
    <w:p w:rsidR="00A91F22" w:rsidRDefault="00A91F22" w:rsidP="00AA4660">
      <w:pPr>
        <w:pStyle w:val="a4"/>
        <w:numPr>
          <w:ilvl w:val="0"/>
          <w:numId w:val="2"/>
        </w:numPr>
        <w:ind w:leftChars="0"/>
      </w:pPr>
      <w:r>
        <w:rPr>
          <w:rFonts w:hint="eastAsia"/>
        </w:rPr>
        <w:t>個人</w:t>
      </w:r>
      <w:r w:rsidR="002C25BF">
        <w:rPr>
          <w:rFonts w:hint="eastAsia"/>
          <w:szCs w:val="24"/>
        </w:rPr>
        <w:t>番号の確認</w:t>
      </w:r>
      <w:r>
        <w:rPr>
          <w:rFonts w:hint="eastAsia"/>
          <w:szCs w:val="24"/>
        </w:rPr>
        <w:t>書類として、</w:t>
      </w:r>
      <w:r w:rsidR="00F3338C">
        <w:rPr>
          <w:rFonts w:hint="eastAsia"/>
          <w:szCs w:val="24"/>
        </w:rPr>
        <w:t>①または②</w:t>
      </w:r>
      <w:r w:rsidR="006E548B">
        <w:rPr>
          <w:rFonts w:hint="eastAsia"/>
          <w:szCs w:val="24"/>
        </w:rPr>
        <w:t>の</w:t>
      </w:r>
      <w:r w:rsidR="00F3338C">
        <w:rPr>
          <w:rFonts w:hint="eastAsia"/>
          <w:szCs w:val="24"/>
        </w:rPr>
        <w:t>「提示」、郵送の場合は「写しの提出」が必要に</w:t>
      </w:r>
      <w:r>
        <w:rPr>
          <w:rFonts w:hint="eastAsia"/>
          <w:szCs w:val="24"/>
        </w:rPr>
        <w:t>なります。</w:t>
      </w:r>
    </w:p>
    <w:p w:rsidR="00A91F22" w:rsidRDefault="00A91F22" w:rsidP="00A91F22">
      <w:pPr>
        <w:ind w:firstLineChars="200" w:firstLine="480"/>
      </w:pPr>
      <w:r>
        <w:rPr>
          <w:rFonts w:hint="eastAsia"/>
        </w:rPr>
        <w:t>①</w:t>
      </w:r>
      <w:r w:rsidR="002C25BF">
        <w:rPr>
          <w:rFonts w:hint="eastAsia"/>
        </w:rPr>
        <w:t>マイナンバーカード</w:t>
      </w:r>
      <w:r w:rsidR="00F3338C">
        <w:rPr>
          <w:rFonts w:hint="eastAsia"/>
        </w:rPr>
        <w:t>（写しの場合は両面）</w:t>
      </w:r>
    </w:p>
    <w:p w:rsidR="002C25BF" w:rsidRPr="00F3338C" w:rsidRDefault="00A91F22" w:rsidP="00F3338C">
      <w:pPr>
        <w:ind w:firstLineChars="200" w:firstLine="480"/>
      </w:pPr>
      <w:r>
        <w:rPr>
          <w:rFonts w:hint="eastAsia"/>
        </w:rPr>
        <w:t>②</w:t>
      </w:r>
      <w:r w:rsidR="00AA4660">
        <w:rPr>
          <w:rFonts w:hint="eastAsia"/>
        </w:rPr>
        <w:t>マイナンバー通</w:t>
      </w:r>
      <w:r>
        <w:rPr>
          <w:rFonts w:hint="eastAsia"/>
        </w:rPr>
        <w:t>知カード＋顔写真付の身分証明書（免許証等）</w:t>
      </w:r>
    </w:p>
    <w:p w:rsidR="002C25BF" w:rsidRPr="00F10364" w:rsidRDefault="002C25BF" w:rsidP="002C25BF">
      <w:pPr>
        <w:pStyle w:val="a6"/>
        <w:ind w:right="840"/>
        <w:jc w:val="both"/>
        <w:rPr>
          <w:sz w:val="24"/>
          <w:szCs w:val="24"/>
        </w:rPr>
      </w:pPr>
    </w:p>
    <w:p w:rsidR="00F3338C" w:rsidRDefault="002C25BF" w:rsidP="00F3338C">
      <w:pPr>
        <w:pStyle w:val="a6"/>
        <w:wordWrap w:val="0"/>
        <w:ind w:right="-1"/>
        <w:rPr>
          <w:sz w:val="24"/>
          <w:szCs w:val="24"/>
        </w:rPr>
      </w:pPr>
      <w:r>
        <w:rPr>
          <w:rFonts w:hint="eastAsia"/>
          <w:sz w:val="24"/>
          <w:szCs w:val="24"/>
        </w:rPr>
        <w:t>【担当】</w:t>
      </w:r>
      <w:r w:rsidR="00F3338C" w:rsidRPr="00F3338C">
        <w:rPr>
          <w:rFonts w:asciiTheme="minorEastAsia" w:hAnsiTheme="minorEastAsia" w:hint="eastAsia"/>
          <w:sz w:val="24"/>
          <w:szCs w:val="24"/>
        </w:rPr>
        <w:t xml:space="preserve">〒140-8715　品川区広町2-1-36　　</w:t>
      </w:r>
    </w:p>
    <w:p w:rsidR="002C25BF" w:rsidRDefault="002C25BF" w:rsidP="002C25BF">
      <w:pPr>
        <w:pStyle w:val="a6"/>
        <w:ind w:right="-1"/>
        <w:rPr>
          <w:sz w:val="24"/>
          <w:szCs w:val="24"/>
        </w:rPr>
      </w:pPr>
      <w:r>
        <w:rPr>
          <w:rFonts w:hint="eastAsia"/>
          <w:sz w:val="24"/>
          <w:szCs w:val="24"/>
        </w:rPr>
        <w:t>品川区</w:t>
      </w:r>
      <w:r w:rsidR="00F3338C">
        <w:rPr>
          <w:rFonts w:hint="eastAsia"/>
          <w:sz w:val="24"/>
          <w:szCs w:val="24"/>
        </w:rPr>
        <w:t xml:space="preserve"> </w:t>
      </w:r>
      <w:r>
        <w:rPr>
          <w:rFonts w:hint="eastAsia"/>
          <w:sz w:val="24"/>
          <w:szCs w:val="24"/>
        </w:rPr>
        <w:t>保育支援課</w:t>
      </w:r>
      <w:r w:rsidR="00F3338C">
        <w:rPr>
          <w:rFonts w:hint="eastAsia"/>
          <w:sz w:val="24"/>
          <w:szCs w:val="24"/>
        </w:rPr>
        <w:t xml:space="preserve"> </w:t>
      </w:r>
      <w:r>
        <w:rPr>
          <w:rFonts w:hint="eastAsia"/>
          <w:sz w:val="24"/>
          <w:szCs w:val="24"/>
        </w:rPr>
        <w:t>開設・計画担当</w:t>
      </w:r>
    </w:p>
    <w:p w:rsidR="002C25BF" w:rsidRPr="002C25BF" w:rsidRDefault="002C25BF" w:rsidP="002C25BF">
      <w:pPr>
        <w:pStyle w:val="a6"/>
        <w:ind w:right="-1"/>
        <w:rPr>
          <w:sz w:val="24"/>
          <w:szCs w:val="24"/>
        </w:rPr>
      </w:pPr>
      <w:r w:rsidRPr="002C25BF">
        <w:rPr>
          <w:rFonts w:asciiTheme="minorEastAsia" w:hAnsiTheme="minorEastAsia" w:hint="eastAsia"/>
          <w:sz w:val="24"/>
          <w:szCs w:val="24"/>
        </w:rPr>
        <w:t>電話：03-5742-6039（直通</w:t>
      </w:r>
      <w:r w:rsidRPr="00316E5B">
        <w:rPr>
          <w:rFonts w:hint="eastAsia"/>
          <w:sz w:val="24"/>
          <w:szCs w:val="24"/>
        </w:rPr>
        <w:t>）</w:t>
      </w:r>
    </w:p>
    <w:sectPr w:rsidR="002C25BF" w:rsidRPr="002C25BF" w:rsidSect="0019476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24929"/>
    <w:multiLevelType w:val="hybridMultilevel"/>
    <w:tmpl w:val="6F5A687E"/>
    <w:lvl w:ilvl="0" w:tplc="021A0DF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F891104"/>
    <w:multiLevelType w:val="hybridMultilevel"/>
    <w:tmpl w:val="E8D601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DA"/>
    <w:rsid w:val="00030997"/>
    <w:rsid w:val="0019476C"/>
    <w:rsid w:val="002039D8"/>
    <w:rsid w:val="002C25BF"/>
    <w:rsid w:val="004666DA"/>
    <w:rsid w:val="00517850"/>
    <w:rsid w:val="005F4B00"/>
    <w:rsid w:val="006E548B"/>
    <w:rsid w:val="007A5F30"/>
    <w:rsid w:val="00817CF2"/>
    <w:rsid w:val="009B4C49"/>
    <w:rsid w:val="00A27024"/>
    <w:rsid w:val="00A30181"/>
    <w:rsid w:val="00A91F22"/>
    <w:rsid w:val="00AA4660"/>
    <w:rsid w:val="00AD2EA1"/>
    <w:rsid w:val="00B15BBC"/>
    <w:rsid w:val="00E61CA8"/>
    <w:rsid w:val="00F3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EBBD90-CC48-46A2-9217-C470B92C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
    <w:name w:val="num"/>
    <w:basedOn w:val="a"/>
    <w:rsid w:val="004666D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4666DA"/>
  </w:style>
  <w:style w:type="character" w:customStyle="1" w:styleId="p">
    <w:name w:val="p"/>
    <w:basedOn w:val="a0"/>
    <w:rsid w:val="004666DA"/>
  </w:style>
  <w:style w:type="paragraph" w:customStyle="1" w:styleId="reviserecord">
    <w:name w:val="revise_record"/>
    <w:basedOn w:val="a"/>
    <w:rsid w:val="004666D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4666DA"/>
  </w:style>
  <w:style w:type="character" w:styleId="a3">
    <w:name w:val="Hyperlink"/>
    <w:basedOn w:val="a0"/>
    <w:uiPriority w:val="99"/>
    <w:unhideWhenUsed/>
    <w:rsid w:val="004666DA"/>
    <w:rPr>
      <w:color w:val="0000FF"/>
      <w:u w:val="single"/>
    </w:rPr>
  </w:style>
  <w:style w:type="character" w:customStyle="1" w:styleId="brackets-color1">
    <w:name w:val="brackets-color1"/>
    <w:basedOn w:val="a0"/>
    <w:rsid w:val="004666DA"/>
  </w:style>
  <w:style w:type="paragraph" w:styleId="a4">
    <w:name w:val="List Paragraph"/>
    <w:basedOn w:val="a"/>
    <w:uiPriority w:val="34"/>
    <w:qFormat/>
    <w:rsid w:val="00E61CA8"/>
    <w:pPr>
      <w:ind w:leftChars="400" w:left="840"/>
    </w:pPr>
  </w:style>
  <w:style w:type="table" w:styleId="a5">
    <w:name w:val="Table Grid"/>
    <w:basedOn w:val="a1"/>
    <w:uiPriority w:val="59"/>
    <w:rsid w:val="00194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2C25BF"/>
    <w:pPr>
      <w:jc w:val="right"/>
    </w:pPr>
    <w:rPr>
      <w:sz w:val="21"/>
    </w:rPr>
  </w:style>
  <w:style w:type="character" w:customStyle="1" w:styleId="a7">
    <w:name w:val="結語 (文字)"/>
    <w:basedOn w:val="a0"/>
    <w:link w:val="a6"/>
    <w:uiPriority w:val="99"/>
    <w:rsid w:val="002C25BF"/>
    <w:rPr>
      <w:sz w:val="21"/>
    </w:rPr>
  </w:style>
  <w:style w:type="paragraph" w:styleId="a8">
    <w:name w:val="Balloon Text"/>
    <w:basedOn w:val="a"/>
    <w:link w:val="a9"/>
    <w:uiPriority w:val="99"/>
    <w:semiHidden/>
    <w:unhideWhenUsed/>
    <w:rsid w:val="002C25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25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360012">
      <w:bodyDiv w:val="1"/>
      <w:marLeft w:val="0"/>
      <w:marRight w:val="0"/>
      <w:marTop w:val="0"/>
      <w:marBottom w:val="0"/>
      <w:divBdr>
        <w:top w:val="none" w:sz="0" w:space="0" w:color="auto"/>
        <w:left w:val="none" w:sz="0" w:space="0" w:color="auto"/>
        <w:bottom w:val="none" w:sz="0" w:space="0" w:color="auto"/>
        <w:right w:val="none" w:sz="0" w:space="0" w:color="auto"/>
      </w:divBdr>
      <w:divsChild>
        <w:div w:id="1905946795">
          <w:marLeft w:val="0"/>
          <w:marRight w:val="0"/>
          <w:marTop w:val="0"/>
          <w:marBottom w:val="0"/>
          <w:divBdr>
            <w:top w:val="none" w:sz="0" w:space="0" w:color="auto"/>
            <w:left w:val="none" w:sz="0" w:space="0" w:color="auto"/>
            <w:bottom w:val="none" w:sz="0" w:space="0" w:color="auto"/>
            <w:right w:val="none" w:sz="0" w:space="0" w:color="auto"/>
          </w:divBdr>
          <w:divsChild>
            <w:div w:id="628635822">
              <w:marLeft w:val="0"/>
              <w:marRight w:val="0"/>
              <w:marTop w:val="0"/>
              <w:marBottom w:val="0"/>
              <w:divBdr>
                <w:top w:val="none" w:sz="0" w:space="0" w:color="auto"/>
                <w:left w:val="none" w:sz="0" w:space="0" w:color="auto"/>
                <w:bottom w:val="none" w:sz="0" w:space="0" w:color="auto"/>
                <w:right w:val="none" w:sz="0" w:space="0" w:color="auto"/>
              </w:divBdr>
              <w:divsChild>
                <w:div w:id="377323443">
                  <w:marLeft w:val="0"/>
                  <w:marRight w:val="0"/>
                  <w:marTop w:val="0"/>
                  <w:marBottom w:val="0"/>
                  <w:divBdr>
                    <w:top w:val="none" w:sz="0" w:space="0" w:color="auto"/>
                    <w:left w:val="none" w:sz="0" w:space="0" w:color="auto"/>
                    <w:bottom w:val="none" w:sz="0" w:space="0" w:color="auto"/>
                    <w:right w:val="none" w:sz="0" w:space="0" w:color="auto"/>
                  </w:divBdr>
                  <w:divsChild>
                    <w:div w:id="146820562">
                      <w:marLeft w:val="0"/>
                      <w:marRight w:val="0"/>
                      <w:marTop w:val="0"/>
                      <w:marBottom w:val="0"/>
                      <w:divBdr>
                        <w:top w:val="none" w:sz="0" w:space="0" w:color="auto"/>
                        <w:left w:val="none" w:sz="0" w:space="0" w:color="auto"/>
                        <w:bottom w:val="none" w:sz="0" w:space="0" w:color="auto"/>
                        <w:right w:val="none" w:sz="0" w:space="0" w:color="auto"/>
                      </w:divBdr>
                      <w:divsChild>
                        <w:div w:id="178281145">
                          <w:marLeft w:val="0"/>
                          <w:marRight w:val="0"/>
                          <w:marTop w:val="0"/>
                          <w:marBottom w:val="0"/>
                          <w:divBdr>
                            <w:top w:val="none" w:sz="0" w:space="0" w:color="auto"/>
                            <w:left w:val="none" w:sz="0" w:space="0" w:color="auto"/>
                            <w:bottom w:val="none" w:sz="0" w:space="0" w:color="auto"/>
                            <w:right w:val="none" w:sz="0" w:space="0" w:color="auto"/>
                          </w:divBdr>
                          <w:divsChild>
                            <w:div w:id="13576488">
                              <w:marLeft w:val="0"/>
                              <w:marRight w:val="0"/>
                              <w:marTop w:val="0"/>
                              <w:marBottom w:val="0"/>
                              <w:divBdr>
                                <w:top w:val="none" w:sz="0" w:space="0" w:color="auto"/>
                                <w:left w:val="none" w:sz="0" w:space="0" w:color="auto"/>
                                <w:bottom w:val="none" w:sz="0" w:space="0" w:color="auto"/>
                                <w:right w:val="none" w:sz="0" w:space="0" w:color="auto"/>
                              </w:divBdr>
                              <w:divsChild>
                                <w:div w:id="1184058130">
                                  <w:marLeft w:val="0"/>
                                  <w:marRight w:val="0"/>
                                  <w:marTop w:val="0"/>
                                  <w:marBottom w:val="0"/>
                                  <w:divBdr>
                                    <w:top w:val="none" w:sz="0" w:space="0" w:color="auto"/>
                                    <w:left w:val="none" w:sz="0" w:space="0" w:color="auto"/>
                                    <w:bottom w:val="none" w:sz="0" w:space="0" w:color="auto"/>
                                    <w:right w:val="none" w:sz="0" w:space="0" w:color="auto"/>
                                  </w:divBdr>
                                  <w:divsChild>
                                    <w:div w:id="1638611774">
                                      <w:marLeft w:val="0"/>
                                      <w:marRight w:val="0"/>
                                      <w:marTop w:val="0"/>
                                      <w:marBottom w:val="0"/>
                                      <w:divBdr>
                                        <w:top w:val="none" w:sz="0" w:space="0" w:color="auto"/>
                                        <w:left w:val="none" w:sz="0" w:space="0" w:color="auto"/>
                                        <w:bottom w:val="none" w:sz="0" w:space="0" w:color="auto"/>
                                        <w:right w:val="none" w:sz="0" w:space="0" w:color="auto"/>
                                      </w:divBdr>
                                      <w:divsChild>
                                        <w:div w:id="298923796">
                                          <w:marLeft w:val="0"/>
                                          <w:marRight w:val="0"/>
                                          <w:marTop w:val="0"/>
                                          <w:marBottom w:val="0"/>
                                          <w:divBdr>
                                            <w:top w:val="none" w:sz="0" w:space="0" w:color="auto"/>
                                            <w:left w:val="none" w:sz="0" w:space="0" w:color="auto"/>
                                            <w:bottom w:val="none" w:sz="0" w:space="0" w:color="auto"/>
                                            <w:right w:val="none" w:sz="0" w:space="0" w:color="auto"/>
                                          </w:divBdr>
                                          <w:divsChild>
                                            <w:div w:id="1017001725">
                                              <w:marLeft w:val="0"/>
                                              <w:marRight w:val="0"/>
                                              <w:marTop w:val="0"/>
                                              <w:marBottom w:val="0"/>
                                              <w:divBdr>
                                                <w:top w:val="none" w:sz="0" w:space="0" w:color="auto"/>
                                                <w:left w:val="none" w:sz="0" w:space="0" w:color="auto"/>
                                                <w:bottom w:val="none" w:sz="0" w:space="0" w:color="auto"/>
                                                <w:right w:val="none" w:sz="0" w:space="0" w:color="auto"/>
                                              </w:divBdr>
                                              <w:divsChild>
                                                <w:div w:id="12227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2544">
                                          <w:marLeft w:val="0"/>
                                          <w:marRight w:val="0"/>
                                          <w:marTop w:val="0"/>
                                          <w:marBottom w:val="0"/>
                                          <w:divBdr>
                                            <w:top w:val="none" w:sz="0" w:space="0" w:color="auto"/>
                                            <w:left w:val="none" w:sz="0" w:space="0" w:color="auto"/>
                                            <w:bottom w:val="none" w:sz="0" w:space="0" w:color="auto"/>
                                            <w:right w:val="none" w:sz="0" w:space="0" w:color="auto"/>
                                          </w:divBdr>
                                          <w:divsChild>
                                            <w:div w:id="1782141">
                                              <w:marLeft w:val="0"/>
                                              <w:marRight w:val="0"/>
                                              <w:marTop w:val="0"/>
                                              <w:marBottom w:val="0"/>
                                              <w:divBdr>
                                                <w:top w:val="none" w:sz="0" w:space="0" w:color="auto"/>
                                                <w:left w:val="none" w:sz="0" w:space="0" w:color="auto"/>
                                                <w:bottom w:val="none" w:sz="0" w:space="0" w:color="auto"/>
                                                <w:right w:val="none" w:sz="0" w:space="0" w:color="auto"/>
                                              </w:divBdr>
                                            </w:div>
                                          </w:divsChild>
                                        </w:div>
                                        <w:div w:id="1279606407">
                                          <w:marLeft w:val="0"/>
                                          <w:marRight w:val="0"/>
                                          <w:marTop w:val="0"/>
                                          <w:marBottom w:val="0"/>
                                          <w:divBdr>
                                            <w:top w:val="none" w:sz="0" w:space="0" w:color="auto"/>
                                            <w:left w:val="none" w:sz="0" w:space="0" w:color="auto"/>
                                            <w:bottom w:val="none" w:sz="0" w:space="0" w:color="auto"/>
                                            <w:right w:val="none" w:sz="0" w:space="0" w:color="auto"/>
                                          </w:divBdr>
                                          <w:divsChild>
                                            <w:div w:id="1208487425">
                                              <w:marLeft w:val="0"/>
                                              <w:marRight w:val="0"/>
                                              <w:marTop w:val="0"/>
                                              <w:marBottom w:val="0"/>
                                              <w:divBdr>
                                                <w:top w:val="none" w:sz="0" w:space="0" w:color="auto"/>
                                                <w:left w:val="none" w:sz="0" w:space="0" w:color="auto"/>
                                                <w:bottom w:val="none" w:sz="0" w:space="0" w:color="auto"/>
                                                <w:right w:val="none" w:sz="0" w:space="0" w:color="auto"/>
                                              </w:divBdr>
                                              <w:divsChild>
                                                <w:div w:id="14001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4114">
                                          <w:marLeft w:val="0"/>
                                          <w:marRight w:val="0"/>
                                          <w:marTop w:val="0"/>
                                          <w:marBottom w:val="0"/>
                                          <w:divBdr>
                                            <w:top w:val="none" w:sz="0" w:space="0" w:color="auto"/>
                                            <w:left w:val="none" w:sz="0" w:space="0" w:color="auto"/>
                                            <w:bottom w:val="none" w:sz="0" w:space="0" w:color="auto"/>
                                            <w:right w:val="none" w:sz="0" w:space="0" w:color="auto"/>
                                          </w:divBdr>
                                          <w:divsChild>
                                            <w:div w:id="1560093190">
                                              <w:marLeft w:val="0"/>
                                              <w:marRight w:val="0"/>
                                              <w:marTop w:val="0"/>
                                              <w:marBottom w:val="0"/>
                                              <w:divBdr>
                                                <w:top w:val="none" w:sz="0" w:space="0" w:color="auto"/>
                                                <w:left w:val="none" w:sz="0" w:space="0" w:color="auto"/>
                                                <w:bottom w:val="none" w:sz="0" w:space="0" w:color="auto"/>
                                                <w:right w:val="none" w:sz="0" w:space="0" w:color="auto"/>
                                              </w:divBdr>
                                              <w:divsChild>
                                                <w:div w:id="16734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8771">
                                          <w:marLeft w:val="0"/>
                                          <w:marRight w:val="0"/>
                                          <w:marTop w:val="0"/>
                                          <w:marBottom w:val="0"/>
                                          <w:divBdr>
                                            <w:top w:val="none" w:sz="0" w:space="0" w:color="auto"/>
                                            <w:left w:val="none" w:sz="0" w:space="0" w:color="auto"/>
                                            <w:bottom w:val="none" w:sz="0" w:space="0" w:color="auto"/>
                                            <w:right w:val="none" w:sz="0" w:space="0" w:color="auto"/>
                                          </w:divBdr>
                                          <w:divsChild>
                                            <w:div w:id="891422936">
                                              <w:marLeft w:val="0"/>
                                              <w:marRight w:val="0"/>
                                              <w:marTop w:val="0"/>
                                              <w:marBottom w:val="0"/>
                                              <w:divBdr>
                                                <w:top w:val="none" w:sz="0" w:space="0" w:color="auto"/>
                                                <w:left w:val="none" w:sz="0" w:space="0" w:color="auto"/>
                                                <w:bottom w:val="none" w:sz="0" w:space="0" w:color="auto"/>
                                                <w:right w:val="none" w:sz="0" w:space="0" w:color="auto"/>
                                              </w:divBdr>
                                              <w:divsChild>
                                                <w:div w:id="9507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80687">
                                          <w:marLeft w:val="0"/>
                                          <w:marRight w:val="0"/>
                                          <w:marTop w:val="0"/>
                                          <w:marBottom w:val="0"/>
                                          <w:divBdr>
                                            <w:top w:val="none" w:sz="0" w:space="0" w:color="auto"/>
                                            <w:left w:val="none" w:sz="0" w:space="0" w:color="auto"/>
                                            <w:bottom w:val="none" w:sz="0" w:space="0" w:color="auto"/>
                                            <w:right w:val="none" w:sz="0" w:space="0" w:color="auto"/>
                                          </w:divBdr>
                                          <w:divsChild>
                                            <w:div w:id="1650212821">
                                              <w:marLeft w:val="0"/>
                                              <w:marRight w:val="0"/>
                                              <w:marTop w:val="0"/>
                                              <w:marBottom w:val="0"/>
                                              <w:divBdr>
                                                <w:top w:val="none" w:sz="0" w:space="0" w:color="auto"/>
                                                <w:left w:val="none" w:sz="0" w:space="0" w:color="auto"/>
                                                <w:bottom w:val="none" w:sz="0" w:space="0" w:color="auto"/>
                                                <w:right w:val="none" w:sz="0" w:space="0" w:color="auto"/>
                                              </w:divBdr>
                                              <w:divsChild>
                                                <w:div w:id="13721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雄太</dc:creator>
  <cp:keywords/>
  <dc:description/>
  <cp:lastModifiedBy>藤枝　裕也</cp:lastModifiedBy>
  <cp:revision>2</cp:revision>
  <cp:lastPrinted>2021-01-27T01:11:00Z</cp:lastPrinted>
  <dcterms:created xsi:type="dcterms:W3CDTF">2021-03-30T08:10:00Z</dcterms:created>
  <dcterms:modified xsi:type="dcterms:W3CDTF">2021-03-30T08:10:00Z</dcterms:modified>
</cp:coreProperties>
</file>