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1E" w:rsidRDefault="0011510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11510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0099" wp14:editId="52F9F1F8">
                <wp:simplePos x="0" y="0"/>
                <wp:positionH relativeFrom="margin">
                  <wp:posOffset>4723765</wp:posOffset>
                </wp:positionH>
                <wp:positionV relativeFrom="paragraph">
                  <wp:posOffset>-209550</wp:posOffset>
                </wp:positionV>
                <wp:extent cx="108585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5109" w:rsidRDefault="00BF5430" w:rsidP="001151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F0528C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0099" id="正方形/長方形 1" o:spid="_x0000_s1026" style="position:absolute;left:0;text-align:left;margin-left:371.95pt;margin-top:-16.5pt;width:85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MlhAIAANoEAAAOAAAAZHJzL2Uyb0RvYy54bWysVM1uEzEQviPxDpbvdLNRStuoSRW1KkKq&#10;2kot6tnx2tmV/IftZDe8BzwAnHtGHHgcKvEWfPZufyicEDk4M57x/HzzzR4edVqRjfChsWZGy50R&#10;JcJwWzVmNaPvrk9f7VMSIjMVU9aIGd2KQI/mL18ctm4qxra2qhKeIIgJ09bNaB2jmxZF4LXQLOxY&#10;JwyM0nrNIlS/KirPWkTXqhiPRq+L1vrKectFCLg96Y10nuNLKXi8kDKISNSMoraYT5/PZTqL+SGb&#10;rjxzdcOHMtg/VKFZY5D0IdQJi4ysffNHKN1wb4OVcYdbXVgpGy5yD+imHD3r5qpmTuReAE5wDzCF&#10;/xeWn28uPWkqzI4SwzRGdHf75e7Ttx/fPxc/P37tJVImoFoXpvC/cpd+0ALE1HUnvU7/6Id0Gdzt&#10;A7iii4Tjshzt7+7vYgYctkl5UI4y+sXja+dDfCOsJkmYUY/hZUzZ5ixEZITrvUtKZuxpo1QeoDKk&#10;RYbxHmISzsAjqViEqB06C2ZFCVMrEJRHn0MGq5oqPU+BwjYcK082DBwBtSrbXqNoShQLEQZ0kn8J&#10;ApTw29NUzwkLdf84mwY3ZVJokSk4lJ/w6xFLUuyW3QDj0lZbTMHbnp7B8dMGgc+Q/5J58BFdYcfi&#10;BQ6pLFq1g0RJbf2Hv90nf9AEVkpa8BswvF8zL9DWWwMCHZSTSVqIrEx298ZQ/FPL8qnFrPWxBTwg&#10;CarLYvKP6l6U3uobrOIiZYWJGY7cPeCDchz7vcMyc7FYZDcsgWPxzFw5noInyBKk190N827gQcQw&#10;zu39LrDpMzr0vj0hFutoZZO5kiDuccXUkoIFyvMblj1t6FM9ez1+kua/AAAA//8DAFBLAwQUAAYA&#10;CAAAACEAHKxSZd0AAAAKAQAADwAAAGRycy9kb3ducmV2LnhtbEyPy07DMBBF90j8gzVI7Fq7pKI0&#10;xKkqpK5g04cqsXPiIYmwx1HspuHvma5gOXeO7qPYTN6JEYfYBdKwmCsQSHWwHTUaTsfd7AVETIas&#10;cYFQww9G2JT3d4XJbbjSHsdDagSbUMyNhjalPpcy1i16E+ehR+LfVxi8SXwOjbSDubK5d/JJqWfp&#10;TUec0Joe31qsvw8Xr2Gvjud3/5Gpz0qdznHnXTVundaPD9P2FUTCKf3BcKvP1aHkTlW4kI3CaVgt&#10;szWjGmZZxqOYWC+WrFQaboIsC/l/QvkLAAD//wMAUEsBAi0AFAAGAAgAAAAhALaDOJL+AAAA4QEA&#10;ABMAAAAAAAAAAAAAAAAAAAAAAFtDb250ZW50X1R5cGVzXS54bWxQSwECLQAUAAYACAAAACEAOP0h&#10;/9YAAACUAQAACwAAAAAAAAAAAAAAAAAvAQAAX3JlbHMvLnJlbHNQSwECLQAUAAYACAAAACEAR3mD&#10;JYQCAADaBAAADgAAAAAAAAAAAAAAAAAuAgAAZHJzL2Uyb0RvYy54bWxQSwECLQAUAAYACAAAACEA&#10;HKxSZd0AAAAKAQAADwAAAAAAAAAAAAAAAADeBAAAZHJzL2Rvd25yZXYueG1sUEsFBgAAAAAEAAQA&#10;8wAAAOgFAAAAAA==&#10;" filled="f" strokecolor="windowText" strokeweight="1pt">
                <v:textbox>
                  <w:txbxContent>
                    <w:p w:rsidR="00115109" w:rsidRDefault="00BF5430" w:rsidP="0011510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F0528C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9D5FEE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:rsidR="009A62B9" w:rsidRDefault="00BF5430" w:rsidP="006348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令和５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年度　相談支援部会　報告書</w:t>
      </w:r>
    </w:p>
    <w:p w:rsidR="00944375" w:rsidRPr="00634885" w:rsidRDefault="00944375" w:rsidP="006348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62B9" w:rsidTr="00AC443D">
        <w:tc>
          <w:tcPr>
            <w:tcW w:w="8504" w:type="dxa"/>
          </w:tcPr>
          <w:p w:rsidR="009A62B9" w:rsidRPr="00850361" w:rsidRDefault="00AC7F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第２</w:t>
            </w:r>
            <w:r w:rsidR="009A62B9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回相談支援部会</w:t>
            </w:r>
          </w:p>
        </w:tc>
      </w:tr>
      <w:tr w:rsidR="000B021B" w:rsidTr="00AC443D">
        <w:tc>
          <w:tcPr>
            <w:tcW w:w="8504" w:type="dxa"/>
          </w:tcPr>
          <w:p w:rsidR="000B021B" w:rsidRPr="0052444D" w:rsidRDefault="000B021B" w:rsidP="008B7D29">
            <w:pPr>
              <w:rPr>
                <w:rFonts w:asciiTheme="minorEastAsia" w:hAnsiTheme="minorEastAsia"/>
                <w:sz w:val="24"/>
                <w:szCs w:val="24"/>
              </w:rPr>
            </w:pPr>
            <w:r w:rsidRPr="0052444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BF5430">
              <w:rPr>
                <w:rFonts w:asciiTheme="minorEastAsia" w:hAnsiTheme="minorEastAsia" w:hint="eastAsia"/>
                <w:sz w:val="24"/>
                <w:szCs w:val="24"/>
              </w:rPr>
              <w:t>日時：令和５年</w:t>
            </w:r>
            <w:r w:rsidR="008B7D29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BF5430">
              <w:rPr>
                <w:rFonts w:asciiTheme="minorEastAsia" w:hAnsiTheme="minorEastAsia" w:hint="eastAsia"/>
                <w:sz w:val="24"/>
                <w:szCs w:val="24"/>
              </w:rPr>
              <w:t>月１</w:t>
            </w:r>
            <w:r w:rsidR="008B7D2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F5430">
              <w:rPr>
                <w:rFonts w:asciiTheme="minorEastAsia" w:hAnsiTheme="minorEastAsia" w:hint="eastAsia"/>
                <w:sz w:val="24"/>
                <w:szCs w:val="24"/>
              </w:rPr>
              <w:t>日（火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）　午後１</w:t>
            </w:r>
            <w:r w:rsidRPr="0052444D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8B7D29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０分</w:t>
            </w:r>
            <w:r w:rsidRPr="0052444D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午後３</w:t>
            </w:r>
            <w:r w:rsidR="00D757F4" w:rsidRPr="0052444D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8B7D29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０分</w:t>
            </w:r>
          </w:p>
        </w:tc>
      </w:tr>
      <w:tr w:rsidR="000B021B" w:rsidTr="00AC443D">
        <w:tc>
          <w:tcPr>
            <w:tcW w:w="8504" w:type="dxa"/>
          </w:tcPr>
          <w:p w:rsidR="000B021B" w:rsidRPr="0052444D" w:rsidRDefault="00D757F4">
            <w:pPr>
              <w:rPr>
                <w:rFonts w:asciiTheme="minorEastAsia" w:hAnsiTheme="minorEastAsia"/>
                <w:sz w:val="24"/>
                <w:szCs w:val="24"/>
              </w:rPr>
            </w:pPr>
            <w:r w:rsidRPr="0052444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1D7A27">
              <w:rPr>
                <w:rFonts w:asciiTheme="minorEastAsia" w:hAnsiTheme="minorEastAsia" w:hint="eastAsia"/>
                <w:sz w:val="24"/>
                <w:szCs w:val="24"/>
              </w:rPr>
              <w:t>会場：</w:t>
            </w:r>
            <w:r w:rsidR="008B7D29">
              <w:rPr>
                <w:rFonts w:asciiTheme="minorEastAsia" w:hAnsiTheme="minorEastAsia" w:hint="eastAsia"/>
                <w:sz w:val="24"/>
                <w:szCs w:val="24"/>
              </w:rPr>
              <w:t>品川</w:t>
            </w:r>
            <w:r w:rsidR="008B7D29" w:rsidRPr="0052444D">
              <w:rPr>
                <w:rFonts w:asciiTheme="minorEastAsia" w:hAnsiTheme="minorEastAsia" w:hint="eastAsia"/>
                <w:sz w:val="24"/>
                <w:szCs w:val="24"/>
              </w:rPr>
              <w:t>区立障害児者総合支援施設「ぐるっぽ」地下１階「多目的室」</w:t>
            </w:r>
          </w:p>
        </w:tc>
      </w:tr>
      <w:tr w:rsidR="00963A21" w:rsidTr="00AC443D">
        <w:tc>
          <w:tcPr>
            <w:tcW w:w="8504" w:type="dxa"/>
          </w:tcPr>
          <w:p w:rsidR="00963A21" w:rsidRPr="0052444D" w:rsidRDefault="00963A2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B021B" w:rsidTr="00AC443D">
        <w:tc>
          <w:tcPr>
            <w:tcW w:w="8504" w:type="dxa"/>
          </w:tcPr>
          <w:p w:rsidR="000B021B" w:rsidRPr="00950AF5" w:rsidRDefault="00D757F4" w:rsidP="001F164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50AF5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950AF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概要：</w:t>
            </w:r>
          </w:p>
        </w:tc>
      </w:tr>
      <w:tr w:rsidR="00AC7F50" w:rsidTr="00AC443D">
        <w:tc>
          <w:tcPr>
            <w:tcW w:w="8504" w:type="dxa"/>
          </w:tcPr>
          <w:p w:rsidR="00AC7F50" w:rsidRPr="00950AF5" w:rsidRDefault="00AC7F50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8B7D2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１</w:t>
            </w:r>
            <w:r w:rsidRPr="003E2C1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．</w:t>
            </w:r>
            <w:r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地域生活移行に関する取り組みについて</w:t>
            </w:r>
          </w:p>
        </w:tc>
      </w:tr>
      <w:tr w:rsidR="00946D4F" w:rsidTr="00AC443D">
        <w:tc>
          <w:tcPr>
            <w:tcW w:w="8504" w:type="dxa"/>
          </w:tcPr>
          <w:p w:rsidR="00946D4F" w:rsidRPr="00946D4F" w:rsidRDefault="00D758F1" w:rsidP="002D2552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（１）</w:t>
            </w:r>
            <w:r w:rsidR="002D255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調査結果で、本人の移行希望の確認ができた人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について</w:t>
            </w:r>
            <w:r w:rsidR="002D255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、優先的に取り組み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="002D255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本人の移行希望が確認できていない人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についても</w:t>
            </w:r>
            <w:r w:rsidR="002D255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意思決定支援など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必要な支援を行い、取り組み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を進めることを確認した。</w:t>
            </w:r>
          </w:p>
        </w:tc>
      </w:tr>
      <w:tr w:rsidR="0052444D" w:rsidTr="00AC443D">
        <w:tc>
          <w:tcPr>
            <w:tcW w:w="8504" w:type="dxa"/>
          </w:tcPr>
          <w:p w:rsidR="0052444D" w:rsidRPr="007D36B9" w:rsidRDefault="00D758F1" w:rsidP="00D301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904BE8">
              <w:rPr>
                <w:rFonts w:asciiTheme="minorEastAsia" w:hAnsiTheme="minorEastAsia" w:hint="eastAsia"/>
                <w:sz w:val="24"/>
                <w:szCs w:val="24"/>
              </w:rPr>
              <w:t>取り組み</w:t>
            </w:r>
            <w:r w:rsidR="00D30178">
              <w:rPr>
                <w:rFonts w:asciiTheme="minorEastAsia" w:hAnsiTheme="minorEastAsia" w:hint="eastAsia"/>
                <w:sz w:val="24"/>
                <w:szCs w:val="24"/>
              </w:rPr>
              <w:t>進捗状況の共有</w:t>
            </w:r>
          </w:p>
        </w:tc>
      </w:tr>
      <w:tr w:rsidR="003E2C13" w:rsidRPr="0052444D" w:rsidTr="00AC443D">
        <w:tc>
          <w:tcPr>
            <w:tcW w:w="8504" w:type="dxa"/>
          </w:tcPr>
          <w:p w:rsidR="00D758F1" w:rsidRDefault="00D758F1" w:rsidP="00D758F1">
            <w:pPr>
              <w:ind w:leftChars="12" w:left="265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D36B9">
              <w:rPr>
                <w:rFonts w:asciiTheme="minorEastAsia" w:hAnsiTheme="minorEastAsia" w:hint="eastAsia"/>
                <w:sz w:val="24"/>
                <w:szCs w:val="24"/>
              </w:rPr>
              <w:t>区内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入所者</w:t>
            </w:r>
          </w:p>
          <w:p w:rsidR="003E2C13" w:rsidRPr="007D36B9" w:rsidRDefault="00904BE8" w:rsidP="006D22BA">
            <w:pPr>
              <w:ind w:leftChars="112" w:left="23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地域生活支援拠点の体験の機会・場である、</w:t>
            </w:r>
            <w:r w:rsidR="00B354A3">
              <w:rPr>
                <w:rFonts w:asciiTheme="minorEastAsia" w:hAnsiTheme="minorEastAsia" w:hint="eastAsia"/>
                <w:sz w:val="24"/>
                <w:szCs w:val="24"/>
              </w:rPr>
              <w:t>品川区立障害児者総合支援施設の生活体験室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利用について、4名</w:t>
            </w:r>
            <w:r w:rsidR="00B354A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予約・調整を開始。</w:t>
            </w:r>
          </w:p>
        </w:tc>
      </w:tr>
      <w:tr w:rsidR="003E2C13" w:rsidRPr="00946D4F" w:rsidTr="00AC443D">
        <w:tc>
          <w:tcPr>
            <w:tcW w:w="8504" w:type="dxa"/>
          </w:tcPr>
          <w:p w:rsidR="00D758F1" w:rsidRDefault="00D758F1" w:rsidP="001B5C2B">
            <w:pPr>
              <w:ind w:left="1680" w:hangingChars="700" w:hanging="1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・区外入所者</w:t>
            </w:r>
          </w:p>
          <w:p w:rsidR="003E2C13" w:rsidRPr="007D36B9" w:rsidRDefault="00946D4F" w:rsidP="00D758F1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入所施設と同一運営法人のグループホームへの移行調整中のケースがある。高齢・長期入所</w:t>
            </w:r>
            <w:r w:rsidR="001B5C2B">
              <w:rPr>
                <w:rFonts w:asciiTheme="minorEastAsia" w:hAnsiTheme="minorEastAsia" w:hint="eastAsia"/>
                <w:sz w:val="24"/>
                <w:szCs w:val="24"/>
              </w:rPr>
              <w:t>者が多く、移行には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時間を要すケースが多いことを確認した。</w:t>
            </w:r>
          </w:p>
        </w:tc>
      </w:tr>
      <w:tr w:rsidR="00963A21" w:rsidRPr="00946D4F" w:rsidTr="00AC443D">
        <w:tc>
          <w:tcPr>
            <w:tcW w:w="8504" w:type="dxa"/>
          </w:tcPr>
          <w:p w:rsidR="00963A21" w:rsidRDefault="00963A21" w:rsidP="001B5C2B">
            <w:pPr>
              <w:ind w:left="1680" w:hangingChars="700" w:hanging="16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44D" w:rsidRPr="0052444D" w:rsidTr="00AC443D">
        <w:tc>
          <w:tcPr>
            <w:tcW w:w="8504" w:type="dxa"/>
          </w:tcPr>
          <w:p w:rsidR="0052444D" w:rsidRPr="0008585D" w:rsidRDefault="00AC7F50">
            <w:pPr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２</w:t>
            </w:r>
            <w:r w:rsidRPr="003E2C1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．</w:t>
            </w:r>
            <w:r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ひきこもり支援に関する取り組みについて</w:t>
            </w:r>
          </w:p>
        </w:tc>
      </w:tr>
      <w:tr w:rsidR="006F0EB2" w:rsidRPr="0052444D" w:rsidTr="00AC443D">
        <w:tc>
          <w:tcPr>
            <w:tcW w:w="8504" w:type="dxa"/>
          </w:tcPr>
          <w:p w:rsidR="00CE0AC3" w:rsidRDefault="00CE0AC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（１）ひきこもり支援についての理解</w:t>
            </w:r>
          </w:p>
          <w:p w:rsidR="006F0EB2" w:rsidRPr="005F2244" w:rsidRDefault="00CE0AC3" w:rsidP="00CE0AC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厚生労働省</w:t>
            </w:r>
            <w:r w:rsid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</w:t>
            </w:r>
            <w:r w:rsidR="008B7D29"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ひきこもりVOICE STATION</w:t>
            </w:r>
            <w:r w:rsid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」の当事者が語る動画を視聴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F0EB2" w:rsidRPr="0052444D" w:rsidTr="00AC443D">
        <w:tc>
          <w:tcPr>
            <w:tcW w:w="8504" w:type="dxa"/>
          </w:tcPr>
          <w:p w:rsidR="006F0EB2" w:rsidRPr="005F2244" w:rsidRDefault="0047754D" w:rsidP="00D30178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平成２２年５月に</w:t>
            </w:r>
            <w:r w:rsidR="006E5C62" w:rsidRP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厚生労働科学研究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でとりまとめられた「</w:t>
            </w:r>
            <w:r w:rsidR="008B7D29"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ひきこもりの評価・支援に関するガイドライン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の定義の確認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F0EB2" w:rsidRPr="0052444D" w:rsidTr="00AC443D">
        <w:tc>
          <w:tcPr>
            <w:tcW w:w="8504" w:type="dxa"/>
          </w:tcPr>
          <w:p w:rsidR="006F0EB2" w:rsidRPr="005F2244" w:rsidRDefault="0047754D" w:rsidP="00D30178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令和５年２月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に</w:t>
            </w:r>
            <w:r w:rsid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東京都発行の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「『</w:t>
            </w:r>
            <w:r w:rsidR="008B7D29"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ひきこもり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』</w:t>
            </w:r>
            <w:r w:rsidR="008B7D29"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笑顔への一歩～ご家族のためのパンフレット～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」の</w:t>
            </w:r>
            <w:r w:rsidR="006E5C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共有</w:t>
            </w:r>
            <w:r w:rsidR="00946D4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F0EB2" w:rsidRPr="0052444D" w:rsidTr="00AC443D">
        <w:tc>
          <w:tcPr>
            <w:tcW w:w="8504" w:type="dxa"/>
          </w:tcPr>
          <w:p w:rsidR="006F0EB2" w:rsidRPr="005F2244" w:rsidRDefault="00CE0AC3" w:rsidP="00CE0AC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（２）</w:t>
            </w:r>
            <w:r w:rsid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グループワーク</w:t>
            </w:r>
          </w:p>
        </w:tc>
      </w:tr>
      <w:tr w:rsidR="00BA1C95" w:rsidRPr="0052444D" w:rsidTr="00AC443D">
        <w:tc>
          <w:tcPr>
            <w:tcW w:w="8504" w:type="dxa"/>
          </w:tcPr>
          <w:p w:rsidR="00BA1C95" w:rsidRDefault="00946D4F" w:rsidP="00944375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各グループでケースを共有</w:t>
            </w:r>
            <w:r w:rsidR="0094437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、協議後、各グループから発表した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6E5C62" w:rsidRPr="0052444D" w:rsidTr="00AC443D">
        <w:tc>
          <w:tcPr>
            <w:tcW w:w="8504" w:type="dxa"/>
          </w:tcPr>
          <w:p w:rsidR="00CE0AC3" w:rsidRDefault="00944375" w:rsidP="00AC7F5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①グループから出た意見</w:t>
            </w:r>
          </w:p>
          <w:p w:rsidR="002050F6" w:rsidRDefault="002050F6" w:rsidP="002050F6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・コロナ禍がひきこもりのきっかけとなったり、助長したケースが多かった。</w:t>
            </w:r>
          </w:p>
          <w:p w:rsidR="002050F6" w:rsidRDefault="002050F6" w:rsidP="002050F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・本人・家族が支援者とつながること、つながり続けることが大切である。</w:t>
            </w:r>
          </w:p>
          <w:p w:rsidR="00944375" w:rsidRPr="002050F6" w:rsidRDefault="00944375" w:rsidP="00CE0AC3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946D4F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本人が安心してひきこもっている</w:t>
            </w:r>
            <w:r w:rsidR="00CE0AC3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="00946D4F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か、不安によりひきこもっているのか</w:t>
            </w:r>
            <w:r w:rsidR="00CE0AC3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のアセスメント</w:t>
            </w: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が難しい</w:t>
            </w:r>
            <w:r w:rsidR="00946D4F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944375" w:rsidRPr="002050F6" w:rsidRDefault="00944375" w:rsidP="00CE0AC3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・家族支援のあり方について</w:t>
            </w:r>
            <w:r w:rsidR="00946D4F"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944375" w:rsidRPr="002050F6" w:rsidRDefault="00944375" w:rsidP="00CE0AC3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・アプローチすることが正解なのか。</w:t>
            </w:r>
          </w:p>
          <w:p w:rsidR="00944375" w:rsidRPr="002050F6" w:rsidRDefault="00944375" w:rsidP="00CE0AC3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・相談支援専門員として、何かしなくてはと思う。</w:t>
            </w:r>
          </w:p>
          <w:p w:rsidR="002050F6" w:rsidRDefault="002050F6" w:rsidP="002050F6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050F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アウトリーチ型支援として、どのような支援ができるか。</w:t>
            </w:r>
          </w:p>
          <w:p w:rsidR="00944375" w:rsidRDefault="00944375" w:rsidP="002050F6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・中高年向け・手帳の有無に関わらず居場所になるフリースペースがあるといい。</w:t>
            </w:r>
          </w:p>
          <w:p w:rsidR="00944375" w:rsidRPr="00946D4F" w:rsidRDefault="00944375" w:rsidP="0094437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・通所困難時に、本人のペースに合った柔軟な対応ができるといい。</w:t>
            </w:r>
          </w:p>
        </w:tc>
      </w:tr>
      <w:tr w:rsidR="00AC7F50" w:rsidRPr="0052444D" w:rsidTr="00AC443D">
        <w:tc>
          <w:tcPr>
            <w:tcW w:w="8504" w:type="dxa"/>
          </w:tcPr>
          <w:p w:rsidR="00CE0AC3" w:rsidRDefault="00944375" w:rsidP="00361D0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②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部会で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学びたいこと</w:t>
            </w:r>
          </w:p>
          <w:p w:rsidR="00944375" w:rsidRDefault="00944375" w:rsidP="00D758F1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一人事業所の相談支援専門員が相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談できる機関</w:t>
            </w:r>
            <w:r w:rsidR="003C7C2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・連携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944375" w:rsidRDefault="00944375" w:rsidP="00D758F1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関わり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の基本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944375" w:rsidRDefault="00944375" w:rsidP="00D758F1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家族支援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944375" w:rsidRDefault="00944375" w:rsidP="00D758F1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AC7F5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アウトリーチ型支援</w:t>
            </w:r>
            <w:r w:rsidR="00CE0AC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AC7F50" w:rsidRDefault="00944375" w:rsidP="00D758F1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D758F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区内でひきこもり支援に活用できる社会資源。</w:t>
            </w:r>
          </w:p>
        </w:tc>
      </w:tr>
      <w:tr w:rsidR="00944375" w:rsidRPr="0052444D" w:rsidTr="00AC443D">
        <w:tc>
          <w:tcPr>
            <w:tcW w:w="8504" w:type="dxa"/>
          </w:tcPr>
          <w:p w:rsidR="00944375" w:rsidRDefault="00944375" w:rsidP="00361D0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61D0C" w:rsidRPr="0052444D" w:rsidTr="00AC443D">
        <w:tc>
          <w:tcPr>
            <w:tcW w:w="8504" w:type="dxa"/>
          </w:tcPr>
          <w:p w:rsidR="00361D0C" w:rsidRDefault="00C05D67" w:rsidP="00361D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出席：部会長：品川区東品川障害</w:t>
            </w:r>
            <w:r w:rsidR="00361D0C">
              <w:rPr>
                <w:rFonts w:hint="eastAsia"/>
                <w:sz w:val="24"/>
                <w:szCs w:val="24"/>
              </w:rPr>
              <w:t>者相談支援センター長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部会員：１．品川区旗の台障害児者相談支援センター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２．品川区東品川障害者相談支援センター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３．品川区南品川障害児者相談支援センター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４．品川区精神障害者地域生活支援センター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５．品川区発達障害者相談支援センター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６．インクル南品川障害者相談支援センター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７．相談支援事業所スタンドアウト</w:t>
            </w:r>
            <w:r w:rsidR="0008585D">
              <w:rPr>
                <w:rFonts w:hint="eastAsia"/>
                <w:sz w:val="24"/>
                <w:szCs w:val="24"/>
              </w:rPr>
              <w:t>品川</w:t>
            </w:r>
          </w:p>
          <w:p w:rsidR="0008585D" w:rsidRDefault="0008585D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８．生活サポートの　ぷらむ</w:t>
            </w:r>
          </w:p>
          <w:p w:rsidR="00361D0C" w:rsidRDefault="0008585D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９</w:t>
            </w:r>
            <w:r w:rsidR="00361D0C">
              <w:rPr>
                <w:rFonts w:hint="eastAsia"/>
                <w:sz w:val="24"/>
                <w:szCs w:val="24"/>
              </w:rPr>
              <w:t>．福は家相談室品川</w:t>
            </w:r>
          </w:p>
          <w:p w:rsidR="00634885" w:rsidRDefault="0008585D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8585D">
              <w:rPr>
                <w:rFonts w:asciiTheme="minorEastAsia" w:hAnsiTheme="minorEastAsia" w:hint="eastAsia"/>
                <w:sz w:val="24"/>
                <w:szCs w:val="24"/>
              </w:rPr>
              <w:t xml:space="preserve">　　10</w:t>
            </w:r>
            <w:r w:rsidR="00634885" w:rsidRPr="0008585D">
              <w:rPr>
                <w:rFonts w:asciiTheme="minorEastAsia" w:hAnsiTheme="minorEastAsia" w:hint="eastAsia"/>
                <w:sz w:val="24"/>
                <w:szCs w:val="24"/>
              </w:rPr>
              <w:t>．相</w:t>
            </w:r>
            <w:r w:rsidR="00634885">
              <w:rPr>
                <w:rFonts w:hint="eastAsia"/>
                <w:sz w:val="24"/>
                <w:szCs w:val="24"/>
              </w:rPr>
              <w:t>談支援事業所リワークセンター東京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．品川区中延障害者計画相談支援事業所</w:t>
            </w:r>
          </w:p>
          <w:p w:rsidR="00D67043" w:rsidRDefault="00D67043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634885" w:rsidRPr="00D670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．品川区東品川</w:t>
            </w:r>
            <w:r w:rsidR="00634885">
              <w:rPr>
                <w:rFonts w:asciiTheme="minorEastAsia" w:hAnsiTheme="minorEastAsia" w:hint="eastAsia"/>
                <w:sz w:val="24"/>
                <w:szCs w:val="24"/>
              </w:rPr>
              <w:t>障害者計画相談支援事業所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634885" w:rsidRPr="00D670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．品川区大井第二障害者計画相談支援事業所</w:t>
            </w:r>
          </w:p>
          <w:p w:rsidR="00361D0C" w:rsidRDefault="00361D0C" w:rsidP="00361D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634885" w:rsidRPr="00D670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．品川区西五反田障害者計画相談支援事業所</w:t>
            </w:r>
          </w:p>
          <w:p w:rsidR="00361D0C" w:rsidRPr="00D67043" w:rsidRDefault="00361D0C" w:rsidP="006E5C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D6704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85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D67043">
              <w:rPr>
                <w:rFonts w:asciiTheme="minorEastAsia" w:hAnsiTheme="minorEastAsia" w:hint="eastAsia"/>
                <w:sz w:val="24"/>
                <w:szCs w:val="24"/>
              </w:rPr>
              <w:t>品川区荏原障害者計画相談支援事業所</w:t>
            </w:r>
          </w:p>
        </w:tc>
      </w:tr>
      <w:tr w:rsidR="00944375" w:rsidRPr="0052444D" w:rsidTr="002D2552">
        <w:trPr>
          <w:trHeight w:val="6899"/>
        </w:trPr>
        <w:tc>
          <w:tcPr>
            <w:tcW w:w="8504" w:type="dxa"/>
          </w:tcPr>
          <w:p w:rsidR="00944375" w:rsidRDefault="00944375" w:rsidP="00944375">
            <w:pPr>
              <w:rPr>
                <w:sz w:val="24"/>
                <w:szCs w:val="24"/>
              </w:rPr>
            </w:pPr>
          </w:p>
        </w:tc>
      </w:tr>
      <w:tr w:rsidR="00504054" w:rsidRPr="0052444D" w:rsidTr="00AC443D">
        <w:tc>
          <w:tcPr>
            <w:tcW w:w="8504" w:type="dxa"/>
          </w:tcPr>
          <w:p w:rsidR="00504054" w:rsidRDefault="00AC7F50" w:rsidP="00AC7F50">
            <w:pPr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第２</w:t>
            </w:r>
            <w:r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回相談支援部会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後の取り組み状況</w:t>
            </w:r>
          </w:p>
        </w:tc>
      </w:tr>
      <w:tr w:rsidR="00504054" w:rsidRPr="0052444D" w:rsidTr="00AC443D">
        <w:tc>
          <w:tcPr>
            <w:tcW w:w="8504" w:type="dxa"/>
          </w:tcPr>
          <w:p w:rsidR="00504054" w:rsidRPr="00AC7F50" w:rsidRDefault="00AC7F50" w:rsidP="00AC7F50">
            <w:pPr>
              <w:rPr>
                <w:sz w:val="24"/>
                <w:szCs w:val="24"/>
              </w:rPr>
            </w:pPr>
            <w:r w:rsidRPr="008B7D2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１</w:t>
            </w:r>
            <w:r w:rsidRPr="003E2C1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．</w:t>
            </w:r>
            <w:r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地域生活移行に関する取り組みについて</w:t>
            </w:r>
          </w:p>
        </w:tc>
      </w:tr>
      <w:tr w:rsidR="00504054" w:rsidRPr="0052444D" w:rsidTr="00AC443D">
        <w:tc>
          <w:tcPr>
            <w:tcW w:w="8504" w:type="dxa"/>
          </w:tcPr>
          <w:p w:rsidR="00504054" w:rsidRDefault="00C15FAD" w:rsidP="00C15F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="00993035">
              <w:rPr>
                <w:rFonts w:hint="eastAsia"/>
                <w:sz w:val="24"/>
                <w:szCs w:val="24"/>
              </w:rPr>
              <w:t>進捗</w:t>
            </w:r>
            <w:r>
              <w:rPr>
                <w:rFonts w:hint="eastAsia"/>
                <w:sz w:val="24"/>
                <w:szCs w:val="24"/>
              </w:rPr>
              <w:t>有の状況</w:t>
            </w:r>
          </w:p>
        </w:tc>
      </w:tr>
      <w:tr w:rsidR="00AC7F50" w:rsidRPr="0052444D" w:rsidTr="00AC443D">
        <w:tc>
          <w:tcPr>
            <w:tcW w:w="8504" w:type="dxa"/>
          </w:tcPr>
          <w:p w:rsidR="00AC7F50" w:rsidRDefault="00944375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243A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本人の移行希望の確認ができた人</w:t>
            </w:r>
            <w:r w:rsidR="00C15FAD">
              <w:rPr>
                <w:rFonts w:hint="eastAsia"/>
                <w:sz w:val="24"/>
                <w:szCs w:val="24"/>
              </w:rPr>
              <w:t>：</w:t>
            </w:r>
            <w:r w:rsidR="00243AF3">
              <w:rPr>
                <w:rFonts w:hint="eastAsia"/>
                <w:sz w:val="24"/>
                <w:szCs w:val="24"/>
              </w:rPr>
              <w:t>１１</w:t>
            </w:r>
            <w:r w:rsidR="00DF443E">
              <w:rPr>
                <w:rFonts w:hint="eastAsia"/>
                <w:sz w:val="24"/>
                <w:szCs w:val="24"/>
              </w:rPr>
              <w:t>名進捗有</w:t>
            </w:r>
          </w:p>
          <w:p w:rsidR="00C15FAD" w:rsidRDefault="00243AF3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７</w:t>
            </w:r>
            <w:r w:rsidR="00DF443E">
              <w:rPr>
                <w:rFonts w:hint="eastAsia"/>
                <w:sz w:val="24"/>
                <w:szCs w:val="24"/>
              </w:rPr>
              <w:t>名……調整・支援継続中。</w:t>
            </w:r>
          </w:p>
          <w:p w:rsidR="00DF443E" w:rsidRDefault="00DF443E" w:rsidP="00DF443E">
            <w:pPr>
              <w:ind w:left="1200" w:hangingChars="500" w:hanging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43AF3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名…本人の体調変化・希望変化により進められていない等。</w:t>
            </w:r>
          </w:p>
          <w:p w:rsidR="00C15FAD" w:rsidRDefault="00944375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243A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本人の移行希望が確認できていない人</w:t>
            </w:r>
            <w:r w:rsidR="00C15FAD">
              <w:rPr>
                <w:rFonts w:hint="eastAsia"/>
                <w:sz w:val="24"/>
                <w:szCs w:val="24"/>
              </w:rPr>
              <w:t>：</w:t>
            </w:r>
            <w:r w:rsidR="00243AF3">
              <w:rPr>
                <w:rFonts w:hint="eastAsia"/>
                <w:sz w:val="24"/>
                <w:szCs w:val="24"/>
              </w:rPr>
              <w:t>２９</w:t>
            </w:r>
            <w:r w:rsidR="00DF443E">
              <w:rPr>
                <w:rFonts w:hint="eastAsia"/>
                <w:sz w:val="24"/>
                <w:szCs w:val="24"/>
              </w:rPr>
              <w:t>名進捗有</w:t>
            </w:r>
          </w:p>
          <w:p w:rsidR="00DF443E" w:rsidRDefault="00243AF3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７</w:t>
            </w:r>
            <w:r w:rsidR="00DF443E">
              <w:rPr>
                <w:rFonts w:hint="eastAsia"/>
                <w:sz w:val="24"/>
                <w:szCs w:val="24"/>
              </w:rPr>
              <w:t>名……調整・支援継続中。</w:t>
            </w:r>
          </w:p>
          <w:p w:rsidR="00DF443E" w:rsidRDefault="00243AF3" w:rsidP="00243A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２２</w:t>
            </w:r>
            <w:r w:rsidR="00DF443E">
              <w:rPr>
                <w:rFonts w:hint="eastAsia"/>
                <w:sz w:val="24"/>
                <w:szCs w:val="24"/>
              </w:rPr>
              <w:t>名…本人の体調変化・希望変化により進められていない等。</w:t>
            </w:r>
          </w:p>
        </w:tc>
      </w:tr>
      <w:tr w:rsidR="00993035" w:rsidRPr="0052444D" w:rsidTr="00AC443D">
        <w:tc>
          <w:tcPr>
            <w:tcW w:w="8504" w:type="dxa"/>
          </w:tcPr>
          <w:p w:rsidR="00993035" w:rsidRDefault="00DF443E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  <w:r w:rsidR="00993035">
              <w:rPr>
                <w:rFonts w:hint="eastAsia"/>
                <w:sz w:val="24"/>
                <w:szCs w:val="24"/>
              </w:rPr>
              <w:t>ケースの状況</w:t>
            </w:r>
          </w:p>
          <w:p w:rsidR="00B33D6D" w:rsidRDefault="00944375" w:rsidP="00B33D6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F05852">
              <w:rPr>
                <w:rFonts w:hint="eastAsia"/>
                <w:sz w:val="24"/>
                <w:szCs w:val="24"/>
              </w:rPr>
              <w:t>調整・支援継続中</w:t>
            </w:r>
          </w:p>
          <w:p w:rsidR="00F05852" w:rsidRDefault="00F05852" w:rsidP="00B33D6D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生活体験室の利用</w:t>
            </w:r>
            <w:r w:rsidR="00B33D6D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グループホーム体験利用</w:t>
            </w:r>
            <w:r w:rsidR="00B33D6D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家族のグループホーム見学など。</w:t>
            </w:r>
            <w:r w:rsidR="00B33D6D">
              <w:rPr>
                <w:rFonts w:hint="eastAsia"/>
                <w:sz w:val="24"/>
                <w:szCs w:val="24"/>
              </w:rPr>
              <w:t>継続して取り組む。</w:t>
            </w:r>
          </w:p>
          <w:p w:rsidR="00B33D6D" w:rsidRDefault="00944375" w:rsidP="00B33D6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B33D6D">
              <w:rPr>
                <w:rFonts w:hint="eastAsia"/>
                <w:sz w:val="24"/>
                <w:szCs w:val="24"/>
              </w:rPr>
              <w:t>体調変化・希望変化</w:t>
            </w:r>
          </w:p>
          <w:p w:rsidR="005E4363" w:rsidRDefault="00B33D6D" w:rsidP="00B33D6D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が複数グループホーム見学した結果、入所継続を希望。体調変化で入院した。家族に意向確認した結果、拒否的であった。など。場面時期を変えて再アプローチをしたり、意思決定支援の取り組みを継続する予定。</w:t>
            </w:r>
          </w:p>
        </w:tc>
      </w:tr>
      <w:tr w:rsidR="00963A21" w:rsidRPr="0052444D" w:rsidTr="00AC443D">
        <w:tc>
          <w:tcPr>
            <w:tcW w:w="8504" w:type="dxa"/>
          </w:tcPr>
          <w:p w:rsidR="00963A21" w:rsidRDefault="00963A21" w:rsidP="00AC7F50">
            <w:pPr>
              <w:rPr>
                <w:sz w:val="24"/>
                <w:szCs w:val="24"/>
              </w:rPr>
            </w:pPr>
          </w:p>
        </w:tc>
      </w:tr>
      <w:tr w:rsidR="00504054" w:rsidRPr="0052444D" w:rsidTr="00AC443D">
        <w:tc>
          <w:tcPr>
            <w:tcW w:w="8504" w:type="dxa"/>
          </w:tcPr>
          <w:p w:rsidR="00504054" w:rsidRDefault="00AC7F50" w:rsidP="00AC7F5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２</w:t>
            </w:r>
            <w:r w:rsidRPr="003E2C1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．</w:t>
            </w:r>
            <w:r w:rsidRPr="008B7D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>ひきこもり支援に関する取り組みについて</w:t>
            </w:r>
          </w:p>
        </w:tc>
        <w:bookmarkStart w:id="0" w:name="_GoBack"/>
        <w:bookmarkEnd w:id="0"/>
      </w:tr>
      <w:tr w:rsidR="00504054" w:rsidRPr="0052444D" w:rsidTr="00AC443D">
        <w:tc>
          <w:tcPr>
            <w:tcW w:w="8504" w:type="dxa"/>
          </w:tcPr>
          <w:p w:rsidR="00504054" w:rsidRDefault="00993035" w:rsidP="00AC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・研修実施</w:t>
            </w:r>
          </w:p>
        </w:tc>
      </w:tr>
      <w:tr w:rsidR="00AC7F50" w:rsidRPr="0052444D" w:rsidTr="00AC443D">
        <w:tc>
          <w:tcPr>
            <w:tcW w:w="8504" w:type="dxa"/>
          </w:tcPr>
          <w:p w:rsidR="00AC7F50" w:rsidRDefault="00993035" w:rsidP="00976D1C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区が実施する相談支援専門員向け研修「しながわ相談スキルアッププロジェクト」</w:t>
            </w:r>
            <w:r w:rsidR="002E6250">
              <w:rPr>
                <w:rFonts w:hint="eastAsia"/>
                <w:sz w:val="24"/>
                <w:szCs w:val="24"/>
              </w:rPr>
              <w:t>で</w:t>
            </w:r>
            <w:r w:rsidR="0049190B">
              <w:rPr>
                <w:rFonts w:hint="eastAsia"/>
                <w:sz w:val="24"/>
                <w:szCs w:val="24"/>
              </w:rPr>
              <w:t>、ひきこもり支援について取り上げた。</w:t>
            </w:r>
          </w:p>
        </w:tc>
      </w:tr>
      <w:tr w:rsidR="00993035" w:rsidRPr="0052444D" w:rsidTr="00AC443D">
        <w:tc>
          <w:tcPr>
            <w:tcW w:w="8504" w:type="dxa"/>
          </w:tcPr>
          <w:p w:rsidR="00993035" w:rsidRDefault="0049190B" w:rsidP="00DA59D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令和５年１１月２１日（火）９：３０～１１：３０</w:t>
            </w:r>
          </w:p>
        </w:tc>
      </w:tr>
      <w:tr w:rsidR="00AC7F50" w:rsidRPr="0052444D" w:rsidTr="00AC443D">
        <w:tc>
          <w:tcPr>
            <w:tcW w:w="8504" w:type="dxa"/>
          </w:tcPr>
          <w:p w:rsidR="00AC7F50" w:rsidRDefault="0049190B" w:rsidP="0073690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受講者　区内相談支援事業所に所属する相談支援専門員　</w:t>
            </w:r>
            <w:r w:rsidR="00B354A3">
              <w:rPr>
                <w:rFonts w:hint="eastAsia"/>
                <w:sz w:val="24"/>
                <w:szCs w:val="24"/>
              </w:rPr>
              <w:t>２</w:t>
            </w:r>
            <w:r w:rsidR="00736905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49190B" w:rsidRPr="0052444D" w:rsidTr="00AC443D">
        <w:tc>
          <w:tcPr>
            <w:tcW w:w="8504" w:type="dxa"/>
          </w:tcPr>
          <w:p w:rsidR="00B354A3" w:rsidRDefault="00DA59D4" w:rsidP="00DA59D4">
            <w:pPr>
              <w:ind w:leftChars="100" w:left="3090" w:hangingChars="1200" w:hanging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  <w:r w:rsidR="004919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354A3">
              <w:rPr>
                <w:rFonts w:hint="eastAsia"/>
                <w:sz w:val="24"/>
                <w:szCs w:val="24"/>
              </w:rPr>
              <w:t>品川区子ども育成課…区のひきこもり関連事業の所管課</w:t>
            </w:r>
          </w:p>
          <w:p w:rsidR="00B354A3" w:rsidRDefault="0049190B" w:rsidP="00B354A3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エールしながわ</w:t>
            </w:r>
            <w:r w:rsidR="00B354A3">
              <w:rPr>
                <w:rFonts w:hint="eastAsia"/>
                <w:sz w:val="24"/>
                <w:szCs w:val="24"/>
              </w:rPr>
              <w:t xml:space="preserve">　</w:t>
            </w:r>
            <w:r w:rsidR="00DA59D4">
              <w:rPr>
                <w:rFonts w:hint="eastAsia"/>
                <w:sz w:val="24"/>
                <w:szCs w:val="24"/>
              </w:rPr>
              <w:t>…</w:t>
            </w:r>
            <w:r w:rsidR="00B354A3">
              <w:rPr>
                <w:rFonts w:hint="eastAsia"/>
                <w:sz w:val="24"/>
                <w:szCs w:val="24"/>
              </w:rPr>
              <w:t>都の</w:t>
            </w:r>
            <w:r w:rsidR="00DA59D4" w:rsidRPr="00DA59D4">
              <w:rPr>
                <w:rFonts w:hint="eastAsia"/>
                <w:sz w:val="24"/>
                <w:szCs w:val="24"/>
              </w:rPr>
              <w:t>ひきこもりサポートネットの第一窓口</w:t>
            </w:r>
            <w:r w:rsidR="00DA59D4">
              <w:rPr>
                <w:rFonts w:hint="eastAsia"/>
                <w:sz w:val="24"/>
                <w:szCs w:val="24"/>
              </w:rPr>
              <w:t>、</w:t>
            </w:r>
          </w:p>
          <w:p w:rsidR="00DA59D4" w:rsidRDefault="00B354A3" w:rsidP="00B354A3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区の委託を受け、</w:t>
            </w:r>
            <w:r w:rsidR="00DA59D4" w:rsidRPr="00DA59D4">
              <w:rPr>
                <w:rFonts w:hint="eastAsia"/>
                <w:sz w:val="24"/>
                <w:szCs w:val="24"/>
              </w:rPr>
              <w:t>各種相談やプログラムを実施</w:t>
            </w:r>
          </w:p>
          <w:p w:rsidR="0049190B" w:rsidRDefault="0049190B" w:rsidP="00DA59D4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大井保健センター</w:t>
            </w:r>
            <w:r w:rsidR="00DA59D4">
              <w:rPr>
                <w:rFonts w:hint="eastAsia"/>
                <w:sz w:val="24"/>
                <w:szCs w:val="24"/>
              </w:rPr>
              <w:t>…</w:t>
            </w:r>
            <w:r w:rsidR="00DA59D4" w:rsidRPr="00DA59D4">
              <w:rPr>
                <w:rFonts w:hint="eastAsia"/>
                <w:sz w:val="24"/>
                <w:szCs w:val="24"/>
              </w:rPr>
              <w:t>ひきこもり家族支援事業を実施</w:t>
            </w:r>
          </w:p>
        </w:tc>
      </w:tr>
      <w:tr w:rsidR="0049190B" w:rsidRPr="0052444D" w:rsidTr="00AC443D">
        <w:tc>
          <w:tcPr>
            <w:tcW w:w="8504" w:type="dxa"/>
          </w:tcPr>
          <w:p w:rsidR="0049190B" w:rsidRDefault="00DA59D4" w:rsidP="00B354A3">
            <w:pPr>
              <w:ind w:leftChars="100" w:left="117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内容　　</w:t>
            </w:r>
            <w:r w:rsidR="00B354A3">
              <w:rPr>
                <w:rFonts w:hint="eastAsia"/>
                <w:sz w:val="24"/>
                <w:szCs w:val="24"/>
              </w:rPr>
              <w:t>品川区のひきこもり支援施策の方針・方向性、支援のあり方、家族支援、各機関の事業内容</w:t>
            </w:r>
            <w:r>
              <w:rPr>
                <w:rFonts w:hint="eastAsia"/>
                <w:sz w:val="24"/>
                <w:szCs w:val="24"/>
              </w:rPr>
              <w:t>など</w:t>
            </w:r>
          </w:p>
        </w:tc>
      </w:tr>
    </w:tbl>
    <w:p w:rsidR="00B64044" w:rsidRPr="00B64044" w:rsidRDefault="00B64044">
      <w:pPr>
        <w:rPr>
          <w:sz w:val="24"/>
          <w:szCs w:val="24"/>
        </w:rPr>
      </w:pPr>
    </w:p>
    <w:sectPr w:rsidR="00B64044" w:rsidRPr="00B64044" w:rsidSect="002D2552">
      <w:footerReference w:type="default" r:id="rId6"/>
      <w:pgSz w:w="11906" w:h="16838"/>
      <w:pgMar w:top="851" w:right="1701" w:bottom="851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58" w:rsidRDefault="00363E58" w:rsidP="00363E58">
      <w:r>
        <w:separator/>
      </w:r>
    </w:p>
  </w:endnote>
  <w:endnote w:type="continuationSeparator" w:id="0">
    <w:p w:rsidR="00363E58" w:rsidRDefault="00363E58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361022"/>
      <w:docPartObj>
        <w:docPartGallery w:val="Page Numbers (Bottom of Page)"/>
        <w:docPartUnique/>
      </w:docPartObj>
    </w:sdtPr>
    <w:sdtEndPr/>
    <w:sdtContent>
      <w:p w:rsidR="008D18A5" w:rsidRDefault="008D18A5" w:rsidP="00F94B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250" w:rsidRPr="002E6250">
          <w:rPr>
            <w:noProof/>
            <w:lang w:val="ja-JP"/>
          </w:rPr>
          <w:t>2</w:t>
        </w:r>
        <w:r>
          <w:fldChar w:fldCharType="end"/>
        </w:r>
      </w:p>
    </w:sdtContent>
  </w:sdt>
  <w:p w:rsidR="008D18A5" w:rsidRDefault="008D18A5" w:rsidP="008D18A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58" w:rsidRDefault="00363E58" w:rsidP="00363E58">
      <w:r>
        <w:separator/>
      </w:r>
    </w:p>
  </w:footnote>
  <w:footnote w:type="continuationSeparator" w:id="0">
    <w:p w:rsidR="00363E58" w:rsidRDefault="00363E58" w:rsidP="0036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B9"/>
    <w:rsid w:val="00046A0A"/>
    <w:rsid w:val="00052243"/>
    <w:rsid w:val="0008585D"/>
    <w:rsid w:val="000A7B02"/>
    <w:rsid w:val="000B021B"/>
    <w:rsid w:val="000B14D7"/>
    <w:rsid w:val="00115109"/>
    <w:rsid w:val="001212C3"/>
    <w:rsid w:val="00133EA6"/>
    <w:rsid w:val="001635C6"/>
    <w:rsid w:val="0017754D"/>
    <w:rsid w:val="00193B90"/>
    <w:rsid w:val="001B5C2B"/>
    <w:rsid w:val="001D7A27"/>
    <w:rsid w:val="001F1643"/>
    <w:rsid w:val="002050F6"/>
    <w:rsid w:val="002424E0"/>
    <w:rsid w:val="00243AF3"/>
    <w:rsid w:val="002770E1"/>
    <w:rsid w:val="002A0B8C"/>
    <w:rsid w:val="002D2552"/>
    <w:rsid w:val="002E6250"/>
    <w:rsid w:val="002F1FCA"/>
    <w:rsid w:val="003061B3"/>
    <w:rsid w:val="00361D0C"/>
    <w:rsid w:val="00363E58"/>
    <w:rsid w:val="003C7C22"/>
    <w:rsid w:val="003E0AC3"/>
    <w:rsid w:val="003E2C13"/>
    <w:rsid w:val="004049EC"/>
    <w:rsid w:val="00426690"/>
    <w:rsid w:val="0043392B"/>
    <w:rsid w:val="0047754D"/>
    <w:rsid w:val="0049190B"/>
    <w:rsid w:val="004921CA"/>
    <w:rsid w:val="004F18FD"/>
    <w:rsid w:val="00504054"/>
    <w:rsid w:val="0052340C"/>
    <w:rsid w:val="0052444D"/>
    <w:rsid w:val="00575E72"/>
    <w:rsid w:val="005878D5"/>
    <w:rsid w:val="005A4EFD"/>
    <w:rsid w:val="005C16CB"/>
    <w:rsid w:val="005E4363"/>
    <w:rsid w:val="005F2244"/>
    <w:rsid w:val="00606AC5"/>
    <w:rsid w:val="00634885"/>
    <w:rsid w:val="00682DA2"/>
    <w:rsid w:val="006D22BA"/>
    <w:rsid w:val="006E5C62"/>
    <w:rsid w:val="006F0EB2"/>
    <w:rsid w:val="00736905"/>
    <w:rsid w:val="007C420C"/>
    <w:rsid w:val="007D36B9"/>
    <w:rsid w:val="0081058F"/>
    <w:rsid w:val="00850361"/>
    <w:rsid w:val="0085538A"/>
    <w:rsid w:val="008B7D29"/>
    <w:rsid w:val="008D18A5"/>
    <w:rsid w:val="00904BE8"/>
    <w:rsid w:val="00944375"/>
    <w:rsid w:val="00946D4F"/>
    <w:rsid w:val="00950AF5"/>
    <w:rsid w:val="00963A21"/>
    <w:rsid w:val="00976D1C"/>
    <w:rsid w:val="00985525"/>
    <w:rsid w:val="00993035"/>
    <w:rsid w:val="009A62B9"/>
    <w:rsid w:val="009B71FF"/>
    <w:rsid w:val="009D5FEE"/>
    <w:rsid w:val="00A04B39"/>
    <w:rsid w:val="00A1283C"/>
    <w:rsid w:val="00A400E9"/>
    <w:rsid w:val="00AC443D"/>
    <w:rsid w:val="00AC7F50"/>
    <w:rsid w:val="00B0364F"/>
    <w:rsid w:val="00B33D6D"/>
    <w:rsid w:val="00B354A3"/>
    <w:rsid w:val="00B50F16"/>
    <w:rsid w:val="00B64044"/>
    <w:rsid w:val="00B64C78"/>
    <w:rsid w:val="00B77D75"/>
    <w:rsid w:val="00BA1C95"/>
    <w:rsid w:val="00BF5430"/>
    <w:rsid w:val="00BF73F9"/>
    <w:rsid w:val="00C05D67"/>
    <w:rsid w:val="00C15FAD"/>
    <w:rsid w:val="00C50EA5"/>
    <w:rsid w:val="00C56715"/>
    <w:rsid w:val="00C62589"/>
    <w:rsid w:val="00CC2337"/>
    <w:rsid w:val="00CE0AC3"/>
    <w:rsid w:val="00D30178"/>
    <w:rsid w:val="00D466BA"/>
    <w:rsid w:val="00D476B7"/>
    <w:rsid w:val="00D67043"/>
    <w:rsid w:val="00D757F4"/>
    <w:rsid w:val="00D758F1"/>
    <w:rsid w:val="00DA59D4"/>
    <w:rsid w:val="00DB45DB"/>
    <w:rsid w:val="00DB6E85"/>
    <w:rsid w:val="00DF443E"/>
    <w:rsid w:val="00E12A1E"/>
    <w:rsid w:val="00E22B0F"/>
    <w:rsid w:val="00F0528C"/>
    <w:rsid w:val="00F05852"/>
    <w:rsid w:val="00F22104"/>
    <w:rsid w:val="00F70725"/>
    <w:rsid w:val="00F94B92"/>
    <w:rsid w:val="00F972C6"/>
    <w:rsid w:val="00F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465732B"/>
  <w15:chartTrackingRefBased/>
  <w15:docId w15:val="{F6FD14C4-1642-44FF-BE7F-F5A495B8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57</cp:revision>
  <cp:lastPrinted>2023-11-22T06:59:00Z</cp:lastPrinted>
  <dcterms:created xsi:type="dcterms:W3CDTF">2021-09-30T02:28:00Z</dcterms:created>
  <dcterms:modified xsi:type="dcterms:W3CDTF">2023-11-29T01:41:00Z</dcterms:modified>
</cp:coreProperties>
</file>