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4E5" w:rsidRPr="00157A44" w:rsidRDefault="001105DB" w:rsidP="002865DA">
      <w:pPr>
        <w:jc w:val="center"/>
        <w:rPr>
          <w:rFonts w:ascii="ＭＳ 明朝" w:eastAsia="ＭＳ 明朝" w:hAnsi="ＭＳ 明朝"/>
          <w:b/>
          <w:color w:val="000000" w:themeColor="text1"/>
          <w:sz w:val="24"/>
          <w:szCs w:val="24"/>
        </w:rPr>
      </w:pPr>
      <w:r w:rsidRPr="00157A44">
        <w:rPr>
          <w:rFonts w:ascii="ＭＳ 明朝" w:eastAsia="ＭＳ 明朝" w:hAnsi="ＭＳ 明朝" w:hint="eastAsia"/>
          <w:b/>
          <w:color w:val="000000" w:themeColor="text1"/>
          <w:sz w:val="24"/>
          <w:szCs w:val="24"/>
        </w:rPr>
        <w:t>就労支援部会における</w:t>
      </w:r>
      <w:r w:rsidR="009F4A0A" w:rsidRPr="00157A44">
        <w:rPr>
          <w:rFonts w:ascii="ＭＳ 明朝" w:eastAsia="ＭＳ 明朝" w:hAnsi="ＭＳ 明朝" w:hint="eastAsia"/>
          <w:b/>
          <w:color w:val="000000" w:themeColor="text1"/>
          <w:sz w:val="24"/>
          <w:szCs w:val="24"/>
        </w:rPr>
        <w:t>各事業所の車椅子利用者の対応状況について</w:t>
      </w:r>
    </w:p>
    <w:p w:rsidR="002865DA" w:rsidRPr="00157A44" w:rsidRDefault="00157A44" w:rsidP="003D54E5">
      <w:pPr>
        <w:jc w:val="center"/>
        <w:rPr>
          <w:rFonts w:ascii="ＭＳ 明朝" w:eastAsia="ＭＳ 明朝" w:hAnsi="ＭＳ 明朝"/>
          <w:b/>
          <w:color w:val="000000" w:themeColor="text1"/>
          <w:sz w:val="22"/>
        </w:rPr>
      </w:pPr>
      <w:r>
        <w:rPr>
          <w:rFonts w:ascii="ＭＳ 明朝" w:eastAsia="ＭＳ 明朝" w:hAnsi="ＭＳ 明朝" w:hint="eastAsia"/>
          <w:b/>
          <w:color w:val="000000" w:themeColor="text1"/>
          <w:sz w:val="24"/>
          <w:szCs w:val="24"/>
        </w:rPr>
        <w:t xml:space="preserve">　　　　　　　　　　　　　　　　　　　　　　　</w:t>
      </w:r>
      <w:r w:rsidR="003D54E5" w:rsidRPr="00157A44">
        <w:rPr>
          <w:rFonts w:ascii="ＭＳ 明朝" w:eastAsia="ＭＳ 明朝" w:hAnsi="ＭＳ 明朝" w:hint="eastAsia"/>
          <w:b/>
          <w:color w:val="000000" w:themeColor="text1"/>
          <w:sz w:val="24"/>
          <w:szCs w:val="24"/>
        </w:rPr>
        <w:t xml:space="preserve">　</w:t>
      </w:r>
      <w:r w:rsidR="0073092F" w:rsidRPr="00157A44">
        <w:rPr>
          <w:rFonts w:ascii="ＭＳ 明朝" w:eastAsia="ＭＳ 明朝" w:hAnsi="ＭＳ 明朝" w:hint="eastAsia"/>
          <w:b/>
          <w:color w:val="000000" w:themeColor="text1"/>
          <w:sz w:val="22"/>
        </w:rPr>
        <w:t>(</w:t>
      </w:r>
      <w:r w:rsidR="003D54E5" w:rsidRPr="00157A44">
        <w:rPr>
          <w:rFonts w:ascii="ＭＳ 明朝" w:eastAsia="ＭＳ 明朝" w:hAnsi="ＭＳ 明朝" w:hint="eastAsia"/>
          <w:b/>
          <w:color w:val="000000" w:themeColor="text1"/>
          <w:sz w:val="22"/>
        </w:rPr>
        <w:t>令和3</w:t>
      </w:r>
      <w:r w:rsidR="0073092F" w:rsidRPr="00157A44">
        <w:rPr>
          <w:rFonts w:ascii="ＭＳ 明朝" w:eastAsia="ＭＳ 明朝" w:hAnsi="ＭＳ 明朝" w:hint="eastAsia"/>
          <w:b/>
          <w:color w:val="000000" w:themeColor="text1"/>
          <w:sz w:val="22"/>
        </w:rPr>
        <w:t>年</w:t>
      </w:r>
      <w:r w:rsidR="003D54E5" w:rsidRPr="00157A44">
        <w:rPr>
          <w:rFonts w:ascii="ＭＳ 明朝" w:eastAsia="ＭＳ 明朝" w:hAnsi="ＭＳ 明朝" w:hint="eastAsia"/>
          <w:b/>
          <w:color w:val="000000" w:themeColor="text1"/>
          <w:sz w:val="22"/>
        </w:rPr>
        <w:t>度</w:t>
      </w:r>
      <w:r w:rsidR="003D54E5" w:rsidRPr="00157A44">
        <w:rPr>
          <w:rFonts w:ascii="ＭＳ 明朝" w:eastAsia="ＭＳ 明朝" w:hAnsi="ＭＳ 明朝"/>
          <w:b/>
          <w:color w:val="000000" w:themeColor="text1"/>
          <w:sz w:val="22"/>
        </w:rPr>
        <w:t>12</w:t>
      </w:r>
      <w:r w:rsidR="003D54E5" w:rsidRPr="00157A44">
        <w:rPr>
          <w:rFonts w:ascii="ＭＳ 明朝" w:eastAsia="ＭＳ 明朝" w:hAnsi="ＭＳ 明朝" w:hint="eastAsia"/>
          <w:b/>
          <w:color w:val="000000" w:themeColor="text1"/>
          <w:sz w:val="22"/>
        </w:rPr>
        <w:t>月</w:t>
      </w:r>
      <w:r w:rsidR="0073092F" w:rsidRPr="00157A44">
        <w:rPr>
          <w:rFonts w:ascii="ＭＳ 明朝" w:eastAsia="ＭＳ 明朝" w:hAnsi="ＭＳ 明朝" w:hint="eastAsia"/>
          <w:b/>
          <w:color w:val="000000" w:themeColor="text1"/>
          <w:sz w:val="22"/>
        </w:rPr>
        <w:t>実施)</w:t>
      </w:r>
    </w:p>
    <w:p w:rsidR="002865DA" w:rsidRPr="00157A44" w:rsidRDefault="005F349D">
      <w:pPr>
        <w:rPr>
          <w:rFonts w:ascii="ＭＳ 明朝" w:eastAsia="ＭＳ 明朝" w:hAnsi="ＭＳ 明朝"/>
          <w:color w:val="000000" w:themeColor="text1"/>
          <w:sz w:val="22"/>
        </w:rPr>
      </w:pPr>
      <w:r w:rsidRPr="00157A44">
        <w:rPr>
          <w:rFonts w:ascii="ＭＳ 明朝" w:eastAsia="ＭＳ 明朝" w:hAnsi="ＭＳ 明朝" w:hint="eastAsia"/>
          <w:color w:val="000000" w:themeColor="text1"/>
          <w:sz w:val="22"/>
          <w:bdr w:val="single" w:sz="4" w:space="0" w:color="auto"/>
        </w:rPr>
        <w:t>アンケート回答数　１８</w:t>
      </w:r>
      <w:r w:rsidR="002865DA" w:rsidRPr="00157A44">
        <w:rPr>
          <w:rFonts w:ascii="ＭＳ 明朝" w:eastAsia="ＭＳ 明朝" w:hAnsi="ＭＳ 明朝" w:hint="eastAsia"/>
          <w:color w:val="000000" w:themeColor="text1"/>
          <w:sz w:val="22"/>
          <w:bdr w:val="single" w:sz="4" w:space="0" w:color="auto"/>
        </w:rPr>
        <w:t>事業所</w:t>
      </w:r>
    </w:p>
    <w:p w:rsidR="005F3FDA" w:rsidRPr="0021095B" w:rsidRDefault="0021095B">
      <w:pPr>
        <w:rPr>
          <w:rFonts w:ascii="ＭＳ 明朝" w:eastAsia="ＭＳ 明朝" w:hAnsi="ＭＳ 明朝"/>
          <w:b/>
          <w:szCs w:val="21"/>
        </w:rPr>
      </w:pPr>
      <w:r w:rsidRPr="0021095B">
        <w:rPr>
          <w:rFonts w:ascii="ＭＳ 明朝" w:eastAsia="ＭＳ 明朝" w:hAnsi="ＭＳ 明朝" w:hint="eastAsia"/>
          <w:b/>
          <w:color w:val="000000" w:themeColor="text1"/>
          <w:szCs w:val="21"/>
        </w:rPr>
        <w:t>（１）</w:t>
      </w:r>
      <w:r w:rsidR="00AC0ABA" w:rsidRPr="0021095B">
        <w:rPr>
          <w:rFonts w:ascii="ＭＳ 明朝" w:eastAsia="ＭＳ 明朝" w:hAnsi="ＭＳ 明朝"/>
          <w:b/>
          <w:color w:val="000000" w:themeColor="text1"/>
          <w:szCs w:val="21"/>
        </w:rPr>
        <w:t>現在、車椅子</w:t>
      </w:r>
      <w:r w:rsidR="00AC0ABA" w:rsidRPr="0021095B">
        <w:rPr>
          <w:rFonts w:ascii="ＭＳ 明朝" w:eastAsia="ＭＳ 明朝" w:hAnsi="ＭＳ 明朝" w:hint="eastAsia"/>
          <w:b/>
          <w:color w:val="000000" w:themeColor="text1"/>
          <w:szCs w:val="21"/>
        </w:rPr>
        <w:t>利用者</w:t>
      </w:r>
      <w:r w:rsidR="00AC0ABA" w:rsidRPr="0021095B">
        <w:rPr>
          <w:rFonts w:ascii="ＭＳ 明朝" w:eastAsia="ＭＳ 明朝" w:hAnsi="ＭＳ 明朝"/>
          <w:b/>
          <w:color w:val="000000" w:themeColor="text1"/>
          <w:szCs w:val="21"/>
        </w:rPr>
        <w:t>はいますか。</w:t>
      </w:r>
    </w:p>
    <w:p w:rsidR="009F4A0A" w:rsidRPr="00721D2A" w:rsidRDefault="00AC0ABA" w:rsidP="00AC0ABA">
      <w:pPr>
        <w:ind w:firstLineChars="100" w:firstLine="210"/>
        <w:rPr>
          <w:rFonts w:ascii="ＭＳ 明朝" w:eastAsia="ＭＳ 明朝" w:hAnsi="ＭＳ 明朝"/>
          <w:szCs w:val="21"/>
        </w:rPr>
      </w:pPr>
      <w:r w:rsidRPr="00721D2A">
        <w:rPr>
          <w:rFonts w:ascii="ＭＳ 明朝" w:eastAsia="ＭＳ 明朝" w:hAnsi="ＭＳ 明朝" w:hint="eastAsia"/>
          <w:szCs w:val="21"/>
        </w:rPr>
        <w:t>【</w:t>
      </w:r>
      <w:r w:rsidR="009F4A0A" w:rsidRPr="00721D2A">
        <w:rPr>
          <w:rFonts w:ascii="ＭＳ 明朝" w:eastAsia="ＭＳ 明朝" w:hAnsi="ＭＳ 明朝" w:hint="eastAsia"/>
          <w:szCs w:val="21"/>
        </w:rPr>
        <w:t>いる】</w:t>
      </w:r>
    </w:p>
    <w:p w:rsidR="00721D2A" w:rsidRPr="00721D2A" w:rsidRDefault="002865DA" w:rsidP="0021095B">
      <w:pPr>
        <w:ind w:firstLineChars="150" w:firstLine="315"/>
        <w:rPr>
          <w:rFonts w:ascii="ＭＳ 明朝" w:eastAsia="ＭＳ 明朝" w:hAnsi="ＭＳ 明朝" w:hint="eastAsia"/>
          <w:szCs w:val="21"/>
        </w:rPr>
      </w:pPr>
      <w:r>
        <w:rPr>
          <w:rFonts w:ascii="ＭＳ 明朝" w:eastAsia="ＭＳ 明朝" w:hAnsi="ＭＳ 明朝" w:hint="eastAsia"/>
          <w:szCs w:val="21"/>
        </w:rPr>
        <w:t>４</w:t>
      </w:r>
      <w:r w:rsidR="009F4A0A" w:rsidRPr="00721D2A">
        <w:rPr>
          <w:rFonts w:ascii="ＭＳ 明朝" w:eastAsia="ＭＳ 明朝" w:hAnsi="ＭＳ 明朝" w:hint="eastAsia"/>
          <w:szCs w:val="21"/>
        </w:rPr>
        <w:t>事業所</w:t>
      </w:r>
    </w:p>
    <w:p w:rsidR="009F4A0A" w:rsidRPr="00721D2A" w:rsidRDefault="009F4A0A" w:rsidP="009F4A0A">
      <w:pPr>
        <w:ind w:firstLineChars="100" w:firstLine="210"/>
        <w:rPr>
          <w:rFonts w:ascii="ＭＳ 明朝" w:eastAsia="ＭＳ 明朝" w:hAnsi="ＭＳ 明朝"/>
          <w:szCs w:val="21"/>
        </w:rPr>
      </w:pPr>
      <w:r w:rsidRPr="00721D2A">
        <w:rPr>
          <w:rFonts w:ascii="ＭＳ 明朝" w:eastAsia="ＭＳ 明朝" w:hAnsi="ＭＳ 明朝" w:hint="eastAsia"/>
          <w:szCs w:val="21"/>
        </w:rPr>
        <w:t>【いない】</w:t>
      </w:r>
    </w:p>
    <w:p w:rsidR="00721D2A" w:rsidRPr="00721D2A" w:rsidRDefault="002865DA" w:rsidP="0021095B">
      <w:pPr>
        <w:ind w:firstLineChars="150" w:firstLine="315"/>
        <w:rPr>
          <w:rFonts w:ascii="ＭＳ 明朝" w:eastAsia="ＭＳ 明朝" w:hAnsi="ＭＳ 明朝" w:hint="eastAsia"/>
          <w:szCs w:val="21"/>
        </w:rPr>
      </w:pPr>
      <w:r>
        <w:rPr>
          <w:rFonts w:ascii="ＭＳ 明朝" w:eastAsia="ＭＳ 明朝" w:hAnsi="ＭＳ 明朝" w:hint="eastAsia"/>
          <w:szCs w:val="21"/>
        </w:rPr>
        <w:t>１４</w:t>
      </w:r>
      <w:r w:rsidR="009F4A0A" w:rsidRPr="00721D2A">
        <w:rPr>
          <w:rFonts w:ascii="ＭＳ 明朝" w:eastAsia="ＭＳ 明朝" w:hAnsi="ＭＳ 明朝" w:hint="eastAsia"/>
          <w:szCs w:val="21"/>
        </w:rPr>
        <w:t>事業所</w:t>
      </w:r>
      <w:bookmarkStart w:id="0" w:name="_GoBack"/>
      <w:bookmarkEnd w:id="0"/>
    </w:p>
    <w:p w:rsidR="005F3FDA" w:rsidRPr="0021095B" w:rsidRDefault="0021095B">
      <w:pPr>
        <w:rPr>
          <w:rFonts w:ascii="ＭＳ 明朝" w:eastAsia="ＭＳ 明朝" w:hAnsi="ＭＳ 明朝"/>
          <w:b/>
          <w:szCs w:val="21"/>
        </w:rPr>
      </w:pPr>
      <w:r w:rsidRPr="0021095B">
        <w:rPr>
          <w:rFonts w:ascii="ＭＳ 明朝" w:eastAsia="ＭＳ 明朝" w:hAnsi="ＭＳ 明朝" w:hint="eastAsia"/>
          <w:b/>
          <w:szCs w:val="21"/>
        </w:rPr>
        <w:t>（２）</w:t>
      </w:r>
      <w:r w:rsidR="00AC0ABA" w:rsidRPr="0021095B">
        <w:rPr>
          <w:rFonts w:ascii="ＭＳ 明朝" w:eastAsia="ＭＳ 明朝" w:hAnsi="ＭＳ 明朝" w:hint="eastAsia"/>
          <w:b/>
          <w:color w:val="000000" w:themeColor="text1"/>
          <w:szCs w:val="21"/>
        </w:rPr>
        <w:t>貴</w:t>
      </w:r>
      <w:r w:rsidR="00AC0ABA" w:rsidRPr="0021095B">
        <w:rPr>
          <w:rFonts w:ascii="ＭＳ 明朝" w:eastAsia="ＭＳ 明朝" w:hAnsi="ＭＳ 明朝"/>
          <w:b/>
          <w:color w:val="000000" w:themeColor="text1"/>
          <w:szCs w:val="21"/>
        </w:rPr>
        <w:t>事業所は車椅子</w:t>
      </w:r>
      <w:r w:rsidR="00AC0ABA" w:rsidRPr="0021095B">
        <w:rPr>
          <w:rFonts w:ascii="ＭＳ 明朝" w:eastAsia="ＭＳ 明朝" w:hAnsi="ＭＳ 明朝" w:hint="eastAsia"/>
          <w:b/>
          <w:color w:val="000000" w:themeColor="text1"/>
          <w:szCs w:val="21"/>
        </w:rPr>
        <w:t>利用者</w:t>
      </w:r>
      <w:r w:rsidR="00AC0ABA" w:rsidRPr="0021095B">
        <w:rPr>
          <w:rFonts w:ascii="ＭＳ 明朝" w:eastAsia="ＭＳ 明朝" w:hAnsi="ＭＳ 明朝"/>
          <w:b/>
          <w:color w:val="000000" w:themeColor="text1"/>
          <w:szCs w:val="21"/>
        </w:rPr>
        <w:t>に対応していますか。</w:t>
      </w:r>
    </w:p>
    <w:p w:rsidR="009F4A0A" w:rsidRPr="00721D2A" w:rsidRDefault="00AC0ABA" w:rsidP="00AC0ABA">
      <w:pPr>
        <w:ind w:firstLineChars="100" w:firstLine="210"/>
        <w:rPr>
          <w:rFonts w:ascii="ＭＳ 明朝" w:eastAsia="ＭＳ 明朝" w:hAnsi="ＭＳ 明朝"/>
          <w:szCs w:val="21"/>
        </w:rPr>
      </w:pPr>
      <w:r w:rsidRPr="00721D2A">
        <w:rPr>
          <w:rFonts w:ascii="ＭＳ 明朝" w:eastAsia="ＭＳ 明朝" w:hAnsi="ＭＳ 明朝" w:hint="eastAsia"/>
          <w:szCs w:val="21"/>
        </w:rPr>
        <w:t>【</w:t>
      </w:r>
      <w:r w:rsidR="009F4A0A" w:rsidRPr="00721D2A">
        <w:rPr>
          <w:rFonts w:ascii="ＭＳ 明朝" w:eastAsia="ＭＳ 明朝" w:hAnsi="ＭＳ 明朝" w:hint="eastAsia"/>
          <w:szCs w:val="21"/>
        </w:rPr>
        <w:t>している</w:t>
      </w:r>
      <w:r w:rsidR="009F4A0A" w:rsidRPr="00721D2A">
        <w:rPr>
          <w:rFonts w:ascii="ＭＳ 明朝" w:eastAsia="ＭＳ 明朝" w:hAnsi="ＭＳ 明朝"/>
          <w:szCs w:val="21"/>
        </w:rPr>
        <w:t>】</w:t>
      </w:r>
    </w:p>
    <w:p w:rsidR="00721D2A" w:rsidRPr="00721D2A" w:rsidRDefault="002865DA" w:rsidP="00721D2A">
      <w:pPr>
        <w:ind w:firstLineChars="150" w:firstLine="315"/>
        <w:rPr>
          <w:rFonts w:ascii="ＭＳ 明朝" w:eastAsia="ＭＳ 明朝" w:hAnsi="ＭＳ 明朝" w:cs="F1"/>
          <w:color w:val="000000" w:themeColor="text1"/>
          <w:kern w:val="0"/>
          <w:szCs w:val="21"/>
        </w:rPr>
      </w:pPr>
      <w:r>
        <w:rPr>
          <w:rFonts w:ascii="ＭＳ 明朝" w:eastAsia="ＭＳ 明朝" w:hAnsi="ＭＳ 明朝" w:hint="eastAsia"/>
          <w:szCs w:val="21"/>
        </w:rPr>
        <w:t>１０</w:t>
      </w:r>
      <w:r w:rsidR="00AC0ABA" w:rsidRPr="00721D2A">
        <w:rPr>
          <w:rFonts w:ascii="ＭＳ 明朝" w:eastAsia="ＭＳ 明朝" w:hAnsi="ＭＳ 明朝" w:hint="eastAsia"/>
          <w:szCs w:val="21"/>
        </w:rPr>
        <w:t>事業所</w:t>
      </w:r>
    </w:p>
    <w:p w:rsidR="009F4A0A" w:rsidRPr="00721D2A" w:rsidRDefault="00721D2A" w:rsidP="005F3FDA">
      <w:pPr>
        <w:rPr>
          <w:rFonts w:ascii="ＭＳ 明朝" w:eastAsia="ＭＳ 明朝" w:hAnsi="ＭＳ 明朝"/>
          <w:szCs w:val="21"/>
        </w:rPr>
      </w:pPr>
      <w:r w:rsidRPr="00721D2A">
        <w:rPr>
          <w:rFonts w:ascii="ＭＳ 明朝" w:eastAsia="ＭＳ 明朝" w:hAnsi="ＭＳ 明朝" w:hint="eastAsia"/>
          <w:szCs w:val="21"/>
        </w:rPr>
        <w:t>≪設備</w:t>
      </w:r>
      <w:r w:rsidR="009F4A0A" w:rsidRPr="00721D2A">
        <w:rPr>
          <w:rFonts w:ascii="ＭＳ 明朝" w:eastAsia="ＭＳ 明朝" w:hAnsi="ＭＳ 明朝" w:hint="eastAsia"/>
          <w:szCs w:val="21"/>
        </w:rPr>
        <w:t>≫</w:t>
      </w:r>
    </w:p>
    <w:p w:rsidR="00BA0359" w:rsidRPr="00721D2A" w:rsidRDefault="009E4417" w:rsidP="005F3FDA">
      <w:pPr>
        <w:rPr>
          <w:rFonts w:ascii="ＭＳ 明朝" w:eastAsia="ＭＳ 明朝" w:hAnsi="ＭＳ 明朝"/>
          <w:szCs w:val="21"/>
        </w:rPr>
      </w:pPr>
      <w:r w:rsidRPr="00721D2A">
        <w:rPr>
          <w:rFonts w:ascii="ＭＳ 明朝" w:eastAsia="ＭＳ 明朝" w:hAnsi="ＭＳ 明朝" w:hint="eastAsia"/>
          <w:szCs w:val="21"/>
        </w:rPr>
        <w:t>・多目的トイレがある</w:t>
      </w:r>
      <w:r w:rsidR="00BA0359" w:rsidRPr="00721D2A">
        <w:rPr>
          <w:rFonts w:ascii="ＭＳ 明朝" w:eastAsia="ＭＳ 明朝" w:hAnsi="ＭＳ 明朝" w:hint="eastAsia"/>
          <w:szCs w:val="21"/>
        </w:rPr>
        <w:t>。(</w:t>
      </w:r>
      <w:r w:rsidR="00BA0359" w:rsidRPr="00721D2A">
        <w:rPr>
          <w:rFonts w:ascii="ＭＳ 明朝" w:eastAsia="ＭＳ 明朝" w:hAnsi="ＭＳ 明朝"/>
          <w:szCs w:val="21"/>
        </w:rPr>
        <w:t>8</w:t>
      </w:r>
      <w:r w:rsidR="00BA0359" w:rsidRPr="00721D2A">
        <w:rPr>
          <w:rFonts w:ascii="ＭＳ 明朝" w:eastAsia="ＭＳ 明朝" w:hAnsi="ＭＳ 明朝" w:hint="eastAsia"/>
          <w:szCs w:val="21"/>
        </w:rPr>
        <w:t>事業所)</w:t>
      </w:r>
    </w:p>
    <w:p w:rsidR="00BA0359" w:rsidRPr="00721D2A" w:rsidRDefault="00BA0359" w:rsidP="005F3FDA">
      <w:pPr>
        <w:rPr>
          <w:rFonts w:ascii="ＭＳ 明朝" w:eastAsia="ＭＳ 明朝" w:hAnsi="ＭＳ 明朝"/>
          <w:szCs w:val="21"/>
        </w:rPr>
      </w:pPr>
      <w:r w:rsidRPr="00721D2A">
        <w:rPr>
          <w:rFonts w:ascii="ＭＳ 明朝" w:eastAsia="ＭＳ 明朝" w:hAnsi="ＭＳ 明朝" w:hint="eastAsia"/>
          <w:szCs w:val="21"/>
        </w:rPr>
        <w:t>・エレベーターがある。(</w:t>
      </w:r>
      <w:r w:rsidRPr="00721D2A">
        <w:rPr>
          <w:rFonts w:ascii="ＭＳ 明朝" w:eastAsia="ＭＳ 明朝" w:hAnsi="ＭＳ 明朝"/>
          <w:szCs w:val="21"/>
        </w:rPr>
        <w:t>2</w:t>
      </w:r>
      <w:r w:rsidRPr="00721D2A">
        <w:rPr>
          <w:rFonts w:ascii="ＭＳ 明朝" w:eastAsia="ＭＳ 明朝" w:hAnsi="ＭＳ 明朝" w:hint="eastAsia"/>
          <w:szCs w:val="21"/>
        </w:rPr>
        <w:t>事業所)</w:t>
      </w:r>
    </w:p>
    <w:p w:rsidR="00BA0359" w:rsidRPr="00721D2A" w:rsidRDefault="00BA0359" w:rsidP="005F3FDA">
      <w:pPr>
        <w:rPr>
          <w:rFonts w:ascii="ＭＳ 明朝" w:eastAsia="ＭＳ 明朝" w:hAnsi="ＭＳ 明朝"/>
          <w:szCs w:val="21"/>
        </w:rPr>
      </w:pPr>
      <w:r w:rsidRPr="00721D2A">
        <w:rPr>
          <w:rFonts w:ascii="ＭＳ 明朝" w:eastAsia="ＭＳ 明朝" w:hAnsi="ＭＳ 明朝" w:hint="eastAsia"/>
          <w:szCs w:val="21"/>
        </w:rPr>
        <w:t>・スロープが設置されている。(</w:t>
      </w:r>
      <w:r w:rsidRPr="00721D2A">
        <w:rPr>
          <w:rFonts w:ascii="ＭＳ 明朝" w:eastAsia="ＭＳ 明朝" w:hAnsi="ＭＳ 明朝"/>
          <w:szCs w:val="21"/>
        </w:rPr>
        <w:t>5</w:t>
      </w:r>
      <w:r w:rsidR="009E4417" w:rsidRPr="00721D2A">
        <w:rPr>
          <w:rFonts w:ascii="ＭＳ 明朝" w:eastAsia="ＭＳ 明朝" w:hAnsi="ＭＳ 明朝" w:hint="eastAsia"/>
          <w:szCs w:val="21"/>
        </w:rPr>
        <w:t>事業所)</w:t>
      </w:r>
    </w:p>
    <w:p w:rsidR="001F1133" w:rsidRPr="00721D2A" w:rsidRDefault="00B203E0" w:rsidP="0021095B">
      <w:pPr>
        <w:ind w:left="210" w:hangingChars="100" w:hanging="210"/>
        <w:jc w:val="left"/>
        <w:rPr>
          <w:rFonts w:ascii="ＭＳ 明朝" w:eastAsia="ＭＳ 明朝" w:hAnsi="ＭＳ 明朝"/>
          <w:color w:val="000000" w:themeColor="text1"/>
          <w:szCs w:val="21"/>
        </w:rPr>
      </w:pPr>
      <w:r w:rsidRPr="00721D2A">
        <w:rPr>
          <w:rFonts w:ascii="ＭＳ 明朝" w:eastAsia="ＭＳ 明朝" w:hAnsi="ＭＳ 明朝" w:hint="eastAsia"/>
          <w:color w:val="000000" w:themeColor="text1"/>
          <w:szCs w:val="21"/>
        </w:rPr>
        <w:t>・事務所内に多目的トイレを設置していないため、お手洗いの時には、自立歩行あるいは松葉杖を使用して歩行できる方であれば、利用可能。</w:t>
      </w:r>
    </w:p>
    <w:p w:rsidR="002865DA" w:rsidRDefault="000F19E8" w:rsidP="002865DA">
      <w:pPr>
        <w:ind w:left="630" w:hangingChars="300" w:hanging="630"/>
        <w:jc w:val="left"/>
        <w:rPr>
          <w:rFonts w:ascii="ＭＳ 明朝" w:eastAsia="ＭＳ 明朝" w:hAnsi="ＭＳ 明朝"/>
          <w:color w:val="000000" w:themeColor="text1"/>
          <w:szCs w:val="21"/>
        </w:rPr>
      </w:pPr>
      <w:r w:rsidRPr="00721D2A">
        <w:rPr>
          <w:rFonts w:ascii="ＭＳ 明朝" w:eastAsia="ＭＳ 明朝" w:hAnsi="ＭＳ 明朝" w:hint="eastAsia"/>
          <w:color w:val="000000" w:themeColor="text1"/>
          <w:szCs w:val="21"/>
        </w:rPr>
        <w:t>・折り畳み式スロープを使用している。職員が持ち運び設置をする際に、負担がある。以</w:t>
      </w:r>
    </w:p>
    <w:p w:rsidR="000F19E8" w:rsidRPr="00721D2A" w:rsidRDefault="000F19E8" w:rsidP="0021095B">
      <w:pPr>
        <w:ind w:leftChars="100" w:left="630" w:hangingChars="200" w:hanging="420"/>
        <w:jc w:val="left"/>
        <w:rPr>
          <w:rFonts w:ascii="ＭＳ 明朝" w:eastAsia="ＭＳ 明朝" w:hAnsi="ＭＳ 明朝"/>
          <w:color w:val="000000" w:themeColor="text1"/>
          <w:szCs w:val="21"/>
        </w:rPr>
      </w:pPr>
      <w:r w:rsidRPr="00721D2A">
        <w:rPr>
          <w:rFonts w:ascii="ＭＳ 明朝" w:eastAsia="ＭＳ 明朝" w:hAnsi="ＭＳ 明朝" w:hint="eastAsia"/>
          <w:color w:val="000000" w:themeColor="text1"/>
          <w:szCs w:val="21"/>
        </w:rPr>
        <w:t>前、スロープ設置の改装工事を要望したが、品川区より改装は難しいと言われている。</w:t>
      </w:r>
    </w:p>
    <w:p w:rsidR="00B203E0" w:rsidRPr="00721D2A" w:rsidRDefault="000F19E8" w:rsidP="0021095B">
      <w:pPr>
        <w:ind w:left="210" w:hangingChars="100" w:hanging="210"/>
        <w:jc w:val="left"/>
        <w:rPr>
          <w:rFonts w:ascii="ＭＳ 明朝" w:eastAsia="ＭＳ 明朝" w:hAnsi="ＭＳ 明朝"/>
          <w:color w:val="000000" w:themeColor="text1"/>
          <w:szCs w:val="21"/>
        </w:rPr>
      </w:pPr>
      <w:r w:rsidRPr="00721D2A">
        <w:rPr>
          <w:rFonts w:ascii="ＭＳ 明朝" w:eastAsia="ＭＳ 明朝" w:hAnsi="ＭＳ 明朝" w:hint="eastAsia"/>
          <w:color w:val="000000" w:themeColor="text1"/>
          <w:szCs w:val="21"/>
        </w:rPr>
        <w:t>・エレベーターがないために、車いす利用者は1階のみの利用となるなど、移動の制限がある。座席も固定となっている。</w:t>
      </w:r>
    </w:p>
    <w:p w:rsidR="009E4417" w:rsidRPr="00721D2A" w:rsidRDefault="009E4417" w:rsidP="0021095B">
      <w:pPr>
        <w:ind w:left="210" w:hangingChars="100" w:hanging="210"/>
        <w:jc w:val="left"/>
        <w:rPr>
          <w:rFonts w:ascii="ＭＳ 明朝" w:eastAsia="ＭＳ 明朝" w:hAnsi="ＭＳ 明朝"/>
          <w:color w:val="000000" w:themeColor="text1"/>
          <w:szCs w:val="21"/>
        </w:rPr>
      </w:pPr>
      <w:r w:rsidRPr="00721D2A">
        <w:rPr>
          <w:rFonts w:ascii="ＭＳ 明朝" w:eastAsia="ＭＳ 明朝" w:hAnsi="ＭＳ 明朝" w:hint="eastAsia"/>
          <w:color w:val="000000" w:themeColor="text1"/>
          <w:szCs w:val="21"/>
        </w:rPr>
        <w:t>・対応</w:t>
      </w:r>
      <w:r w:rsidRPr="00721D2A">
        <w:rPr>
          <w:rFonts w:ascii="ＭＳ 明朝" w:eastAsia="ＭＳ 明朝" w:hAnsi="ＭＳ 明朝"/>
          <w:color w:val="000000" w:themeColor="text1"/>
          <w:szCs w:val="21"/>
        </w:rPr>
        <w:t>できるよう</w:t>
      </w:r>
      <w:r w:rsidR="001B14F1">
        <w:rPr>
          <w:rFonts w:ascii="ＭＳ 明朝" w:eastAsia="ＭＳ 明朝" w:hAnsi="ＭＳ 明朝" w:hint="eastAsia"/>
          <w:color w:val="000000" w:themeColor="text1"/>
          <w:szCs w:val="21"/>
        </w:rPr>
        <w:t>な</w:t>
      </w:r>
      <w:r w:rsidRPr="00721D2A">
        <w:rPr>
          <w:rFonts w:ascii="ＭＳ 明朝" w:eastAsia="ＭＳ 明朝" w:hAnsi="ＭＳ 明朝"/>
          <w:color w:val="000000" w:themeColor="text1"/>
          <w:szCs w:val="21"/>
        </w:rPr>
        <w:t>作りとなっている。ただし</w:t>
      </w:r>
      <w:r w:rsidRPr="00721D2A">
        <w:rPr>
          <w:rFonts w:ascii="ＭＳ 明朝" w:eastAsia="ＭＳ 明朝" w:hAnsi="ＭＳ 明朝" w:hint="eastAsia"/>
          <w:color w:val="000000" w:themeColor="text1"/>
          <w:szCs w:val="21"/>
        </w:rPr>
        <w:t>所内</w:t>
      </w:r>
      <w:r w:rsidRPr="00721D2A">
        <w:rPr>
          <w:rFonts w:ascii="ＭＳ 明朝" w:eastAsia="ＭＳ 明朝" w:hAnsi="ＭＳ 明朝"/>
          <w:color w:val="000000" w:themeColor="text1"/>
          <w:szCs w:val="21"/>
        </w:rPr>
        <w:t>が狭いことなどから</w:t>
      </w:r>
      <w:r w:rsidRPr="00721D2A">
        <w:rPr>
          <w:rFonts w:ascii="ＭＳ 明朝" w:eastAsia="ＭＳ 明朝" w:hAnsi="ＭＳ 明朝" w:hint="eastAsia"/>
          <w:color w:val="000000" w:themeColor="text1"/>
          <w:szCs w:val="21"/>
        </w:rPr>
        <w:t>対応は</w:t>
      </w:r>
      <w:r w:rsidRPr="00721D2A">
        <w:rPr>
          <w:rFonts w:ascii="ＭＳ 明朝" w:eastAsia="ＭＳ 明朝" w:hAnsi="ＭＳ 明朝"/>
          <w:color w:val="000000" w:themeColor="text1"/>
          <w:szCs w:val="21"/>
        </w:rPr>
        <w:t>不可能ではないが</w:t>
      </w:r>
      <w:r w:rsidRPr="00721D2A">
        <w:rPr>
          <w:rFonts w:ascii="ＭＳ 明朝" w:eastAsia="ＭＳ 明朝" w:hAnsi="ＭＳ 明朝" w:hint="eastAsia"/>
          <w:color w:val="000000" w:themeColor="text1"/>
          <w:szCs w:val="21"/>
        </w:rPr>
        <w:t>現実</w:t>
      </w:r>
      <w:r w:rsidRPr="00721D2A">
        <w:rPr>
          <w:rFonts w:ascii="ＭＳ 明朝" w:eastAsia="ＭＳ 明朝" w:hAnsi="ＭＳ 明朝"/>
          <w:color w:val="000000" w:themeColor="text1"/>
          <w:szCs w:val="21"/>
        </w:rPr>
        <w:t>的には厳しい</w:t>
      </w:r>
      <w:r w:rsidRPr="00721D2A">
        <w:rPr>
          <w:rFonts w:ascii="ＭＳ 明朝" w:eastAsia="ＭＳ 明朝" w:hAnsi="ＭＳ 明朝" w:hint="eastAsia"/>
          <w:color w:val="000000" w:themeColor="text1"/>
          <w:szCs w:val="21"/>
        </w:rPr>
        <w:t>面</w:t>
      </w:r>
      <w:r w:rsidRPr="00721D2A">
        <w:rPr>
          <w:rFonts w:ascii="ＭＳ 明朝" w:eastAsia="ＭＳ 明朝" w:hAnsi="ＭＳ 明朝"/>
          <w:color w:val="000000" w:themeColor="text1"/>
          <w:szCs w:val="21"/>
        </w:rPr>
        <w:t>がある。</w:t>
      </w:r>
    </w:p>
    <w:p w:rsidR="009F4A0A" w:rsidRPr="00721D2A" w:rsidRDefault="009F4A0A" w:rsidP="009F4A0A">
      <w:pPr>
        <w:jc w:val="left"/>
        <w:rPr>
          <w:rFonts w:ascii="ＭＳ 明朝" w:eastAsia="ＭＳ 明朝" w:hAnsi="ＭＳ 明朝"/>
          <w:color w:val="000000" w:themeColor="text1"/>
          <w:szCs w:val="21"/>
        </w:rPr>
      </w:pPr>
      <w:r w:rsidRPr="00721D2A">
        <w:rPr>
          <w:rFonts w:ascii="ＭＳ 明朝" w:eastAsia="ＭＳ 明朝" w:hAnsi="ＭＳ 明朝" w:hint="eastAsia"/>
          <w:color w:val="000000" w:themeColor="text1"/>
          <w:szCs w:val="21"/>
        </w:rPr>
        <w:t>≪支援</w:t>
      </w:r>
      <w:r w:rsidR="00721D2A" w:rsidRPr="00721D2A">
        <w:rPr>
          <w:rFonts w:ascii="ＭＳ 明朝" w:eastAsia="ＭＳ 明朝" w:hAnsi="ＭＳ 明朝" w:hint="eastAsia"/>
          <w:color w:val="000000" w:themeColor="text1"/>
          <w:szCs w:val="21"/>
        </w:rPr>
        <w:t>等</w:t>
      </w:r>
      <w:r w:rsidRPr="00721D2A">
        <w:rPr>
          <w:rFonts w:ascii="ＭＳ 明朝" w:eastAsia="ＭＳ 明朝" w:hAnsi="ＭＳ 明朝" w:hint="eastAsia"/>
          <w:color w:val="000000" w:themeColor="text1"/>
          <w:szCs w:val="21"/>
        </w:rPr>
        <w:t>≫</w:t>
      </w:r>
    </w:p>
    <w:p w:rsidR="009F4A0A" w:rsidRPr="00721D2A" w:rsidRDefault="009F4A0A" w:rsidP="009F4A0A">
      <w:pPr>
        <w:jc w:val="left"/>
        <w:rPr>
          <w:rFonts w:ascii="ＭＳ 明朝" w:eastAsia="ＭＳ 明朝" w:hAnsi="ＭＳ 明朝"/>
          <w:color w:val="000000" w:themeColor="text1"/>
          <w:szCs w:val="21"/>
        </w:rPr>
      </w:pPr>
      <w:r w:rsidRPr="00721D2A">
        <w:rPr>
          <w:rFonts w:ascii="ＭＳ 明朝" w:eastAsia="ＭＳ 明朝" w:hAnsi="ＭＳ 明朝" w:hint="eastAsia"/>
          <w:color w:val="000000" w:themeColor="text1"/>
          <w:szCs w:val="21"/>
        </w:rPr>
        <w:t>・介助可能な職員</w:t>
      </w:r>
      <w:r w:rsidR="00721D2A" w:rsidRPr="00721D2A">
        <w:rPr>
          <w:rFonts w:ascii="ＭＳ 明朝" w:eastAsia="ＭＳ 明朝" w:hAnsi="ＭＳ 明朝" w:hint="eastAsia"/>
          <w:color w:val="000000" w:themeColor="text1"/>
          <w:szCs w:val="21"/>
        </w:rPr>
        <w:t>の配置はしていないため、実際に利用希望者がいた</w:t>
      </w:r>
      <w:r w:rsidRPr="00721D2A">
        <w:rPr>
          <w:rFonts w:ascii="ＭＳ 明朝" w:eastAsia="ＭＳ 明朝" w:hAnsi="ＭＳ 明朝" w:hint="eastAsia"/>
          <w:color w:val="000000" w:themeColor="text1"/>
          <w:szCs w:val="21"/>
        </w:rPr>
        <w:t>場合、当施設が適切かどうか要相談。</w:t>
      </w:r>
    </w:p>
    <w:p w:rsidR="00721D2A" w:rsidRPr="00721D2A" w:rsidRDefault="00721D2A" w:rsidP="00120C30">
      <w:pPr>
        <w:jc w:val="left"/>
        <w:rPr>
          <w:rFonts w:ascii="ＭＳ 明朝" w:eastAsia="ＭＳ 明朝" w:hAnsi="ＭＳ 明朝" w:hint="eastAsia"/>
          <w:color w:val="000000" w:themeColor="text1"/>
          <w:szCs w:val="21"/>
        </w:rPr>
      </w:pPr>
      <w:r w:rsidRPr="00721D2A">
        <w:rPr>
          <w:rFonts w:ascii="ＭＳ 明朝" w:eastAsia="ＭＳ 明朝" w:hAnsi="ＭＳ 明朝" w:hint="eastAsia"/>
          <w:color w:val="000000" w:themeColor="text1"/>
          <w:szCs w:val="21"/>
        </w:rPr>
        <w:t>・車椅子利用者の方も対応しているが、基本的にはトイレや通所等が自立されている方となる</w:t>
      </w:r>
      <w:r w:rsidR="009E4417" w:rsidRPr="00721D2A">
        <w:rPr>
          <w:rFonts w:ascii="ＭＳ 明朝" w:eastAsia="ＭＳ 明朝" w:hAnsi="ＭＳ 明朝" w:hint="eastAsia"/>
          <w:color w:val="000000" w:themeColor="text1"/>
          <w:szCs w:val="21"/>
        </w:rPr>
        <w:t>。</w:t>
      </w:r>
    </w:p>
    <w:p w:rsidR="000F19E8" w:rsidRPr="00721D2A" w:rsidRDefault="009F4A0A" w:rsidP="00120C30">
      <w:pPr>
        <w:jc w:val="left"/>
        <w:rPr>
          <w:rFonts w:ascii="ＭＳ 明朝" w:eastAsia="ＭＳ 明朝" w:hAnsi="ＭＳ 明朝"/>
          <w:color w:val="000000" w:themeColor="text1"/>
          <w:szCs w:val="21"/>
        </w:rPr>
      </w:pPr>
      <w:r w:rsidRPr="00721D2A">
        <w:rPr>
          <w:rFonts w:ascii="ＭＳ 明朝" w:eastAsia="ＭＳ 明朝" w:hAnsi="ＭＳ 明朝" w:hint="eastAsia"/>
          <w:color w:val="000000" w:themeColor="text1"/>
          <w:szCs w:val="21"/>
        </w:rPr>
        <w:t>≪その他≫</w:t>
      </w:r>
    </w:p>
    <w:p w:rsidR="009F4A0A" w:rsidRPr="00721D2A" w:rsidRDefault="009F4A0A" w:rsidP="009F4A0A">
      <w:pPr>
        <w:jc w:val="left"/>
        <w:rPr>
          <w:rFonts w:ascii="ＭＳ 明朝" w:eastAsia="ＭＳ 明朝" w:hAnsi="ＭＳ 明朝"/>
          <w:color w:val="000000" w:themeColor="text1"/>
          <w:szCs w:val="21"/>
        </w:rPr>
      </w:pPr>
      <w:r w:rsidRPr="00721D2A">
        <w:rPr>
          <w:rFonts w:ascii="ＭＳ 明朝" w:eastAsia="ＭＳ 明朝" w:hAnsi="ＭＳ 明朝" w:hint="eastAsia"/>
          <w:color w:val="000000" w:themeColor="text1"/>
          <w:szCs w:val="21"/>
        </w:rPr>
        <w:t>・今までに4名程度の車いすの方の利用があった。</w:t>
      </w:r>
    </w:p>
    <w:p w:rsidR="000F19E8" w:rsidRPr="00721D2A" w:rsidRDefault="009E4417" w:rsidP="009E4417">
      <w:pPr>
        <w:ind w:left="420" w:hangingChars="200" w:hanging="420"/>
        <w:jc w:val="left"/>
        <w:rPr>
          <w:rFonts w:ascii="ＭＳ 明朝" w:eastAsia="ＭＳ 明朝" w:hAnsi="ＭＳ 明朝"/>
          <w:color w:val="000000" w:themeColor="text1"/>
          <w:szCs w:val="21"/>
        </w:rPr>
      </w:pPr>
      <w:r w:rsidRPr="00721D2A">
        <w:rPr>
          <w:rFonts w:ascii="ＭＳ 明朝" w:eastAsia="ＭＳ 明朝" w:hAnsi="ＭＳ 明朝" w:hint="eastAsia"/>
          <w:color w:val="000000" w:themeColor="text1"/>
          <w:szCs w:val="21"/>
        </w:rPr>
        <w:t>・</w:t>
      </w:r>
      <w:r w:rsidRPr="00721D2A">
        <w:rPr>
          <w:rFonts w:ascii="ＭＳ 明朝" w:eastAsia="ＭＳ 明朝" w:hAnsi="ＭＳ 明朝"/>
          <w:color w:val="000000" w:themeColor="text1"/>
          <w:szCs w:val="21"/>
        </w:rPr>
        <w:t>過去</w:t>
      </w:r>
      <w:r w:rsidRPr="00721D2A">
        <w:rPr>
          <w:rFonts w:ascii="ＭＳ 明朝" w:eastAsia="ＭＳ 明朝" w:hAnsi="ＭＳ 明朝" w:hint="eastAsia"/>
          <w:color w:val="000000" w:themeColor="text1"/>
          <w:szCs w:val="21"/>
        </w:rPr>
        <w:t>に車椅子利用者の</w:t>
      </w:r>
      <w:r w:rsidRPr="00721D2A">
        <w:rPr>
          <w:rFonts w:ascii="ＭＳ 明朝" w:eastAsia="ＭＳ 明朝" w:hAnsi="ＭＳ 明朝"/>
          <w:color w:val="000000" w:themeColor="text1"/>
          <w:szCs w:val="21"/>
        </w:rPr>
        <w:t>短期間</w:t>
      </w:r>
      <w:r w:rsidRPr="00721D2A">
        <w:rPr>
          <w:rFonts w:ascii="ＭＳ 明朝" w:eastAsia="ＭＳ 明朝" w:hAnsi="ＭＳ 明朝" w:hint="eastAsia"/>
          <w:color w:val="000000" w:themeColor="text1"/>
          <w:szCs w:val="21"/>
        </w:rPr>
        <w:t>受入れの</w:t>
      </w:r>
      <w:r w:rsidRPr="00721D2A">
        <w:rPr>
          <w:rFonts w:ascii="ＭＳ 明朝" w:eastAsia="ＭＳ 明朝" w:hAnsi="ＭＳ 明朝"/>
          <w:color w:val="000000" w:themeColor="text1"/>
          <w:szCs w:val="21"/>
        </w:rPr>
        <w:t>実績</w:t>
      </w:r>
      <w:r w:rsidRPr="00721D2A">
        <w:rPr>
          <w:rFonts w:ascii="ＭＳ 明朝" w:eastAsia="ＭＳ 明朝" w:hAnsi="ＭＳ 明朝" w:hint="eastAsia"/>
          <w:color w:val="000000" w:themeColor="text1"/>
          <w:szCs w:val="21"/>
        </w:rPr>
        <w:t>あり</w:t>
      </w:r>
      <w:r w:rsidRPr="00721D2A">
        <w:rPr>
          <w:rFonts w:ascii="ＭＳ 明朝" w:eastAsia="ＭＳ 明朝" w:hAnsi="ＭＳ 明朝"/>
          <w:color w:val="000000" w:themeColor="text1"/>
          <w:szCs w:val="21"/>
        </w:rPr>
        <w:t>。</w:t>
      </w:r>
    </w:p>
    <w:p w:rsidR="009E4417" w:rsidRPr="00721D2A" w:rsidRDefault="009E4417" w:rsidP="009E4417">
      <w:pPr>
        <w:jc w:val="left"/>
        <w:rPr>
          <w:rFonts w:ascii="ＭＳ 明朝" w:eastAsia="ＭＳ 明朝" w:hAnsi="ＭＳ 明朝"/>
          <w:szCs w:val="21"/>
        </w:rPr>
      </w:pPr>
      <w:r w:rsidRPr="00721D2A">
        <w:rPr>
          <w:rFonts w:ascii="ＭＳ 明朝" w:eastAsia="ＭＳ 明朝" w:hAnsi="ＭＳ 明朝" w:hint="eastAsia"/>
          <w:szCs w:val="21"/>
        </w:rPr>
        <w:t>・</w:t>
      </w:r>
      <w:r w:rsidRPr="00721D2A">
        <w:rPr>
          <w:rFonts w:ascii="ＭＳ 明朝" w:eastAsia="ＭＳ 明朝" w:hAnsi="ＭＳ 明朝"/>
          <w:szCs w:val="21"/>
        </w:rPr>
        <w:t>電動車椅子のまま、業務が出来るようにレジを担当している。また伝票整理、食材の計量などの軽作業を行う際には、電動車椅子での移動が負担にならないよう、また他利用者との接触事故が起きないように十分なスペースの確保と作業机を設置している。但し厨房内は車椅子対応していないため配慮が必要。同フロアに誰でもトイレが二か所あるため現時点ではトイレの不便はない。</w:t>
      </w:r>
    </w:p>
    <w:p w:rsidR="002865DA" w:rsidRDefault="00120C30" w:rsidP="002865DA">
      <w:pPr>
        <w:ind w:firstLineChars="50" w:firstLine="105"/>
        <w:rPr>
          <w:rFonts w:ascii="ＭＳ 明朝" w:eastAsia="ＭＳ 明朝" w:hAnsi="ＭＳ 明朝"/>
          <w:szCs w:val="21"/>
        </w:rPr>
      </w:pPr>
      <w:r w:rsidRPr="00721D2A">
        <w:rPr>
          <w:rFonts w:ascii="ＭＳ 明朝" w:eastAsia="ＭＳ 明朝" w:hAnsi="ＭＳ 明朝" w:hint="eastAsia"/>
          <w:szCs w:val="21"/>
        </w:rPr>
        <w:lastRenderedPageBreak/>
        <w:t>【</w:t>
      </w:r>
      <w:r w:rsidR="005F3FDA" w:rsidRPr="00721D2A">
        <w:rPr>
          <w:rFonts w:ascii="ＭＳ 明朝" w:eastAsia="ＭＳ 明朝" w:hAnsi="ＭＳ 明朝" w:hint="eastAsia"/>
          <w:szCs w:val="21"/>
        </w:rPr>
        <w:t>していない</w:t>
      </w:r>
      <w:r w:rsidR="002865DA">
        <w:rPr>
          <w:rFonts w:ascii="ＭＳ 明朝" w:eastAsia="ＭＳ 明朝" w:hAnsi="ＭＳ 明朝" w:hint="eastAsia"/>
          <w:szCs w:val="21"/>
        </w:rPr>
        <w:t>】</w:t>
      </w:r>
    </w:p>
    <w:p w:rsidR="005F3FDA" w:rsidRPr="00721D2A" w:rsidRDefault="002865DA" w:rsidP="002865DA">
      <w:pPr>
        <w:ind w:firstLineChars="100" w:firstLine="210"/>
        <w:rPr>
          <w:rFonts w:ascii="ＭＳ 明朝" w:eastAsia="ＭＳ 明朝" w:hAnsi="ＭＳ 明朝"/>
          <w:szCs w:val="21"/>
        </w:rPr>
      </w:pPr>
      <w:r>
        <w:rPr>
          <w:rFonts w:ascii="ＭＳ 明朝" w:eastAsia="ＭＳ 明朝" w:hAnsi="ＭＳ 明朝" w:hint="eastAsia"/>
          <w:szCs w:val="21"/>
        </w:rPr>
        <w:t>８事業所</w:t>
      </w:r>
    </w:p>
    <w:p w:rsidR="003727E7" w:rsidRPr="00721D2A" w:rsidRDefault="00721D2A" w:rsidP="003727E7">
      <w:pPr>
        <w:rPr>
          <w:rFonts w:ascii="ＭＳ 明朝" w:eastAsia="ＭＳ 明朝" w:hAnsi="ＭＳ 明朝"/>
          <w:szCs w:val="21"/>
        </w:rPr>
      </w:pPr>
      <w:r w:rsidRPr="00721D2A">
        <w:rPr>
          <w:rFonts w:ascii="ＭＳ 明朝" w:eastAsia="ＭＳ 明朝" w:hAnsi="ＭＳ 明朝" w:hint="eastAsia"/>
          <w:szCs w:val="21"/>
        </w:rPr>
        <w:t>≪設備</w:t>
      </w:r>
      <w:r w:rsidR="003727E7" w:rsidRPr="00721D2A">
        <w:rPr>
          <w:rFonts w:ascii="ＭＳ 明朝" w:eastAsia="ＭＳ 明朝" w:hAnsi="ＭＳ 明朝" w:hint="eastAsia"/>
          <w:szCs w:val="21"/>
        </w:rPr>
        <w:t>≫</w:t>
      </w:r>
    </w:p>
    <w:p w:rsidR="005F3FDA" w:rsidRPr="00721D2A" w:rsidRDefault="005F3FDA">
      <w:pPr>
        <w:rPr>
          <w:rFonts w:ascii="ＭＳ 明朝" w:eastAsia="ＭＳ 明朝" w:hAnsi="ＭＳ 明朝"/>
          <w:color w:val="000000" w:themeColor="text1"/>
          <w:szCs w:val="21"/>
        </w:rPr>
      </w:pPr>
      <w:r w:rsidRPr="00721D2A">
        <w:rPr>
          <w:rFonts w:ascii="ＭＳ 明朝" w:eastAsia="ＭＳ 明朝" w:hAnsi="ＭＳ 明朝" w:hint="eastAsia"/>
          <w:color w:val="000000" w:themeColor="text1"/>
          <w:szCs w:val="21"/>
        </w:rPr>
        <w:t>・車いす対応のための設備がないため。</w:t>
      </w:r>
    </w:p>
    <w:p w:rsidR="003727E7" w:rsidRPr="00721D2A" w:rsidRDefault="003727E7">
      <w:pPr>
        <w:rPr>
          <w:rFonts w:ascii="ＭＳ 明朝" w:eastAsia="ＭＳ 明朝" w:hAnsi="ＭＳ 明朝"/>
          <w:color w:val="000000" w:themeColor="text1"/>
          <w:szCs w:val="21"/>
        </w:rPr>
      </w:pPr>
      <w:r w:rsidRPr="00721D2A">
        <w:rPr>
          <w:rFonts w:ascii="ＭＳ 明朝" w:eastAsia="ＭＳ 明朝" w:hAnsi="ＭＳ 明朝" w:hint="eastAsia"/>
          <w:color w:val="000000" w:themeColor="text1"/>
          <w:szCs w:val="21"/>
        </w:rPr>
        <w:t>・所内は</w:t>
      </w:r>
      <w:r w:rsidRPr="00721D2A">
        <w:rPr>
          <w:rFonts w:ascii="ＭＳ 明朝" w:eastAsia="ＭＳ 明朝" w:hAnsi="ＭＳ 明朝"/>
          <w:color w:val="000000" w:themeColor="text1"/>
          <w:szCs w:val="21"/>
        </w:rPr>
        <w:t>バリアフリーになっておらず、エレベーターも設置していない</w:t>
      </w:r>
      <w:r w:rsidRPr="00721D2A">
        <w:rPr>
          <w:rFonts w:ascii="ＭＳ 明朝" w:eastAsia="ＭＳ 明朝" w:hAnsi="ＭＳ 明朝" w:hint="eastAsia"/>
          <w:color w:val="000000" w:themeColor="text1"/>
          <w:szCs w:val="21"/>
        </w:rPr>
        <w:t>。</w:t>
      </w:r>
    </w:p>
    <w:p w:rsidR="003727E7" w:rsidRPr="00721D2A" w:rsidRDefault="003727E7" w:rsidP="003727E7">
      <w:pPr>
        <w:jc w:val="left"/>
        <w:rPr>
          <w:rFonts w:ascii="ＭＳ 明朝" w:eastAsia="ＭＳ 明朝" w:hAnsi="ＭＳ 明朝"/>
          <w:color w:val="000000" w:themeColor="text1"/>
          <w:szCs w:val="21"/>
        </w:rPr>
      </w:pPr>
      <w:r w:rsidRPr="00721D2A">
        <w:rPr>
          <w:rFonts w:ascii="ＭＳ 明朝" w:eastAsia="ＭＳ 明朝" w:hAnsi="ＭＳ 明朝" w:hint="eastAsia"/>
          <w:color w:val="000000" w:themeColor="text1"/>
          <w:szCs w:val="21"/>
        </w:rPr>
        <w:t>・施設1F部分から、バリアフリーになっているものの、勾配が急であること、また車椅子が対応できるお手洗いがないことから対応が難しい。</w:t>
      </w:r>
    </w:p>
    <w:p w:rsidR="003727E7" w:rsidRPr="00721D2A" w:rsidRDefault="003727E7">
      <w:pPr>
        <w:rPr>
          <w:rFonts w:ascii="ＭＳ 明朝" w:eastAsia="ＭＳ 明朝" w:hAnsi="ＭＳ 明朝"/>
          <w:color w:val="000000" w:themeColor="text1"/>
          <w:szCs w:val="21"/>
        </w:rPr>
      </w:pPr>
      <w:r w:rsidRPr="00721D2A">
        <w:rPr>
          <w:rFonts w:ascii="ＭＳ 明朝" w:eastAsia="ＭＳ 明朝" w:hAnsi="ＭＳ 明朝" w:hint="eastAsia"/>
          <w:color w:val="000000" w:themeColor="text1"/>
          <w:szCs w:val="21"/>
        </w:rPr>
        <w:t>・事業所の作りが大型の車椅子に対応していない。入口が狭い。車椅子だとトイレの利用が難しい可能性あり。</w:t>
      </w:r>
    </w:p>
    <w:p w:rsidR="00721D2A" w:rsidRPr="00721D2A" w:rsidRDefault="00721D2A" w:rsidP="003727E7">
      <w:pPr>
        <w:jc w:val="left"/>
        <w:rPr>
          <w:rFonts w:ascii="ＭＳ 明朝" w:eastAsia="ＭＳ 明朝" w:hAnsi="ＭＳ 明朝" w:hint="eastAsia"/>
          <w:color w:val="000000" w:themeColor="text1"/>
          <w:szCs w:val="21"/>
        </w:rPr>
      </w:pPr>
      <w:r w:rsidRPr="00721D2A">
        <w:rPr>
          <w:rFonts w:ascii="ＭＳ 明朝" w:eastAsia="ＭＳ 明朝" w:hAnsi="ＭＳ 明朝" w:hint="eastAsia"/>
          <w:color w:val="000000" w:themeColor="text1"/>
          <w:szCs w:val="21"/>
        </w:rPr>
        <w:t>・靴を脱いであがるタイプの床なので、車椅子を降りての移動が可能な方であれば対応可能。所内は2階建てで、男子トイレまでは2段の階段あり、女子トイレは階段をすべて上がらねばならない</w:t>
      </w:r>
    </w:p>
    <w:p w:rsidR="003727E7" w:rsidRPr="00721D2A" w:rsidRDefault="00721D2A" w:rsidP="003727E7">
      <w:pPr>
        <w:jc w:val="left"/>
        <w:rPr>
          <w:rFonts w:ascii="ＭＳ 明朝" w:eastAsia="ＭＳ 明朝" w:hAnsi="ＭＳ 明朝"/>
          <w:color w:val="000000" w:themeColor="text1"/>
          <w:szCs w:val="21"/>
        </w:rPr>
      </w:pPr>
      <w:r w:rsidRPr="00721D2A">
        <w:rPr>
          <w:rFonts w:ascii="ＭＳ 明朝" w:eastAsia="ＭＳ 明朝" w:hAnsi="ＭＳ 明朝" w:hint="eastAsia"/>
          <w:color w:val="000000" w:themeColor="text1"/>
          <w:szCs w:val="21"/>
        </w:rPr>
        <w:t>≪支援等</w:t>
      </w:r>
      <w:r w:rsidR="003727E7" w:rsidRPr="00721D2A">
        <w:rPr>
          <w:rFonts w:ascii="ＭＳ 明朝" w:eastAsia="ＭＳ 明朝" w:hAnsi="ＭＳ 明朝" w:hint="eastAsia"/>
          <w:color w:val="000000" w:themeColor="text1"/>
          <w:szCs w:val="21"/>
        </w:rPr>
        <w:t>≫</w:t>
      </w:r>
    </w:p>
    <w:p w:rsidR="00120C30" w:rsidRPr="00721D2A" w:rsidRDefault="00120C30" w:rsidP="00120C30">
      <w:pPr>
        <w:jc w:val="left"/>
        <w:rPr>
          <w:rFonts w:ascii="ＭＳ 明朝" w:eastAsia="ＭＳ 明朝" w:hAnsi="ＭＳ 明朝"/>
          <w:color w:val="000000" w:themeColor="text1"/>
          <w:szCs w:val="21"/>
        </w:rPr>
      </w:pPr>
      <w:r w:rsidRPr="00721D2A">
        <w:rPr>
          <w:rFonts w:ascii="ＭＳ 明朝" w:eastAsia="ＭＳ 明朝" w:hAnsi="ＭＳ 明朝" w:hint="eastAsia"/>
          <w:color w:val="000000" w:themeColor="text1"/>
          <w:szCs w:val="21"/>
        </w:rPr>
        <w:t>・車いす対応の設備面は整っているが、就労継続支援Ｂ型事業における生産活動の作業プログラムとして公園清掃作業が必須となっており、車椅子の方には厳しいのが現状。</w:t>
      </w:r>
    </w:p>
    <w:p w:rsidR="00E0621F" w:rsidRPr="00721D2A" w:rsidRDefault="00E0621F" w:rsidP="00120C30">
      <w:pPr>
        <w:jc w:val="left"/>
        <w:rPr>
          <w:rFonts w:ascii="ＭＳ 明朝" w:eastAsia="ＭＳ 明朝" w:hAnsi="ＭＳ 明朝"/>
          <w:color w:val="000000" w:themeColor="text1"/>
          <w:szCs w:val="21"/>
        </w:rPr>
      </w:pPr>
      <w:r w:rsidRPr="00721D2A">
        <w:rPr>
          <w:rFonts w:ascii="ＭＳ 明朝" w:eastAsia="ＭＳ 明朝" w:hAnsi="ＭＳ 明朝" w:hint="eastAsia"/>
          <w:color w:val="000000" w:themeColor="text1"/>
          <w:szCs w:val="21"/>
        </w:rPr>
        <w:t>・精神障害者を対象に支援を行っているため。</w:t>
      </w:r>
    </w:p>
    <w:p w:rsidR="00721D2A" w:rsidRPr="00721D2A" w:rsidRDefault="00721D2A">
      <w:pPr>
        <w:rPr>
          <w:rFonts w:ascii="ＭＳ 明朝" w:eastAsia="ＭＳ 明朝" w:hAnsi="ＭＳ 明朝"/>
          <w:szCs w:val="21"/>
        </w:rPr>
      </w:pPr>
    </w:p>
    <w:p w:rsidR="005F3FDA" w:rsidRPr="0021095B" w:rsidRDefault="0021095B">
      <w:pPr>
        <w:rPr>
          <w:rFonts w:ascii="ＭＳ 明朝" w:eastAsia="ＭＳ 明朝" w:hAnsi="ＭＳ 明朝"/>
          <w:b/>
          <w:szCs w:val="21"/>
        </w:rPr>
      </w:pPr>
      <w:r w:rsidRPr="0021095B">
        <w:rPr>
          <w:rFonts w:ascii="ＭＳ 明朝" w:eastAsia="ＭＳ 明朝" w:hAnsi="ＭＳ 明朝" w:hint="eastAsia"/>
          <w:b/>
          <w:szCs w:val="21"/>
        </w:rPr>
        <w:t>（３）</w:t>
      </w:r>
      <w:r w:rsidR="002B7964" w:rsidRPr="0021095B">
        <w:rPr>
          <w:rFonts w:ascii="ＭＳ 明朝" w:eastAsia="ＭＳ 明朝" w:hAnsi="ＭＳ 明朝" w:hint="eastAsia"/>
          <w:b/>
          <w:szCs w:val="21"/>
        </w:rPr>
        <w:t>車椅子に対応していない状況について、対応可能となる方法がありましたら、教えてください。</w:t>
      </w:r>
    </w:p>
    <w:p w:rsidR="005F3FDA" w:rsidRPr="00721D2A" w:rsidRDefault="005F3FDA" w:rsidP="005F3FDA">
      <w:pPr>
        <w:jc w:val="left"/>
        <w:rPr>
          <w:rFonts w:ascii="ＭＳ 明朝" w:eastAsia="ＭＳ 明朝" w:hAnsi="ＭＳ 明朝"/>
          <w:color w:val="000000" w:themeColor="text1"/>
          <w:szCs w:val="21"/>
        </w:rPr>
      </w:pPr>
      <w:r w:rsidRPr="00721D2A">
        <w:rPr>
          <w:rFonts w:ascii="ＭＳ 明朝" w:eastAsia="ＭＳ 明朝" w:hAnsi="ＭＳ 明朝" w:hint="eastAsia"/>
          <w:color w:val="000000" w:themeColor="text1"/>
          <w:szCs w:val="21"/>
        </w:rPr>
        <w:t>・在宅（リモート）</w:t>
      </w:r>
    </w:p>
    <w:p w:rsidR="005F3FDA" w:rsidRPr="00721D2A" w:rsidRDefault="005F3FDA" w:rsidP="005F3FDA">
      <w:pPr>
        <w:jc w:val="left"/>
        <w:rPr>
          <w:rFonts w:ascii="ＭＳ 明朝" w:eastAsia="ＭＳ 明朝" w:hAnsi="ＭＳ 明朝"/>
          <w:color w:val="000000" w:themeColor="text1"/>
          <w:szCs w:val="21"/>
        </w:rPr>
      </w:pPr>
      <w:r w:rsidRPr="00721D2A">
        <w:rPr>
          <w:rFonts w:ascii="ＭＳ 明朝" w:eastAsia="ＭＳ 明朝" w:hAnsi="ＭＳ 明朝" w:hint="eastAsia"/>
          <w:color w:val="000000" w:themeColor="text1"/>
          <w:szCs w:val="21"/>
        </w:rPr>
        <w:t>・送迎→施設外就労（車いす対応先）</w:t>
      </w:r>
    </w:p>
    <w:p w:rsidR="00120C30" w:rsidRPr="00721D2A" w:rsidRDefault="00120C30" w:rsidP="00120C30">
      <w:pPr>
        <w:jc w:val="left"/>
        <w:rPr>
          <w:rFonts w:ascii="ＭＳ 明朝" w:eastAsia="ＭＳ 明朝" w:hAnsi="ＭＳ 明朝"/>
          <w:color w:val="000000" w:themeColor="text1"/>
          <w:szCs w:val="21"/>
        </w:rPr>
      </w:pPr>
      <w:r w:rsidRPr="00721D2A">
        <w:rPr>
          <w:rFonts w:ascii="ＭＳ 明朝" w:eastAsia="ＭＳ 明朝" w:hAnsi="ＭＳ 明朝" w:hint="eastAsia"/>
          <w:color w:val="000000" w:themeColor="text1"/>
          <w:szCs w:val="21"/>
        </w:rPr>
        <w:t>・公園清掃作業を含まない多様な作業プログラムを設定する。</w:t>
      </w:r>
    </w:p>
    <w:p w:rsidR="005F3FDA" w:rsidRPr="00721D2A" w:rsidRDefault="00325CB2" w:rsidP="00120C30">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・さまざまな</w:t>
      </w:r>
      <w:r w:rsidR="00120C30" w:rsidRPr="00721D2A">
        <w:rPr>
          <w:rFonts w:ascii="ＭＳ 明朝" w:eastAsia="ＭＳ 明朝" w:hAnsi="ＭＳ 明朝" w:hint="eastAsia"/>
          <w:color w:val="000000" w:themeColor="text1"/>
          <w:szCs w:val="21"/>
        </w:rPr>
        <w:t>作業プログラムに対応した職員体制を構築する。</w:t>
      </w:r>
    </w:p>
    <w:p w:rsidR="00E0621F" w:rsidRPr="00721D2A" w:rsidRDefault="00E0621F" w:rsidP="00120C30">
      <w:pPr>
        <w:jc w:val="left"/>
        <w:rPr>
          <w:rFonts w:ascii="ＭＳ 明朝" w:eastAsia="ＭＳ 明朝" w:hAnsi="ＭＳ 明朝"/>
          <w:color w:val="000000" w:themeColor="text1"/>
          <w:szCs w:val="21"/>
        </w:rPr>
      </w:pPr>
      <w:r w:rsidRPr="00721D2A">
        <w:rPr>
          <w:rFonts w:ascii="ＭＳ 明朝" w:eastAsia="ＭＳ 明朝" w:hAnsi="ＭＳ 明朝" w:hint="eastAsia"/>
          <w:color w:val="000000" w:themeColor="text1"/>
          <w:szCs w:val="21"/>
        </w:rPr>
        <w:t>・ビルのテナントのため、勾配の軽減、車椅子対応お手洗いの設置など車</w:t>
      </w:r>
      <w:r w:rsidR="00325CB2">
        <w:rPr>
          <w:rFonts w:ascii="ＭＳ 明朝" w:eastAsia="ＭＳ 明朝" w:hAnsi="ＭＳ 明朝" w:hint="eastAsia"/>
          <w:color w:val="000000" w:themeColor="text1"/>
          <w:szCs w:val="21"/>
        </w:rPr>
        <w:t>椅子利用者の受け入れ環境の整備は自社の判断では難しい状況。</w:t>
      </w:r>
      <w:r w:rsidRPr="00721D2A">
        <w:rPr>
          <w:rFonts w:ascii="ＭＳ 明朝" w:eastAsia="ＭＳ 明朝" w:hAnsi="ＭＳ 明朝" w:hint="eastAsia"/>
          <w:color w:val="000000" w:themeColor="text1"/>
          <w:szCs w:val="21"/>
        </w:rPr>
        <w:t>ビル所有者向けに改修費の補助があれば、ビルオーナーの</w:t>
      </w:r>
      <w:r w:rsidR="00E05447">
        <w:rPr>
          <w:rFonts w:ascii="ＭＳ 明朝" w:eastAsia="ＭＳ 明朝" w:hAnsi="ＭＳ 明朝" w:hint="eastAsia"/>
          <w:color w:val="000000" w:themeColor="text1"/>
          <w:szCs w:val="21"/>
        </w:rPr>
        <w:t>判断により改修される可能性があり、改修されれば受け入れは可能である</w:t>
      </w:r>
      <w:r w:rsidRPr="00721D2A">
        <w:rPr>
          <w:rFonts w:ascii="ＭＳ 明朝" w:eastAsia="ＭＳ 明朝" w:hAnsi="ＭＳ 明朝" w:hint="eastAsia"/>
          <w:color w:val="000000" w:themeColor="text1"/>
          <w:szCs w:val="21"/>
        </w:rPr>
        <w:t>。</w:t>
      </w:r>
    </w:p>
    <w:p w:rsidR="00E0621F" w:rsidRPr="00721D2A" w:rsidRDefault="00E0621F" w:rsidP="00E0621F">
      <w:pPr>
        <w:jc w:val="left"/>
        <w:rPr>
          <w:rFonts w:ascii="ＭＳ 明朝" w:eastAsia="ＭＳ 明朝" w:hAnsi="ＭＳ 明朝"/>
          <w:color w:val="000000" w:themeColor="text1"/>
          <w:szCs w:val="21"/>
        </w:rPr>
      </w:pPr>
      <w:r w:rsidRPr="00721D2A">
        <w:rPr>
          <w:rFonts w:ascii="ＭＳ 明朝" w:eastAsia="ＭＳ 明朝" w:hAnsi="ＭＳ 明朝" w:hint="eastAsia"/>
          <w:color w:val="000000" w:themeColor="text1"/>
          <w:szCs w:val="21"/>
        </w:rPr>
        <w:t>・</w:t>
      </w:r>
      <w:r w:rsidR="00E05447">
        <w:rPr>
          <w:rFonts w:ascii="ＭＳ 明朝" w:eastAsia="ＭＳ 明朝" w:hAnsi="ＭＳ 明朝" w:hint="eastAsia"/>
          <w:color w:val="000000" w:themeColor="text1"/>
          <w:szCs w:val="21"/>
        </w:rPr>
        <w:t>物件自体の改修工事が必要となる</w:t>
      </w:r>
      <w:r w:rsidRPr="00721D2A">
        <w:rPr>
          <w:rFonts w:ascii="ＭＳ 明朝" w:eastAsia="ＭＳ 明朝" w:hAnsi="ＭＳ 明朝" w:hint="eastAsia"/>
          <w:color w:val="000000" w:themeColor="text1"/>
          <w:szCs w:val="21"/>
        </w:rPr>
        <w:t>。（エレベーター、トイレの幅増幅など）</w:t>
      </w:r>
    </w:p>
    <w:p w:rsidR="00E0621F" w:rsidRPr="00721D2A" w:rsidRDefault="00325CB2" w:rsidP="001F1133">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・エレベーター、入り口、トイレに問題がなければ受け入れ可能。</w:t>
      </w:r>
      <w:r w:rsidR="001F1133" w:rsidRPr="00721D2A">
        <w:rPr>
          <w:rFonts w:ascii="ＭＳ 明朝" w:eastAsia="ＭＳ 明朝" w:hAnsi="ＭＳ 明朝" w:hint="eastAsia"/>
          <w:color w:val="000000" w:themeColor="text1"/>
          <w:szCs w:val="21"/>
        </w:rPr>
        <w:t>スペースの問題なので電動車椅子になると小型でも難しいかもしれない。</w:t>
      </w:r>
    </w:p>
    <w:sectPr w:rsidR="00E0621F" w:rsidRPr="00721D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FDA" w:rsidRDefault="005F3FDA" w:rsidP="005F3FDA">
      <w:r>
        <w:separator/>
      </w:r>
    </w:p>
  </w:endnote>
  <w:endnote w:type="continuationSeparator" w:id="0">
    <w:p w:rsidR="005F3FDA" w:rsidRDefault="005F3FDA" w:rsidP="005F3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neric0-Regular">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F1">
    <w:altName w:val="ＦＦ特殊１１２"/>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FDA" w:rsidRDefault="005F3FDA" w:rsidP="005F3FDA">
      <w:r>
        <w:separator/>
      </w:r>
    </w:p>
  </w:footnote>
  <w:footnote w:type="continuationSeparator" w:id="0">
    <w:p w:rsidR="005F3FDA" w:rsidRDefault="005F3FDA" w:rsidP="005F3F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2F7"/>
    <w:rsid w:val="0000168D"/>
    <w:rsid w:val="000F19E8"/>
    <w:rsid w:val="001105DB"/>
    <w:rsid w:val="00120C30"/>
    <w:rsid w:val="00157A44"/>
    <w:rsid w:val="001B14F1"/>
    <w:rsid w:val="001F1133"/>
    <w:rsid w:val="0021095B"/>
    <w:rsid w:val="00256711"/>
    <w:rsid w:val="002865DA"/>
    <w:rsid w:val="002B7964"/>
    <w:rsid w:val="00325CB2"/>
    <w:rsid w:val="003727E7"/>
    <w:rsid w:val="003D54E5"/>
    <w:rsid w:val="005F349D"/>
    <w:rsid w:val="005F3FDA"/>
    <w:rsid w:val="00721D2A"/>
    <w:rsid w:val="0073092F"/>
    <w:rsid w:val="008000E6"/>
    <w:rsid w:val="00873F4E"/>
    <w:rsid w:val="009E4417"/>
    <w:rsid w:val="009F4A0A"/>
    <w:rsid w:val="00AC0ABA"/>
    <w:rsid w:val="00B203E0"/>
    <w:rsid w:val="00BA0359"/>
    <w:rsid w:val="00DD72F7"/>
    <w:rsid w:val="00E05447"/>
    <w:rsid w:val="00E06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AA1018"/>
  <w15:chartTrackingRefBased/>
  <w15:docId w15:val="{6A409B29-9B6D-449A-93AE-B2F7A6D25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3FDA"/>
    <w:pPr>
      <w:tabs>
        <w:tab w:val="center" w:pos="4252"/>
        <w:tab w:val="right" w:pos="8504"/>
      </w:tabs>
      <w:snapToGrid w:val="0"/>
    </w:pPr>
  </w:style>
  <w:style w:type="character" w:customStyle="1" w:styleId="a4">
    <w:name w:val="ヘッダー (文字)"/>
    <w:basedOn w:val="a0"/>
    <w:link w:val="a3"/>
    <w:uiPriority w:val="99"/>
    <w:rsid w:val="005F3FDA"/>
  </w:style>
  <w:style w:type="paragraph" w:styleId="a5">
    <w:name w:val="footer"/>
    <w:basedOn w:val="a"/>
    <w:link w:val="a6"/>
    <w:uiPriority w:val="99"/>
    <w:unhideWhenUsed/>
    <w:rsid w:val="005F3FDA"/>
    <w:pPr>
      <w:tabs>
        <w:tab w:val="center" w:pos="4252"/>
        <w:tab w:val="right" w:pos="8504"/>
      </w:tabs>
      <w:snapToGrid w:val="0"/>
    </w:pPr>
  </w:style>
  <w:style w:type="character" w:customStyle="1" w:styleId="a6">
    <w:name w:val="フッター (文字)"/>
    <w:basedOn w:val="a0"/>
    <w:link w:val="a5"/>
    <w:uiPriority w:val="99"/>
    <w:rsid w:val="005F3FDA"/>
  </w:style>
  <w:style w:type="paragraph" w:customStyle="1" w:styleId="Default">
    <w:name w:val="Default"/>
    <w:rsid w:val="00120C30"/>
    <w:pPr>
      <w:widowControl w:val="0"/>
      <w:autoSpaceDE w:val="0"/>
      <w:autoSpaceDN w:val="0"/>
      <w:adjustRightInd w:val="0"/>
    </w:pPr>
    <w:rPr>
      <w:rFonts w:ascii="Generic0-Regular" w:hAnsi="Generic0-Regular" w:cs="Generic0-Regular"/>
      <w:color w:val="000000"/>
      <w:kern w:val="0"/>
      <w:sz w:val="24"/>
      <w:szCs w:val="24"/>
    </w:rPr>
  </w:style>
  <w:style w:type="paragraph" w:styleId="a7">
    <w:name w:val="Balloon Text"/>
    <w:basedOn w:val="a"/>
    <w:link w:val="a8"/>
    <w:uiPriority w:val="99"/>
    <w:semiHidden/>
    <w:unhideWhenUsed/>
    <w:rsid w:val="009F4A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F4A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387028">
      <w:bodyDiv w:val="1"/>
      <w:marLeft w:val="0"/>
      <w:marRight w:val="0"/>
      <w:marTop w:val="0"/>
      <w:marBottom w:val="0"/>
      <w:divBdr>
        <w:top w:val="none" w:sz="0" w:space="0" w:color="auto"/>
        <w:left w:val="none" w:sz="0" w:space="0" w:color="auto"/>
        <w:bottom w:val="none" w:sz="0" w:space="0" w:color="auto"/>
        <w:right w:val="none" w:sz="0" w:space="0" w:color="auto"/>
      </w:divBdr>
    </w:div>
    <w:div w:id="183927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231</Words>
  <Characters>1321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LocalAdmin</cp:lastModifiedBy>
  <cp:revision>3</cp:revision>
  <cp:lastPrinted>2022-01-17T09:50:00Z</cp:lastPrinted>
  <dcterms:created xsi:type="dcterms:W3CDTF">2022-05-24T01:22:00Z</dcterms:created>
  <dcterms:modified xsi:type="dcterms:W3CDTF">2022-05-24T01:23:00Z</dcterms:modified>
</cp:coreProperties>
</file>