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FFB9" w14:textId="295F884F" w:rsidR="006F2AC7" w:rsidRPr="00ED46C4" w:rsidRDefault="006F2AC7" w:rsidP="00134F1D">
      <w:pPr>
        <w:widowControl/>
        <w:ind w:leftChars="135" w:left="283" w:rightChars="56" w:right="118"/>
        <w:jc w:val="center"/>
        <w:rPr>
          <w:rFonts w:ascii="HGPｺﾞｼｯｸE" w:eastAsia="HGPｺﾞｼｯｸE" w:hAnsi="HGPｺﾞｼｯｸE" w:cs="ＭＳ Ｐゴシック"/>
          <w:b/>
          <w:color w:val="000000"/>
          <w:kern w:val="0"/>
          <w:sz w:val="28"/>
          <w:szCs w:val="28"/>
        </w:rPr>
      </w:pPr>
      <w:r w:rsidRPr="00ED46C4">
        <w:rPr>
          <w:rFonts w:ascii="HGPｺﾞｼｯｸE" w:eastAsia="HGPｺﾞｼｯｸE" w:hAnsi="HGPｺﾞｼｯｸE" w:cs="ＭＳ Ｐゴシック" w:hint="eastAsia"/>
          <w:b/>
          <w:color w:val="000000"/>
          <w:kern w:val="0"/>
          <w:sz w:val="28"/>
          <w:szCs w:val="28"/>
        </w:rPr>
        <w:t>令和</w:t>
      </w:r>
      <w:r w:rsidR="00317F62">
        <w:rPr>
          <w:rFonts w:ascii="HGPｺﾞｼｯｸE" w:eastAsia="HGPｺﾞｼｯｸE" w:hAnsi="HGPｺﾞｼｯｸE" w:cs="ＭＳ Ｐゴシック" w:hint="eastAsia"/>
          <w:b/>
          <w:color w:val="000000"/>
          <w:kern w:val="0"/>
          <w:sz w:val="28"/>
          <w:szCs w:val="28"/>
        </w:rPr>
        <w:t>８</w:t>
      </w:r>
      <w:r w:rsidRPr="00ED46C4">
        <w:rPr>
          <w:rFonts w:ascii="HGPｺﾞｼｯｸE" w:eastAsia="HGPｺﾞｼｯｸE" w:hAnsi="HGPｺﾞｼｯｸE" w:cs="ＭＳ Ｐゴシック" w:hint="eastAsia"/>
          <w:b/>
          <w:color w:val="000000"/>
          <w:kern w:val="0"/>
          <w:sz w:val="28"/>
          <w:szCs w:val="28"/>
        </w:rPr>
        <w:t>年度　第</w:t>
      </w:r>
      <w:r w:rsidR="00317F62">
        <w:rPr>
          <w:rFonts w:ascii="HGPｺﾞｼｯｸE" w:eastAsia="HGPｺﾞｼｯｸE" w:hAnsi="HGPｺﾞｼｯｸE" w:cs="ＭＳ Ｐゴシック" w:hint="eastAsia"/>
          <w:b/>
          <w:color w:val="000000"/>
          <w:kern w:val="0"/>
          <w:sz w:val="28"/>
          <w:szCs w:val="28"/>
        </w:rPr>
        <w:t>１</w:t>
      </w:r>
      <w:r w:rsidRPr="00ED46C4">
        <w:rPr>
          <w:rFonts w:ascii="HGPｺﾞｼｯｸE" w:eastAsia="HGPｺﾞｼｯｸE" w:hAnsi="HGPｺﾞｼｯｸE" w:cs="ＭＳ Ｐゴシック" w:hint="eastAsia"/>
          <w:b/>
          <w:color w:val="000000"/>
          <w:kern w:val="0"/>
          <w:sz w:val="28"/>
          <w:szCs w:val="28"/>
        </w:rPr>
        <w:t>回　品川区地域自立支援協議会</w:t>
      </w:r>
    </w:p>
    <w:p w14:paraId="24201C46" w14:textId="77777777" w:rsidR="00511C3F" w:rsidRPr="00ED46C4" w:rsidRDefault="00DE1AF3" w:rsidP="00134F1D">
      <w:pPr>
        <w:widowControl/>
        <w:ind w:leftChars="135" w:left="283" w:rightChars="190" w:right="399"/>
        <w:rPr>
          <w:rFonts w:ascii="HGPｺﾞｼｯｸE" w:eastAsia="HGPｺﾞｼｯｸE" w:hAnsi="HGPｺﾞｼｯｸE" w:cs="ＭＳ Ｐゴシック"/>
          <w:b/>
          <w:color w:val="000000"/>
          <w:kern w:val="0"/>
          <w:sz w:val="24"/>
          <w:szCs w:val="24"/>
        </w:rPr>
      </w:pPr>
      <w:r w:rsidRPr="00ED46C4">
        <w:rPr>
          <w:rFonts w:ascii="HGPｺﾞｼｯｸE" w:eastAsia="HGPｺﾞｼｯｸE" w:hAnsi="HGPｺﾞｼｯｸE" w:cs="ＭＳ Ｐゴシック" w:hint="eastAsia"/>
          <w:b/>
          <w:color w:val="000000"/>
          <w:kern w:val="0"/>
          <w:sz w:val="24"/>
          <w:szCs w:val="24"/>
        </w:rPr>
        <w:t>【各委員意見集約】</w:t>
      </w:r>
    </w:p>
    <w:p w14:paraId="7EE96884" w14:textId="28A4D821" w:rsidR="00DE1AF3" w:rsidRPr="00ED46C4" w:rsidRDefault="00511C3F" w:rsidP="00134F1D">
      <w:pPr>
        <w:widowControl/>
        <w:ind w:leftChars="135" w:left="283" w:rightChars="190" w:right="399"/>
        <w:rPr>
          <w:rFonts w:ascii="HGPｺﾞｼｯｸE" w:eastAsia="HGPｺﾞｼｯｸE" w:hAnsi="HGPｺﾞｼｯｸE" w:cs="ＭＳ Ｐゴシック"/>
          <w:b/>
          <w:color w:val="000000"/>
          <w:kern w:val="0"/>
          <w:sz w:val="24"/>
          <w:szCs w:val="24"/>
        </w:rPr>
      </w:pPr>
      <w:r w:rsidRPr="00ED46C4">
        <w:rPr>
          <w:rFonts w:ascii="HGPｺﾞｼｯｸE" w:eastAsia="HGPｺﾞｼｯｸE" w:hAnsi="HGPｺﾞｼｯｸE" w:cs="ＭＳ Ｐゴシック" w:hint="eastAsia"/>
          <w:b/>
          <w:color w:val="000000"/>
          <w:kern w:val="0"/>
          <w:sz w:val="24"/>
          <w:szCs w:val="24"/>
        </w:rPr>
        <w:t>１．</w:t>
      </w:r>
      <w:r w:rsidR="00317F62">
        <w:rPr>
          <w:rFonts w:ascii="HGPｺﾞｼｯｸE" w:eastAsia="HGPｺﾞｼｯｸE" w:hAnsi="HGPｺﾞｼｯｸE" w:cs="ＭＳ Ｐゴシック" w:hint="eastAsia"/>
          <w:b/>
          <w:color w:val="000000"/>
          <w:kern w:val="0"/>
          <w:sz w:val="24"/>
          <w:szCs w:val="24"/>
        </w:rPr>
        <w:t>相談支援部会報告に</w:t>
      </w:r>
      <w:r w:rsidR="00A45A72">
        <w:rPr>
          <w:rFonts w:ascii="HGPｺﾞｼｯｸE" w:eastAsia="HGPｺﾞｼｯｸE" w:hAnsi="HGPｺﾞｼｯｸE" w:cs="ＭＳ Ｐゴシック" w:hint="eastAsia"/>
          <w:b/>
          <w:color w:val="000000"/>
          <w:kern w:val="0"/>
          <w:sz w:val="24"/>
          <w:szCs w:val="24"/>
        </w:rPr>
        <w:t>ついて</w:t>
      </w:r>
    </w:p>
    <w:p w14:paraId="5B5B8DE8" w14:textId="731577E6" w:rsidR="00DE1AF3" w:rsidRPr="00317F62" w:rsidRDefault="00DE1AF3" w:rsidP="00317F62">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sidR="00317F62">
        <w:rPr>
          <w:rFonts w:ascii="HGPｺﾞｼｯｸE" w:eastAsia="HGPｺﾞｼｯｸE" w:hAnsi="HGPｺﾞｼｯｸE" w:hint="eastAsia"/>
          <w:b/>
          <w:sz w:val="24"/>
          <w:szCs w:val="24"/>
        </w:rPr>
        <w:t>地域生活移行に関する取り組みに</w:t>
      </w:r>
      <w:r w:rsidR="00511C3F" w:rsidRPr="00511C3F">
        <w:rPr>
          <w:rFonts w:ascii="HGPｺﾞｼｯｸE" w:eastAsia="HGPｺﾞｼｯｸE" w:hAnsi="HGPｺﾞｼｯｸE" w:hint="eastAsia"/>
          <w:b/>
          <w:sz w:val="24"/>
          <w:szCs w:val="24"/>
        </w:rPr>
        <w:t>ついて</w:t>
      </w:r>
      <w:r w:rsidRPr="00AD7AB9">
        <w:rPr>
          <w:rFonts w:eastAsiaTheme="minorHAnsi" w:cs="ＭＳ Ｐゴシック" w:hint="eastAsia"/>
          <w:b/>
          <w:color w:val="000000"/>
          <w:kern w:val="0"/>
          <w:sz w:val="22"/>
        </w:rPr>
        <w:t>&gt;</w:t>
      </w:r>
    </w:p>
    <w:p w14:paraId="478F46A3" w14:textId="756E8DFB" w:rsidR="00317F62" w:rsidRPr="00317F62" w:rsidRDefault="003D0D91" w:rsidP="00317F62">
      <w:pPr>
        <w:ind w:leftChars="150" w:left="535" w:hangingChars="100" w:hanging="220"/>
        <w:rPr>
          <w:rFonts w:ascii="ＭＳ 明朝" w:eastAsia="ＭＳ 明朝" w:hAnsi="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317F62" w:rsidRPr="00317F62">
        <w:rPr>
          <w:rFonts w:ascii="ＭＳ 明朝" w:eastAsia="ＭＳ 明朝" w:hAnsi="ＭＳ 明朝"/>
          <w:sz w:val="22"/>
        </w:rPr>
        <w:t>地域移行等意向確認担当者との会合</w:t>
      </w:r>
      <w:r w:rsidR="00317F62" w:rsidRPr="00317F62">
        <w:rPr>
          <w:rFonts w:ascii="ＭＳ 明朝" w:eastAsia="ＭＳ 明朝" w:hAnsi="ＭＳ 明朝"/>
          <w:color w:val="000000" w:themeColor="text1"/>
          <w:sz w:val="22"/>
        </w:rPr>
        <w:t>について、出席者の範囲など取組の方向性や計画について教えて</w:t>
      </w:r>
      <w:r w:rsidR="00317F62">
        <w:rPr>
          <w:rFonts w:ascii="ＭＳ 明朝" w:eastAsia="ＭＳ 明朝" w:hAnsi="ＭＳ 明朝" w:hint="eastAsia"/>
          <w:color w:val="000000" w:themeColor="text1"/>
          <w:sz w:val="22"/>
        </w:rPr>
        <w:t xml:space="preserve">　</w:t>
      </w:r>
      <w:r w:rsidR="00317F62" w:rsidRPr="00317F62">
        <w:rPr>
          <w:rFonts w:ascii="ＭＳ 明朝" w:eastAsia="ＭＳ 明朝" w:hAnsi="ＭＳ 明朝"/>
          <w:color w:val="000000" w:themeColor="text1"/>
          <w:sz w:val="22"/>
        </w:rPr>
        <w:t>いただきたい。</w:t>
      </w:r>
    </w:p>
    <w:p w14:paraId="3F7A8E9B" w14:textId="66677946" w:rsidR="00317F62" w:rsidRPr="00317F62" w:rsidRDefault="003D0D91" w:rsidP="00317F62">
      <w:pPr>
        <w:snapToGrid w:val="0"/>
        <w:ind w:leftChars="150" w:left="535" w:hangingChars="100" w:hanging="220"/>
        <w:rPr>
          <w:rFonts w:ascii="ＭＳ 明朝" w:eastAsia="ＭＳ 明朝" w:hAnsi="ＭＳ 明朝" w:cs="Times New Roman"/>
          <w:sz w:val="22"/>
          <w14:ligatures w14:val="standardContextual"/>
        </w:rPr>
      </w:pPr>
      <w:r w:rsidRPr="00ED46C4">
        <w:rPr>
          <w:rFonts w:ascii="ＭＳ 明朝" w:eastAsia="ＭＳ 明朝" w:hAnsi="ＭＳ 明朝" w:cs="ＭＳ Ｐゴシック" w:hint="eastAsia"/>
          <w:color w:val="000000"/>
          <w:kern w:val="0"/>
          <w:sz w:val="22"/>
          <w:szCs w:val="21"/>
        </w:rPr>
        <w:t>〇</w:t>
      </w:r>
      <w:r w:rsidR="00317F62" w:rsidRPr="00317F62">
        <w:rPr>
          <w:rFonts w:ascii="ＭＳ 明朝" w:eastAsia="ＭＳ 明朝" w:hAnsi="ＭＳ 明朝" w:cs="Times New Roman"/>
          <w:sz w:val="22"/>
          <w14:ligatures w14:val="standardContextual"/>
        </w:rPr>
        <w:t>施設入所者の高齢化が進む中、「親亡き後」や「医療的なニーズのある」広域移行ケース</w:t>
      </w:r>
      <w:r w:rsidR="00317F62" w:rsidRPr="00317F62">
        <w:rPr>
          <w:rFonts w:ascii="ＭＳ 明朝" w:eastAsia="ＭＳ 明朝" w:hAnsi="ＭＳ 明朝" w:cs="Times New Roman"/>
          <w:color w:val="000000" w:themeColor="text1"/>
          <w:sz w:val="22"/>
          <w14:ligatures w14:val="standardContextual"/>
        </w:rPr>
        <w:t>が増えると思う。医療的ケアに応じて</w:t>
      </w:r>
      <w:r w:rsidR="00790E77">
        <w:rPr>
          <w:rFonts w:ascii="ＭＳ 明朝" w:eastAsia="ＭＳ 明朝" w:hAnsi="ＭＳ 明朝" w:cs="Times New Roman" w:hint="eastAsia"/>
          <w:color w:val="000000" w:themeColor="text1"/>
          <w:sz w:val="22"/>
          <w14:ligatures w14:val="standardContextual"/>
        </w:rPr>
        <w:t>、</w:t>
      </w:r>
      <w:r w:rsidR="00317F62" w:rsidRPr="00317F62">
        <w:rPr>
          <w:rFonts w:ascii="ＭＳ 明朝" w:eastAsia="ＭＳ 明朝" w:hAnsi="ＭＳ 明朝" w:cs="Times New Roman"/>
          <w:color w:val="000000" w:themeColor="text1"/>
          <w:sz w:val="22"/>
          <w14:ligatures w14:val="standardContextual"/>
        </w:rPr>
        <w:t>施設を探す際の現地の基幹相談支援センターや自治体の障害福祉課との連携窓口などを整理</w:t>
      </w:r>
      <w:r w:rsidR="00317F62" w:rsidRPr="00317F62">
        <w:rPr>
          <w:rFonts w:ascii="ＭＳ 明朝" w:eastAsia="ＭＳ 明朝" w:hAnsi="ＭＳ 明朝" w:cs="Times New Roman"/>
          <w:sz w:val="22"/>
          <w14:ligatures w14:val="standardContextual"/>
        </w:rPr>
        <w:t>し、新たなキーパーソンとなる家族等に情報提供することが大切だと感じた。</w:t>
      </w:r>
    </w:p>
    <w:p w14:paraId="5E63517C" w14:textId="36AA7BC4" w:rsidR="00317F62" w:rsidRPr="00A86708" w:rsidRDefault="003D0D91" w:rsidP="00A86708">
      <w:pPr>
        <w:ind w:leftChars="150" w:left="535" w:hangingChars="100" w:hanging="220"/>
        <w:rPr>
          <w:rFonts w:ascii="ＭＳ 明朝" w:eastAsia="ＭＳ 明朝" w:hAnsi="ＭＳ 明朝"/>
          <w:sz w:val="22"/>
        </w:rPr>
      </w:pPr>
      <w:r w:rsidRPr="00ED46C4">
        <w:rPr>
          <w:rFonts w:ascii="ＭＳ 明朝" w:eastAsia="ＭＳ 明朝" w:hAnsi="ＭＳ 明朝" w:cs="ＭＳ Ｐゴシック" w:hint="eastAsia"/>
          <w:color w:val="000000"/>
          <w:kern w:val="0"/>
          <w:sz w:val="22"/>
          <w:szCs w:val="21"/>
        </w:rPr>
        <w:t>〇</w:t>
      </w:r>
      <w:r w:rsidR="00317F62" w:rsidRPr="00317F62">
        <w:rPr>
          <w:rFonts w:ascii="ＭＳ 明朝" w:eastAsia="ＭＳ 明朝" w:hAnsi="ＭＳ 明朝"/>
          <w:color w:val="000000" w:themeColor="text1"/>
          <w:sz w:val="22"/>
        </w:rPr>
        <w:t>入所施設に配置される地域移行等意向確認担当者と、相談支援専門員との連携が今後どう進んでいくのか注視していきたい。入所先に担当者が配置されたことで、地域移行を新たに取り組む方が増えていく可能性について関心がある。</w:t>
      </w:r>
    </w:p>
    <w:p w14:paraId="55A08965" w14:textId="5524F0F5" w:rsidR="00317F62" w:rsidRPr="00317F62" w:rsidRDefault="00110A16" w:rsidP="00317F62">
      <w:pPr>
        <w:ind w:leftChars="150" w:left="535" w:hangingChars="100" w:hanging="220"/>
        <w:rPr>
          <w:rFonts w:ascii="ＭＳ 明朝" w:eastAsia="ＭＳ 明朝" w:hAnsi="ＭＳ 明朝"/>
          <w:sz w:val="22"/>
        </w:rPr>
      </w:pPr>
      <w:r w:rsidRPr="00ED46C4">
        <w:rPr>
          <w:rFonts w:ascii="ＭＳ 明朝" w:eastAsia="ＭＳ 明朝" w:hAnsi="ＭＳ 明朝" w:cs="ＭＳ Ｐゴシック" w:hint="eastAsia"/>
          <w:color w:val="000000"/>
          <w:kern w:val="0"/>
          <w:sz w:val="22"/>
          <w:szCs w:val="21"/>
        </w:rPr>
        <w:t>〇</w:t>
      </w:r>
      <w:r w:rsidR="00317F62" w:rsidRPr="00317F62">
        <w:rPr>
          <w:rFonts w:ascii="ＭＳ 明朝" w:eastAsia="ＭＳ 明朝" w:hAnsi="ＭＳ 明朝"/>
          <w:sz w:val="22"/>
        </w:rPr>
        <w:t>「無呼吸症候群の対応可能施設が近隣にないため広域的に対象地域を検討している。」とあるが、</w:t>
      </w:r>
      <w:r w:rsidR="00A86708" w:rsidRPr="00317F62">
        <w:rPr>
          <w:rFonts w:ascii="ＭＳ 明朝" w:eastAsia="ＭＳ 明朝" w:hAnsi="ＭＳ 明朝" w:cs="ＭＳ 明朝"/>
          <w:sz w:val="22"/>
        </w:rPr>
        <w:t>具体的な対応はCPAPの対応</w:t>
      </w:r>
      <w:r w:rsidR="00A86708" w:rsidRPr="00317F62">
        <w:rPr>
          <w:rFonts w:ascii="ＭＳ 明朝" w:eastAsia="ＭＳ 明朝" w:hAnsi="ＭＳ 明朝" w:cs="ＭＳ 明朝"/>
          <w:color w:val="000000" w:themeColor="text1"/>
          <w:sz w:val="22"/>
        </w:rPr>
        <w:t>なのか。</w:t>
      </w:r>
    </w:p>
    <w:p w14:paraId="266B1EE9" w14:textId="643B7581" w:rsidR="00317F62" w:rsidRDefault="003D0D91" w:rsidP="00317F62">
      <w:pPr>
        <w:spacing w:line="0" w:lineRule="atLeast"/>
        <w:ind w:leftChars="150" w:left="535" w:hangingChars="100" w:hanging="220"/>
        <w:rPr>
          <w:rFonts w:ascii="ＭＳ 明朝" w:eastAsia="ＭＳ 明朝" w:hAnsi="ＭＳ 明朝"/>
          <w:sz w:val="22"/>
        </w:rPr>
      </w:pPr>
      <w:r w:rsidRPr="00ED46C4">
        <w:rPr>
          <w:rFonts w:ascii="ＭＳ 明朝" w:eastAsia="ＭＳ 明朝" w:hAnsi="ＭＳ 明朝" w:cs="ＭＳ Ｐゴシック" w:hint="eastAsia"/>
          <w:color w:val="000000"/>
          <w:kern w:val="0"/>
          <w:sz w:val="22"/>
          <w:szCs w:val="21"/>
        </w:rPr>
        <w:t>〇</w:t>
      </w:r>
      <w:r w:rsidR="00317F62" w:rsidRPr="00317F62">
        <w:rPr>
          <w:rFonts w:ascii="ＭＳ 明朝" w:eastAsia="ＭＳ 明朝" w:hAnsi="ＭＳ 明朝"/>
          <w:sz w:val="22"/>
        </w:rPr>
        <w:t>60代後半の区内施設入所者のケー</w:t>
      </w:r>
      <w:r w:rsidR="00317F62" w:rsidRPr="00317F62">
        <w:rPr>
          <w:rFonts w:ascii="ＭＳ 明朝" w:eastAsia="ＭＳ 明朝" w:hAnsi="ＭＳ 明朝"/>
          <w:color w:val="000000" w:themeColor="text1"/>
          <w:sz w:val="22"/>
        </w:rPr>
        <w:t>スについては、会議であれば、口頭の説明で詳細が理解できたかもしれないが、</w:t>
      </w:r>
      <w:r w:rsidR="00317F62" w:rsidRPr="00317F62">
        <w:rPr>
          <w:rFonts w:ascii="ＭＳ 明朝" w:eastAsia="ＭＳ 明朝" w:hAnsi="ＭＳ 明朝"/>
          <w:sz w:val="22"/>
        </w:rPr>
        <w:t>資料だけで補足説明がないと少しイメージしにくく感じた。</w:t>
      </w:r>
    </w:p>
    <w:p w14:paraId="37A9324D" w14:textId="49186849" w:rsidR="00317F62" w:rsidRPr="00317F62" w:rsidRDefault="00317F62" w:rsidP="00317F62">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高次脳機能障害に関する取り組みに</w:t>
      </w:r>
      <w:r w:rsidRPr="00511C3F">
        <w:rPr>
          <w:rFonts w:ascii="HGPｺﾞｼｯｸE" w:eastAsia="HGPｺﾞｼｯｸE" w:hAnsi="HGPｺﾞｼｯｸE" w:hint="eastAsia"/>
          <w:b/>
          <w:sz w:val="24"/>
          <w:szCs w:val="24"/>
        </w:rPr>
        <w:t>ついて</w:t>
      </w:r>
      <w:r w:rsidRPr="00AD7AB9">
        <w:rPr>
          <w:rFonts w:eastAsiaTheme="minorHAnsi" w:cs="ＭＳ Ｐゴシック" w:hint="eastAsia"/>
          <w:b/>
          <w:color w:val="000000"/>
          <w:kern w:val="0"/>
          <w:sz w:val="22"/>
        </w:rPr>
        <w:t>&gt;</w:t>
      </w:r>
    </w:p>
    <w:p w14:paraId="7B48099E" w14:textId="4C103423" w:rsidR="00317F62" w:rsidRPr="00FB3388" w:rsidRDefault="003D0D91" w:rsidP="00FB3388">
      <w:pPr>
        <w:snapToGrid w:val="0"/>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szCs w:val="21"/>
        </w:rPr>
        <w:t>〇</w:t>
      </w:r>
      <w:r w:rsidR="00317F62" w:rsidRPr="00F74E8E">
        <w:rPr>
          <w:rFonts w:ascii="ＭＳ 明朝" w:eastAsia="ＭＳ 明朝" w:hAnsi="ＭＳ 明朝"/>
          <w:color w:val="000000" w:themeColor="text1"/>
          <w:sz w:val="22"/>
        </w:rPr>
        <w:t>認知症カフェの一角での高次脳機能障害に関する相談窓口の開催は、相談窓口を見つけることの</w:t>
      </w:r>
      <w:proofErr w:type="gramStart"/>
      <w:r w:rsidR="00317F62" w:rsidRPr="00F74E8E">
        <w:rPr>
          <w:rFonts w:ascii="ＭＳ 明朝" w:eastAsia="ＭＳ 明朝" w:hAnsi="ＭＳ 明朝"/>
          <w:color w:val="000000" w:themeColor="text1"/>
          <w:sz w:val="22"/>
        </w:rPr>
        <w:t>難し</w:t>
      </w:r>
      <w:proofErr w:type="gramEnd"/>
      <w:r w:rsidR="00317F62" w:rsidRPr="00F74E8E">
        <w:rPr>
          <w:rFonts w:ascii="ＭＳ 明朝" w:eastAsia="ＭＳ 明朝" w:hAnsi="ＭＳ 明朝" w:hint="eastAsia"/>
          <w:color w:val="000000" w:themeColor="text1"/>
          <w:sz w:val="22"/>
        </w:rPr>
        <w:t xml:space="preserve">　</w:t>
      </w:r>
      <w:proofErr w:type="gramStart"/>
      <w:r w:rsidR="00317F62" w:rsidRPr="00F74E8E">
        <w:rPr>
          <w:rFonts w:ascii="ＭＳ 明朝" w:eastAsia="ＭＳ 明朝" w:hAnsi="ＭＳ 明朝"/>
          <w:color w:val="000000" w:themeColor="text1"/>
          <w:sz w:val="22"/>
        </w:rPr>
        <w:t>い</w:t>
      </w:r>
      <w:proofErr w:type="gramEnd"/>
      <w:r w:rsidR="00317F62" w:rsidRPr="00F74E8E">
        <w:rPr>
          <w:rFonts w:ascii="ＭＳ 明朝" w:eastAsia="ＭＳ 明朝" w:hAnsi="ＭＳ 明朝"/>
          <w:color w:val="000000" w:themeColor="text1"/>
          <w:sz w:val="22"/>
        </w:rPr>
        <w:t>高次脳機能障害者にとってとても有効だと感じた。</w:t>
      </w:r>
      <w:r w:rsidR="00FB3388" w:rsidRPr="00FB3388">
        <w:rPr>
          <w:rFonts w:ascii="ＭＳ 明朝" w:eastAsia="ＭＳ 明朝" w:hAnsi="ＭＳ 明朝"/>
          <w:color w:val="000000" w:themeColor="text1"/>
          <w:sz w:val="22"/>
        </w:rPr>
        <w:t>また、作業療法士（OT）が関わり、集中力や計画力を養う講座は高次脳機能障害者支援の具体的な取り組み例であり、このようなプログラムの情報を可能ならば事業所の相談支援専門員やヘルパーとも共有できるといいのではないか。</w:t>
      </w:r>
    </w:p>
    <w:p w14:paraId="1882BE72" w14:textId="266BCDDC" w:rsidR="00317F62" w:rsidRPr="00F74E8E" w:rsidRDefault="003D0D91" w:rsidP="00317F62">
      <w:pPr>
        <w:widowControl/>
        <w:ind w:leftChars="135" w:left="503" w:rightChars="190" w:right="399"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317F62" w:rsidRPr="00F74E8E">
        <w:rPr>
          <w:rFonts w:ascii="ＭＳ 明朝" w:eastAsia="ＭＳ 明朝" w:hAnsi="ＭＳ 明朝"/>
          <w:color w:val="000000" w:themeColor="text1"/>
          <w:sz w:val="22"/>
        </w:rPr>
        <w:t>７月には高次脳機能障害</w:t>
      </w:r>
      <w:r w:rsidR="00317F62" w:rsidRPr="00F74E8E">
        <w:rPr>
          <w:rFonts w:ascii="ＭＳ 明朝" w:eastAsia="ＭＳ 明朝" w:hAnsi="ＭＳ 明朝" w:hint="eastAsia"/>
          <w:color w:val="000000" w:themeColor="text1"/>
          <w:sz w:val="22"/>
        </w:rPr>
        <w:t>者</w:t>
      </w:r>
      <w:r w:rsidR="00317F62" w:rsidRPr="00F74E8E">
        <w:rPr>
          <w:rFonts w:ascii="ＭＳ 明朝" w:eastAsia="ＭＳ 明朝" w:hAnsi="ＭＳ 明朝"/>
          <w:color w:val="000000" w:themeColor="text1"/>
          <w:sz w:val="22"/>
        </w:rPr>
        <w:t>と家族の会が交流会</w:t>
      </w:r>
      <w:r w:rsidR="00685CE6">
        <w:rPr>
          <w:rFonts w:ascii="ＭＳ 明朝" w:eastAsia="ＭＳ 明朝" w:hAnsi="ＭＳ 明朝" w:hint="eastAsia"/>
          <w:color w:val="000000" w:themeColor="text1"/>
          <w:sz w:val="22"/>
        </w:rPr>
        <w:t>を</w:t>
      </w:r>
      <w:r w:rsidR="00317F62" w:rsidRPr="00F74E8E">
        <w:rPr>
          <w:rFonts w:ascii="ＭＳ 明朝" w:eastAsia="ＭＳ 明朝" w:hAnsi="ＭＳ 明朝"/>
          <w:color w:val="000000" w:themeColor="text1"/>
          <w:sz w:val="22"/>
        </w:rPr>
        <w:t>予定</w:t>
      </w:r>
      <w:r w:rsidR="00685CE6">
        <w:rPr>
          <w:rFonts w:ascii="ＭＳ 明朝" w:eastAsia="ＭＳ 明朝" w:hAnsi="ＭＳ 明朝" w:hint="eastAsia"/>
          <w:color w:val="000000" w:themeColor="text1"/>
          <w:sz w:val="22"/>
        </w:rPr>
        <w:t>しており</w:t>
      </w:r>
      <w:r w:rsidR="00317F62" w:rsidRPr="00F74E8E">
        <w:rPr>
          <w:rFonts w:ascii="ＭＳ 明朝" w:eastAsia="ＭＳ 明朝" w:hAnsi="ＭＳ 明朝"/>
          <w:color w:val="000000" w:themeColor="text1"/>
          <w:sz w:val="22"/>
        </w:rPr>
        <w:t>、区内の地域活動支援センターの取り組みについて情報交換を行う機会が予定されてい</w:t>
      </w:r>
      <w:r w:rsidR="00317F62" w:rsidRPr="00F74E8E">
        <w:rPr>
          <w:rFonts w:ascii="ＭＳ 明朝" w:eastAsia="ＭＳ 明朝" w:hAnsi="ＭＳ 明朝" w:hint="eastAsia"/>
          <w:color w:val="000000" w:themeColor="text1"/>
          <w:sz w:val="22"/>
        </w:rPr>
        <w:t>る</w:t>
      </w:r>
      <w:r w:rsidR="00317F62" w:rsidRPr="00F74E8E">
        <w:rPr>
          <w:rFonts w:ascii="ＭＳ 明朝" w:eastAsia="ＭＳ 明朝" w:hAnsi="ＭＳ 明朝"/>
          <w:color w:val="000000" w:themeColor="text1"/>
          <w:sz w:val="22"/>
        </w:rPr>
        <w:t>。部会では新たなテーマへ移行</w:t>
      </w:r>
      <w:r w:rsidR="00317F62" w:rsidRPr="00F74E8E">
        <w:rPr>
          <w:rFonts w:ascii="ＭＳ 明朝" w:eastAsia="ＭＳ 明朝" w:hAnsi="ＭＳ 明朝" w:hint="eastAsia"/>
          <w:color w:val="000000" w:themeColor="text1"/>
          <w:sz w:val="22"/>
        </w:rPr>
        <w:t>するが</w:t>
      </w:r>
      <w:r w:rsidR="00317F62" w:rsidRPr="00F74E8E">
        <w:rPr>
          <w:rFonts w:ascii="ＭＳ 明朝" w:eastAsia="ＭＳ 明朝" w:hAnsi="ＭＳ 明朝"/>
          <w:color w:val="000000" w:themeColor="text1"/>
          <w:sz w:val="22"/>
        </w:rPr>
        <w:t>、高次脳機能障害の取り組みに関して動きがあれば、検討していくことも有意義であると考え</w:t>
      </w:r>
      <w:r w:rsidR="00317F62" w:rsidRPr="00F74E8E">
        <w:rPr>
          <w:rFonts w:ascii="ＭＳ 明朝" w:eastAsia="ＭＳ 明朝" w:hAnsi="ＭＳ 明朝" w:hint="eastAsia"/>
          <w:color w:val="000000" w:themeColor="text1"/>
          <w:sz w:val="22"/>
        </w:rPr>
        <w:t>る。</w:t>
      </w:r>
    </w:p>
    <w:p w14:paraId="69F247AA" w14:textId="4CEA9134" w:rsidR="00317F62" w:rsidRPr="00317F62" w:rsidRDefault="00317F62" w:rsidP="00317F62">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今後の検討課題に</w:t>
      </w:r>
      <w:r w:rsidRPr="00511C3F">
        <w:rPr>
          <w:rFonts w:ascii="HGPｺﾞｼｯｸE" w:eastAsia="HGPｺﾞｼｯｸE" w:hAnsi="HGPｺﾞｼｯｸE" w:hint="eastAsia"/>
          <w:b/>
          <w:sz w:val="24"/>
          <w:szCs w:val="24"/>
        </w:rPr>
        <w:t>ついて</w:t>
      </w:r>
      <w:r w:rsidRPr="00AD7AB9">
        <w:rPr>
          <w:rFonts w:eastAsiaTheme="minorHAnsi" w:cs="ＭＳ Ｐゴシック" w:hint="eastAsia"/>
          <w:b/>
          <w:color w:val="000000"/>
          <w:kern w:val="0"/>
          <w:sz w:val="22"/>
        </w:rPr>
        <w:t>&gt;</w:t>
      </w:r>
    </w:p>
    <w:p w14:paraId="7D1BCF49" w14:textId="26CB1F41" w:rsidR="00317F62" w:rsidRPr="00F74E8E" w:rsidRDefault="00215BDB" w:rsidP="00317F62">
      <w:pPr>
        <w:spacing w:line="0" w:lineRule="atLeast"/>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317F62" w:rsidRPr="00F74E8E">
        <w:rPr>
          <w:rFonts w:ascii="ＭＳ 明朝" w:eastAsia="ＭＳ 明朝" w:hAnsi="ＭＳ 明朝"/>
          <w:color w:val="000000" w:themeColor="text1"/>
          <w:sz w:val="22"/>
        </w:rPr>
        <w:t>特に本人と家族の意見が異なる場合の本人の意思の確認やそれと家族の意向の調整は、基本は本人と個別に面談または観察を重ねて、それによって得られる情報をもとに家族と意見調整を図ることだと思うが、ケースによってかなり対応が異なると思う。今回のような協議を重ね、今後も様々な事例を通して、対応のレパートリーを蓄積していくとよいと思えた。</w:t>
      </w:r>
    </w:p>
    <w:p w14:paraId="7FF2FE8B" w14:textId="77777777" w:rsidR="00317F62" w:rsidRPr="00F74E8E" w:rsidRDefault="00681133" w:rsidP="00317F62">
      <w:pPr>
        <w:ind w:leftChars="150" w:left="535" w:hangingChars="100" w:hanging="220"/>
        <w:rPr>
          <w:rFonts w:ascii="ＭＳ 明朝" w:eastAsia="ＭＳ 明朝" w:hAnsi="ＭＳ 明朝"/>
          <w:sz w:val="22"/>
        </w:rPr>
      </w:pPr>
      <w:r w:rsidRPr="00F74E8E">
        <w:rPr>
          <w:rFonts w:ascii="ＭＳ 明朝" w:eastAsia="ＭＳ 明朝" w:hAnsi="ＭＳ 明朝" w:hint="eastAsia"/>
          <w:sz w:val="22"/>
        </w:rPr>
        <w:t>〇</w:t>
      </w:r>
      <w:r w:rsidR="00317F62" w:rsidRPr="00F74E8E">
        <w:rPr>
          <w:rFonts w:ascii="ＭＳ 明朝" w:eastAsia="ＭＳ 明朝" w:hAnsi="ＭＳ 明朝"/>
          <w:sz w:val="22"/>
        </w:rPr>
        <w:t>地域生活移行を進めるにあたり、本人の意思決定をどのように確認し、支えていくかは極めて重要な課題で、相談支援専門員単独で行うものではなく、関係機関や家族も含めた地域全体で考えていく必要があると思</w:t>
      </w:r>
      <w:r w:rsidR="00317F62" w:rsidRPr="00F74E8E">
        <w:rPr>
          <w:rFonts w:ascii="ＭＳ 明朝" w:eastAsia="ＭＳ 明朝" w:hAnsi="ＭＳ 明朝"/>
          <w:color w:val="000000" w:themeColor="text1"/>
          <w:sz w:val="22"/>
        </w:rPr>
        <w:t>う。７月には福祉カレッジで意思決定支援の研修があるため、こういった機会を相談支援専門員のみならず地域全体で共に考え、実践に活かせる場として活用できればよいと思う。</w:t>
      </w:r>
    </w:p>
    <w:p w14:paraId="3D193552" w14:textId="3EFF1382" w:rsidR="00317F62" w:rsidRPr="00F74E8E" w:rsidRDefault="00681133" w:rsidP="00317F62">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317F62" w:rsidRPr="00F74E8E">
        <w:rPr>
          <w:rFonts w:ascii="ＭＳ 明朝" w:eastAsia="ＭＳ 明朝" w:hAnsi="ＭＳ 明朝"/>
          <w:sz w:val="22"/>
        </w:rPr>
        <w:t>「ライフステージの移り変わり」と「意思決定支援」の２つのテーマは、どちらも重要なテーマ</w:t>
      </w:r>
      <w:r w:rsidR="00317F62" w:rsidRPr="00F74E8E">
        <w:rPr>
          <w:rFonts w:ascii="ＭＳ 明朝" w:eastAsia="ＭＳ 明朝" w:hAnsi="ＭＳ 明朝"/>
          <w:color w:val="000000" w:themeColor="text1"/>
          <w:sz w:val="22"/>
        </w:rPr>
        <w:t>であり、今後はより共通性の高い「意思決定支援」に注視していく、という方向性も適切だと思う。意思決定支援の一環として、「情報の不足を補うための情報提供」の中でも「選択肢の情報提供」、「インターネットやアプリを通じたデジタル的手段の提供」は、容易かつ迅速に実践に踏み切れる取り組みだと思う。これらの施策の積極的な試行により状況が好転する事例が増えることを期待している。</w:t>
      </w:r>
    </w:p>
    <w:p w14:paraId="5CA848D6" w14:textId="13817C94" w:rsidR="00317F62" w:rsidRPr="00F74E8E" w:rsidRDefault="00681133" w:rsidP="00972D7D">
      <w:pPr>
        <w:spacing w:line="0" w:lineRule="atLeast"/>
        <w:ind w:leftChars="150" w:left="535" w:hangingChars="100" w:hanging="220"/>
        <w:rPr>
          <w:rFonts w:ascii="ＭＳ 明朝" w:eastAsia="ＭＳ 明朝" w:hAnsi="ＭＳ 明朝" w:cs="ＭＳ 明朝"/>
          <w:color w:val="000000" w:themeColor="text1"/>
          <w:sz w:val="22"/>
        </w:rPr>
      </w:pPr>
      <w:r w:rsidRPr="00F74E8E">
        <w:rPr>
          <w:rFonts w:ascii="ＭＳ 明朝" w:eastAsia="ＭＳ 明朝" w:hAnsi="ＭＳ 明朝" w:cs="ＭＳ Ｐゴシック" w:hint="eastAsia"/>
          <w:color w:val="000000"/>
          <w:kern w:val="0"/>
          <w:sz w:val="22"/>
        </w:rPr>
        <w:lastRenderedPageBreak/>
        <w:t>〇</w:t>
      </w:r>
      <w:r w:rsidR="00317F62" w:rsidRPr="00F74E8E">
        <w:rPr>
          <w:rFonts w:ascii="ＭＳ 明朝" w:eastAsia="ＭＳ 明朝" w:hAnsi="ＭＳ 明朝" w:cs="ＭＳ 明朝"/>
          <w:color w:val="000000" w:themeColor="text1"/>
          <w:sz w:val="22"/>
        </w:rPr>
        <w:t>今期のテーマが「意思決定支援」に決定し、大変うれしく思う。知的障害児者本人の意思決定を引き出すために、多様な経験の場を用意し経験してもらうことが必要だと思う。日頃から構造化ツールなどを使い、言葉ではなく、</w:t>
      </w:r>
      <w:proofErr w:type="gramStart"/>
      <w:r w:rsidR="00317F62" w:rsidRPr="00F74E8E">
        <w:rPr>
          <w:rFonts w:ascii="ＭＳ 明朝" w:eastAsia="ＭＳ 明朝" w:hAnsi="ＭＳ 明朝" w:cs="ＭＳ 明朝"/>
          <w:color w:val="000000" w:themeColor="text1"/>
          <w:sz w:val="22"/>
        </w:rPr>
        <w:t>見える化して</w:t>
      </w:r>
      <w:proofErr w:type="gramEnd"/>
      <w:r w:rsidR="00317F62" w:rsidRPr="00F74E8E">
        <w:rPr>
          <w:rFonts w:ascii="ＭＳ 明朝" w:eastAsia="ＭＳ 明朝" w:hAnsi="ＭＳ 明朝" w:cs="ＭＳ 明朝"/>
          <w:color w:val="000000" w:themeColor="text1"/>
          <w:sz w:val="22"/>
        </w:rPr>
        <w:t>本人の意思決定を促してほしい。また、「次回について」に記載されている「実践できそうな取り組み」とは具体的にどんなものか、教えてほしい。</w:t>
      </w:r>
    </w:p>
    <w:p w14:paraId="0B6C4132" w14:textId="3F1A799D" w:rsidR="00972D7D" w:rsidRPr="00F74E8E" w:rsidRDefault="00681133" w:rsidP="00972D7D">
      <w:pPr>
        <w:spacing w:line="0" w:lineRule="atLeast"/>
        <w:ind w:leftChars="150" w:left="535" w:hangingChars="100" w:hanging="220"/>
        <w:rPr>
          <w:rFonts w:ascii="ＭＳ 明朝" w:eastAsia="ＭＳ 明朝" w:hAnsi="ＭＳ 明朝" w:cs="ＭＳ 明朝"/>
          <w:color w:val="000000" w:themeColor="text1"/>
          <w:sz w:val="22"/>
        </w:rPr>
      </w:pPr>
      <w:r w:rsidRPr="00F74E8E">
        <w:rPr>
          <w:rFonts w:ascii="ＭＳ 明朝" w:eastAsia="ＭＳ 明朝" w:hAnsi="ＭＳ 明朝" w:cs="ＭＳ Ｐゴシック" w:hint="eastAsia"/>
          <w:color w:val="000000"/>
          <w:kern w:val="0"/>
          <w:sz w:val="22"/>
        </w:rPr>
        <w:t>〇</w:t>
      </w:r>
      <w:r w:rsidR="00972D7D" w:rsidRPr="00F74E8E">
        <w:rPr>
          <w:rFonts w:ascii="ＭＳ 明朝" w:eastAsia="ＭＳ 明朝" w:hAnsi="ＭＳ 明朝" w:cs="ＭＳ 明朝"/>
          <w:color w:val="000000" w:themeColor="text1"/>
          <w:sz w:val="22"/>
        </w:rPr>
        <w:t>「意思決定支援」については、様々な方向から取り組みができると思うので、今後の取り組みに期待している。相談</w:t>
      </w:r>
      <w:r w:rsidR="00972D7D" w:rsidRPr="00F74E8E">
        <w:rPr>
          <w:rFonts w:ascii="ＭＳ 明朝" w:eastAsia="ＭＳ 明朝" w:hAnsi="ＭＳ 明朝" w:cs="ＭＳ 明朝"/>
          <w:sz w:val="22"/>
        </w:rPr>
        <w:t>支援専門員の支援技術の向上のための学びも含めて取り組ん</w:t>
      </w:r>
      <w:r w:rsidR="00972D7D" w:rsidRPr="00F74E8E">
        <w:rPr>
          <w:rFonts w:ascii="ＭＳ 明朝" w:eastAsia="ＭＳ 明朝" w:hAnsi="ＭＳ 明朝" w:cs="ＭＳ 明朝"/>
          <w:color w:val="000000" w:themeColor="text1"/>
          <w:sz w:val="22"/>
        </w:rPr>
        <w:t>でいければ良い。</w:t>
      </w:r>
    </w:p>
    <w:p w14:paraId="6A7C6CA2" w14:textId="7F5A97BA" w:rsidR="004B692A" w:rsidRDefault="00972D7D" w:rsidP="004B692A">
      <w:pPr>
        <w:spacing w:line="0" w:lineRule="atLeast"/>
        <w:ind w:firstLineChars="150" w:firstLine="330"/>
        <w:rPr>
          <w:rFonts w:ascii="ＭＳ 明朝" w:eastAsia="ＭＳ 明朝" w:hAnsi="ＭＳ 明朝" w:cs="ＭＳ 明朝"/>
          <w:sz w:val="22"/>
        </w:rPr>
      </w:pPr>
      <w:r w:rsidRPr="00F74E8E">
        <w:rPr>
          <w:rFonts w:ascii="ＭＳ 明朝" w:eastAsia="ＭＳ 明朝" w:hAnsi="ＭＳ 明朝" w:cs="ＭＳ 明朝" w:hint="eastAsia"/>
          <w:color w:val="000000" w:themeColor="text1"/>
          <w:sz w:val="22"/>
        </w:rPr>
        <w:t>〇</w:t>
      </w:r>
      <w:r w:rsidRPr="00F74E8E">
        <w:rPr>
          <w:rFonts w:ascii="ＭＳ 明朝" w:eastAsia="ＭＳ 明朝" w:hAnsi="ＭＳ 明朝" w:cs="ＭＳ 明朝"/>
          <w:sz w:val="22"/>
        </w:rPr>
        <w:t>本人と家族の意見が異なる時の対応が難しそうだと思った。</w:t>
      </w:r>
    </w:p>
    <w:p w14:paraId="1A3E9B25" w14:textId="77777777" w:rsidR="004B692A" w:rsidRPr="00972D7D" w:rsidRDefault="004B692A" w:rsidP="004B692A">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障害者支援施設からの地域生活移行に関する取り組みについて</w:t>
      </w:r>
      <w:r w:rsidRPr="00AD7AB9">
        <w:rPr>
          <w:rFonts w:eastAsiaTheme="minorHAnsi" w:cs="ＭＳ Ｐゴシック" w:hint="eastAsia"/>
          <w:b/>
          <w:color w:val="000000"/>
          <w:kern w:val="0"/>
          <w:sz w:val="22"/>
        </w:rPr>
        <w:t>&gt;</w:t>
      </w:r>
    </w:p>
    <w:p w14:paraId="1C3E39DD" w14:textId="517BABDC" w:rsidR="004B692A" w:rsidRPr="004B692A" w:rsidRDefault="004B692A" w:rsidP="004B692A">
      <w:pPr>
        <w:ind w:leftChars="150" w:left="535" w:hangingChars="100" w:hanging="220"/>
        <w:rPr>
          <w:rFonts w:ascii="ＭＳ 明朝" w:eastAsia="ＭＳ 明朝" w:hAnsi="ＭＳ 明朝"/>
          <w:sz w:val="22"/>
        </w:rPr>
      </w:pPr>
      <w:r w:rsidRPr="00F74E8E">
        <w:rPr>
          <w:rFonts w:ascii="ＭＳ 明朝" w:eastAsia="ＭＳ 明朝" w:hAnsi="ＭＳ 明朝" w:hint="eastAsia"/>
          <w:sz w:val="22"/>
        </w:rPr>
        <w:t>〇</w:t>
      </w:r>
      <w:r w:rsidRPr="00F74E8E">
        <w:rPr>
          <w:rFonts w:ascii="ＭＳ 明朝" w:eastAsia="ＭＳ 明朝" w:hAnsi="ＭＳ 明朝"/>
          <w:sz w:val="22"/>
        </w:rPr>
        <w:t>表の左上</w:t>
      </w:r>
      <w:r w:rsidRPr="00F74E8E">
        <w:rPr>
          <w:rFonts w:ascii="ＭＳ 明朝" w:eastAsia="ＭＳ 明朝" w:hAnsi="ＭＳ 明朝"/>
          <w:color w:val="000000" w:themeColor="text1"/>
          <w:sz w:val="22"/>
        </w:rPr>
        <w:t>に「退所先」と記載されているが、</w:t>
      </w:r>
      <w:r w:rsidRPr="00F74E8E">
        <w:rPr>
          <w:rFonts w:ascii="ＭＳ 明朝" w:eastAsia="ＭＳ 明朝" w:hAnsi="ＭＳ 明朝"/>
          <w:sz w:val="22"/>
        </w:rPr>
        <w:t>障害者支援施設からの移行であれば、「移行先」ということになるのか。</w:t>
      </w:r>
    </w:p>
    <w:p w14:paraId="11BA310F" w14:textId="7FD37C71" w:rsidR="00972D7D" w:rsidRPr="00317F62" w:rsidRDefault="00972D7D" w:rsidP="00972D7D">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全体を通じて</w:t>
      </w:r>
      <w:r w:rsidRPr="00AD7AB9">
        <w:rPr>
          <w:rFonts w:eastAsiaTheme="minorHAnsi" w:cs="ＭＳ Ｐゴシック" w:hint="eastAsia"/>
          <w:b/>
          <w:color w:val="000000"/>
          <w:kern w:val="0"/>
          <w:sz w:val="22"/>
        </w:rPr>
        <w:t>&gt;</w:t>
      </w:r>
    </w:p>
    <w:p w14:paraId="5F158F9A" w14:textId="1740D534" w:rsidR="00972D7D" w:rsidRPr="00972D7D" w:rsidRDefault="003D0D91" w:rsidP="00972D7D">
      <w:pPr>
        <w:ind w:firstLineChars="150" w:firstLine="33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972D7D" w:rsidRPr="00972D7D">
        <w:rPr>
          <w:rFonts w:ascii="ＭＳ 明朝" w:eastAsia="ＭＳ 明朝" w:hAnsi="ＭＳ 明朝" w:cs="ＭＳ 明朝"/>
          <w:sz w:val="22"/>
        </w:rPr>
        <w:t>各取り組みに対して寄せられた相談が、一体どの位あるのか、全体像がわ</w:t>
      </w:r>
      <w:r w:rsidR="00972D7D" w:rsidRPr="00972D7D">
        <w:rPr>
          <w:rFonts w:ascii="ＭＳ 明朝" w:eastAsia="ＭＳ 明朝" w:hAnsi="ＭＳ 明朝" w:cs="ＭＳ 明朝"/>
          <w:color w:val="000000" w:themeColor="text1"/>
          <w:sz w:val="22"/>
        </w:rPr>
        <w:t>からない。</w:t>
      </w:r>
    </w:p>
    <w:p w14:paraId="1979D046" w14:textId="0FF9DB31" w:rsidR="00972D7D" w:rsidRPr="004B692A" w:rsidRDefault="00ED45B9" w:rsidP="004B692A">
      <w:pPr>
        <w:spacing w:line="0" w:lineRule="atLeast"/>
        <w:ind w:firstLineChars="150" w:firstLine="330"/>
        <w:rPr>
          <w:rFonts w:ascii="ＭＳ 明朝" w:eastAsia="ＭＳ 明朝" w:hAnsi="ＭＳ 明朝" w:cs="ＭＳ 明朝"/>
          <w:color w:val="FF0000"/>
          <w:sz w:val="22"/>
        </w:rPr>
      </w:pPr>
      <w:r w:rsidRPr="00ED46C4">
        <w:rPr>
          <w:rFonts w:ascii="ＭＳ 明朝" w:eastAsia="ＭＳ 明朝" w:hAnsi="ＭＳ 明朝" w:cs="ＭＳ Ｐゴシック" w:hint="eastAsia"/>
          <w:color w:val="000000"/>
          <w:kern w:val="0"/>
          <w:sz w:val="22"/>
          <w:szCs w:val="21"/>
        </w:rPr>
        <w:t>〇</w:t>
      </w:r>
      <w:r w:rsidR="00972D7D" w:rsidRPr="00972D7D">
        <w:rPr>
          <w:rFonts w:ascii="ＭＳ 明朝" w:eastAsia="ＭＳ 明朝" w:hAnsi="ＭＳ 明朝" w:cs="ＭＳ 明朝"/>
          <w:color w:val="000000" w:themeColor="text1"/>
          <w:sz w:val="22"/>
        </w:rPr>
        <w:t>部会に東京都身心障害者福祉センターの方を呼んでいる、もしくは、報告はしているか。</w:t>
      </w:r>
    </w:p>
    <w:p w14:paraId="77066104" w14:textId="77777777" w:rsidR="00972D7D" w:rsidRDefault="00972D7D" w:rsidP="00134F1D">
      <w:pPr>
        <w:widowControl/>
        <w:ind w:leftChars="135" w:left="283" w:rightChars="190" w:right="399"/>
        <w:rPr>
          <w:rFonts w:ascii="ＭＳ 明朝" w:eastAsia="ＭＳ 明朝" w:hAnsi="ＭＳ 明朝"/>
          <w:sz w:val="22"/>
        </w:rPr>
      </w:pPr>
    </w:p>
    <w:p w14:paraId="7265499B" w14:textId="47C61640" w:rsidR="00972D7D" w:rsidRPr="00A86708" w:rsidRDefault="00A86708" w:rsidP="00A86708">
      <w:pPr>
        <w:widowControl/>
        <w:ind w:leftChars="135" w:left="283" w:rightChars="190" w:right="399"/>
        <w:rPr>
          <w:rFonts w:ascii="HGPｺﾞｼｯｸE" w:eastAsia="HGPｺﾞｼｯｸE" w:hAnsi="HGPｺﾞｼｯｸE" w:cs="ＭＳ Ｐゴシック"/>
          <w:b/>
          <w:color w:val="000000"/>
          <w:kern w:val="0"/>
          <w:sz w:val="24"/>
          <w:szCs w:val="24"/>
        </w:rPr>
      </w:pPr>
      <w:r>
        <w:rPr>
          <w:rFonts w:ascii="HGPｺﾞｼｯｸE" w:eastAsia="HGPｺﾞｼｯｸE" w:hAnsi="HGPｺﾞｼｯｸE" w:cs="ＭＳ Ｐゴシック" w:hint="eastAsia"/>
          <w:b/>
          <w:color w:val="000000"/>
          <w:kern w:val="0"/>
          <w:sz w:val="24"/>
          <w:szCs w:val="24"/>
        </w:rPr>
        <w:t>２</w:t>
      </w:r>
      <w:r w:rsidRPr="00ED46C4">
        <w:rPr>
          <w:rFonts w:ascii="HGPｺﾞｼｯｸE" w:eastAsia="HGPｺﾞｼｯｸE" w:hAnsi="HGPｺﾞｼｯｸE" w:cs="ＭＳ Ｐゴシック" w:hint="eastAsia"/>
          <w:b/>
          <w:color w:val="000000"/>
          <w:kern w:val="0"/>
          <w:sz w:val="24"/>
          <w:szCs w:val="24"/>
        </w:rPr>
        <w:t>．</w:t>
      </w:r>
      <w:r>
        <w:rPr>
          <w:rFonts w:ascii="HGPｺﾞｼｯｸE" w:eastAsia="HGPｺﾞｼｯｸE" w:hAnsi="HGPｺﾞｼｯｸE" w:cs="ＭＳ Ｐゴシック" w:hint="eastAsia"/>
          <w:b/>
          <w:color w:val="000000"/>
          <w:kern w:val="0"/>
          <w:sz w:val="24"/>
          <w:szCs w:val="24"/>
        </w:rPr>
        <w:t>就労支援部会報告に</w:t>
      </w:r>
      <w:r w:rsidR="00A45A72">
        <w:rPr>
          <w:rFonts w:ascii="HGPｺﾞｼｯｸE" w:eastAsia="HGPｺﾞｼｯｸE" w:hAnsi="HGPｺﾞｼｯｸE" w:cs="ＭＳ Ｐゴシック" w:hint="eastAsia"/>
          <w:b/>
          <w:color w:val="000000"/>
          <w:kern w:val="0"/>
          <w:sz w:val="24"/>
          <w:szCs w:val="24"/>
        </w:rPr>
        <w:t>ついて</w:t>
      </w:r>
    </w:p>
    <w:p w14:paraId="0E4B88D3" w14:textId="2BE09A43" w:rsidR="00511C3F" w:rsidRPr="00ED45B9" w:rsidRDefault="00511C3F" w:rsidP="00134F1D">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sidR="00A86708">
        <w:rPr>
          <w:rFonts w:ascii="HGPｺﾞｼｯｸE" w:eastAsia="HGPｺﾞｼｯｸE" w:hAnsi="HGPｺﾞｼｯｸE" w:hint="eastAsia"/>
          <w:b/>
          <w:sz w:val="24"/>
          <w:szCs w:val="24"/>
        </w:rPr>
        <w:t>障害者就労支援施設「Kitara」令和７</w:t>
      </w:r>
      <w:r w:rsidRPr="00511C3F">
        <w:rPr>
          <w:rFonts w:ascii="HGPｺﾞｼｯｸE" w:eastAsia="HGPｺﾞｼｯｸE" w:hAnsi="HGPｺﾞｼｯｸE" w:hint="eastAsia"/>
          <w:b/>
          <w:sz w:val="24"/>
          <w:szCs w:val="24"/>
        </w:rPr>
        <w:t>年度</w:t>
      </w:r>
      <w:r w:rsidR="00A86708">
        <w:rPr>
          <w:rFonts w:ascii="HGPｺﾞｼｯｸE" w:eastAsia="HGPｺﾞｼｯｸE" w:hAnsi="HGPｺﾞｼｯｸE" w:hint="eastAsia"/>
          <w:b/>
          <w:sz w:val="24"/>
          <w:szCs w:val="24"/>
        </w:rPr>
        <w:t>実績報告</w:t>
      </w:r>
      <w:r w:rsidRPr="00511C3F">
        <w:rPr>
          <w:rFonts w:ascii="HGPｺﾞｼｯｸE" w:eastAsia="HGPｺﾞｼｯｸE" w:hAnsi="HGPｺﾞｼｯｸE" w:hint="eastAsia"/>
          <w:b/>
          <w:sz w:val="24"/>
          <w:szCs w:val="24"/>
        </w:rPr>
        <w:t>について</w:t>
      </w:r>
      <w:r w:rsidRPr="00AD7AB9">
        <w:rPr>
          <w:rFonts w:eastAsiaTheme="minorHAnsi" w:cs="ＭＳ Ｐゴシック" w:hint="eastAsia"/>
          <w:b/>
          <w:color w:val="000000"/>
          <w:kern w:val="0"/>
          <w:sz w:val="22"/>
        </w:rPr>
        <w:t>&gt;</w:t>
      </w:r>
    </w:p>
    <w:p w14:paraId="3F4A4AE2" w14:textId="77777777" w:rsidR="00C20046" w:rsidRPr="00F74E8E" w:rsidRDefault="00C20046" w:rsidP="00C20046">
      <w:pPr>
        <w:spacing w:line="0" w:lineRule="atLeast"/>
        <w:ind w:leftChars="150" w:left="535" w:hangingChars="100" w:hanging="220"/>
        <w:rPr>
          <w:rFonts w:ascii="ＭＳ 明朝" w:eastAsia="ＭＳ 明朝" w:hAnsi="ＭＳ 明朝" w:cs="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s="ＭＳ 明朝"/>
          <w:color w:val="000000" w:themeColor="text1"/>
          <w:sz w:val="22"/>
        </w:rPr>
        <w:t>Kitaraの半年間の実績は</w:t>
      </w:r>
      <w:r w:rsidRPr="00F74E8E">
        <w:rPr>
          <w:rFonts w:ascii="ＭＳ 明朝" w:eastAsia="ＭＳ 明朝" w:hAnsi="ＭＳ 明朝" w:cs="ＭＳ 明朝"/>
          <w:color w:val="EE0000"/>
          <w:sz w:val="22"/>
        </w:rPr>
        <w:t>、</w:t>
      </w:r>
      <w:r w:rsidRPr="00F74E8E">
        <w:rPr>
          <w:rFonts w:ascii="ＭＳ 明朝" w:eastAsia="ＭＳ 明朝" w:hAnsi="ＭＳ 明朝" w:cs="ＭＳ 明朝"/>
          <w:color w:val="000000" w:themeColor="text1"/>
          <w:sz w:val="22"/>
        </w:rPr>
        <w:t>とても素晴らしい数字だと思う。私の娘も就労体験をしたが、とても丁寧に接していただき感謝している。定期的に通い体験を継続していければと思う。地域との交流イベントは、ホームページ上でチェックしているが、こまめにチェックしていないと終わってしまっていることもある。申し込みは電話だけではなく、オンラインでもできれば嬉しい。</w:t>
      </w:r>
    </w:p>
    <w:p w14:paraId="161EDBF3" w14:textId="77777777" w:rsidR="00A86708" w:rsidRPr="00F74E8E" w:rsidRDefault="00511C3F" w:rsidP="00A86708">
      <w:pPr>
        <w:ind w:leftChars="150" w:left="535" w:hangingChars="100" w:hanging="220"/>
        <w:rPr>
          <w:rFonts w:ascii="ＭＳ 明朝" w:eastAsia="ＭＳ 明朝" w:hAnsi="ＭＳ 明朝" w:cs="ＭＳ 明朝"/>
          <w:color w:val="000000" w:themeColor="text1"/>
          <w:sz w:val="22"/>
        </w:rPr>
      </w:pPr>
      <w:r w:rsidRPr="00F74E8E">
        <w:rPr>
          <w:rFonts w:ascii="ＭＳ 明朝" w:eastAsia="ＭＳ 明朝" w:hAnsi="ＭＳ 明朝" w:cs="ＭＳ Ｐゴシック" w:hint="eastAsia"/>
          <w:color w:val="000000" w:themeColor="text1"/>
          <w:kern w:val="0"/>
          <w:sz w:val="22"/>
        </w:rPr>
        <w:t>〇</w:t>
      </w:r>
      <w:r w:rsidR="00A86708" w:rsidRPr="00F74E8E">
        <w:rPr>
          <w:rFonts w:ascii="ＭＳ 明朝" w:eastAsia="ＭＳ 明朝" w:hAnsi="ＭＳ 明朝" w:cs="ＭＳ 明朝"/>
          <w:color w:val="000000" w:themeColor="text1"/>
          <w:sz w:val="22"/>
        </w:rPr>
        <w:t>Kitaraにおいて、</w:t>
      </w:r>
      <w:proofErr w:type="spellStart"/>
      <w:r w:rsidR="00A86708" w:rsidRPr="00F74E8E">
        <w:rPr>
          <w:rFonts w:ascii="ＭＳ 明朝" w:eastAsia="ＭＳ 明朝" w:hAnsi="ＭＳ 明朝" w:cs="ＭＳ 明朝"/>
          <w:color w:val="000000" w:themeColor="text1"/>
          <w:sz w:val="22"/>
        </w:rPr>
        <w:t>Orihime</w:t>
      </w:r>
      <w:proofErr w:type="spellEnd"/>
      <w:r w:rsidR="00A86708" w:rsidRPr="00F74E8E">
        <w:rPr>
          <w:rFonts w:ascii="ＭＳ 明朝" w:eastAsia="ＭＳ 明朝" w:hAnsi="ＭＳ 明朝" w:cs="ＭＳ 明朝"/>
          <w:color w:val="000000" w:themeColor="text1"/>
          <w:sz w:val="22"/>
        </w:rPr>
        <w:t>を導入していたように思うが、その後どうなっているのか。もし導入されていないようであれば、超短時間雇用の就労機会の確保も含めて、ご検討いただければと思う。</w:t>
      </w:r>
    </w:p>
    <w:p w14:paraId="437E9D12" w14:textId="7FD293C0" w:rsidR="00A86708" w:rsidRPr="00F74E8E" w:rsidRDefault="00883453" w:rsidP="00C20046">
      <w:pPr>
        <w:widowControl/>
        <w:tabs>
          <w:tab w:val="num" w:pos="720"/>
        </w:tabs>
        <w:snapToGrid w:val="0"/>
        <w:ind w:leftChars="150" w:left="535" w:hangingChars="100" w:hanging="220"/>
        <w:jc w:val="left"/>
        <w:rPr>
          <w:rFonts w:ascii="ＭＳ 明朝" w:eastAsia="ＭＳ 明朝" w:hAnsi="ＭＳ 明朝" w:cs="Arial"/>
          <w:kern w:val="0"/>
          <w:sz w:val="22"/>
        </w:rPr>
      </w:pPr>
      <w:r w:rsidRPr="00F74E8E">
        <w:rPr>
          <w:rFonts w:ascii="ＭＳ 明朝" w:eastAsia="ＭＳ 明朝" w:hAnsi="ＭＳ 明朝" w:cs="ＭＳ Ｐゴシック" w:hint="eastAsia"/>
          <w:color w:val="000000"/>
          <w:kern w:val="0"/>
          <w:sz w:val="22"/>
        </w:rPr>
        <w:t>〇</w:t>
      </w:r>
      <w:r w:rsidR="00A86708" w:rsidRPr="00F74E8E">
        <w:rPr>
          <w:rFonts w:ascii="ＭＳ 明朝" w:eastAsia="ＭＳ 明朝" w:hAnsi="ＭＳ 明朝"/>
          <w:sz w:val="22"/>
        </w:rPr>
        <w:t>共同受注窓口での</w:t>
      </w:r>
      <w:r w:rsidR="00A86708" w:rsidRPr="00F74E8E">
        <w:rPr>
          <w:rFonts w:ascii="ＭＳ 明朝" w:eastAsia="ＭＳ 明朝" w:hAnsi="ＭＳ 明朝" w:cs="Arial"/>
          <w:kern w:val="0"/>
          <w:sz w:val="22"/>
        </w:rPr>
        <w:t>受注システムは、事業者側から「既存作業の負担にならない数量を相談で決められた」という好意的な意見が出たことからも、効果的にこの仕組みが機能していると考えられ、非常に有意義だと思う。</w:t>
      </w:r>
      <w:r w:rsidR="00A86708" w:rsidRPr="00F74E8E">
        <w:rPr>
          <w:rFonts w:ascii="ＭＳ 明朝" w:eastAsia="ＭＳ 明朝" w:hAnsi="ＭＳ 明朝" w:cs="Arial"/>
          <w:color w:val="000000" w:themeColor="text1"/>
          <w:kern w:val="0"/>
          <w:sz w:val="22"/>
        </w:rPr>
        <w:t>受注件数は現在4件</w:t>
      </w:r>
      <w:r w:rsidR="00A86708" w:rsidRPr="00F74E8E">
        <w:rPr>
          <w:rFonts w:ascii="ＭＳ 明朝" w:eastAsia="ＭＳ 明朝" w:hAnsi="ＭＳ 明朝" w:cs="Arial"/>
          <w:kern w:val="0"/>
          <w:sz w:val="22"/>
        </w:rPr>
        <w:t>であるので、工賃アップの成果が数字に表れるものではないかもしれないが、できれば工賃アップにどのような効果があるかを把握しておく必要がある。また、今回の取り組みがどのようにして今後の事業者側からの発注の増加につながるかに注目したい。</w:t>
      </w:r>
    </w:p>
    <w:p w14:paraId="2A89F4A2" w14:textId="7F0CC1E7" w:rsidR="00C20046" w:rsidRPr="00F74E8E" w:rsidRDefault="00883453" w:rsidP="00C20046">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C20046" w:rsidRPr="00F74E8E">
        <w:rPr>
          <w:rFonts w:ascii="ＭＳ 明朝" w:eastAsia="ＭＳ 明朝" w:hAnsi="ＭＳ 明朝"/>
          <w:color w:val="000000" w:themeColor="text1"/>
          <w:sz w:val="22"/>
        </w:rPr>
        <w:t>同様に超短時間雇用の促進も、参入障壁を下げる有効な手段だと思う。福祉や医療施設からだけでなく、支援員からの求人案内があればより問い合わせや就労者が増えると思う。</w:t>
      </w:r>
    </w:p>
    <w:p w14:paraId="4850D2F4" w14:textId="77777777" w:rsidR="00C20046" w:rsidRPr="00F74E8E" w:rsidRDefault="00883453" w:rsidP="00C20046">
      <w:pPr>
        <w:spacing w:line="0" w:lineRule="atLeast"/>
        <w:ind w:leftChars="150" w:left="535" w:hangingChars="100" w:hanging="220"/>
        <w:rPr>
          <w:rFonts w:ascii="ＭＳ 明朝" w:eastAsia="ＭＳ 明朝" w:hAnsi="ＭＳ 明朝"/>
          <w:sz w:val="22"/>
        </w:rPr>
      </w:pPr>
      <w:r w:rsidRPr="00F74E8E">
        <w:rPr>
          <w:rFonts w:ascii="ＭＳ 明朝" w:eastAsia="ＭＳ 明朝" w:hAnsi="ＭＳ 明朝" w:cs="ＭＳ Ｐゴシック" w:hint="eastAsia"/>
          <w:color w:val="000000"/>
          <w:kern w:val="0"/>
          <w:sz w:val="22"/>
        </w:rPr>
        <w:t>〇</w:t>
      </w:r>
      <w:r w:rsidR="00C20046" w:rsidRPr="00F74E8E">
        <w:rPr>
          <w:rFonts w:ascii="ＭＳ 明朝" w:eastAsia="ＭＳ 明朝" w:hAnsi="ＭＳ 明朝"/>
          <w:sz w:val="22"/>
        </w:rPr>
        <w:t>「共同受注窓口」としての取り組みを</w:t>
      </w:r>
      <w:r w:rsidR="00C20046" w:rsidRPr="00F74E8E">
        <w:rPr>
          <w:rFonts w:ascii="ＭＳ 明朝" w:eastAsia="ＭＳ 明朝" w:hAnsi="ＭＳ 明朝"/>
          <w:color w:val="000000" w:themeColor="text1"/>
          <w:sz w:val="22"/>
        </w:rPr>
        <w:t>進める中で、就労支援部会の下部で実施している就労支援事業所検討会での課題や区内の事業所が一体となって行うべきことなどが、区と連携のうえ、具現化するよう主導していっていただきたい。</w:t>
      </w:r>
    </w:p>
    <w:p w14:paraId="3E78C4F2" w14:textId="64EB55EE" w:rsidR="00C20046" w:rsidRPr="00C20046" w:rsidRDefault="00C20046" w:rsidP="00C20046">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自主製品販売イベント</w:t>
      </w:r>
      <w:r w:rsidRPr="00511C3F">
        <w:rPr>
          <w:rFonts w:ascii="HGPｺﾞｼｯｸE" w:eastAsia="HGPｺﾞｼｯｸE" w:hAnsi="HGPｺﾞｼｯｸE" w:hint="eastAsia"/>
          <w:b/>
          <w:sz w:val="24"/>
          <w:szCs w:val="24"/>
        </w:rPr>
        <w:t>について</w:t>
      </w:r>
      <w:r w:rsidRPr="00AD7AB9">
        <w:rPr>
          <w:rFonts w:eastAsiaTheme="minorHAnsi" w:cs="ＭＳ Ｐゴシック" w:hint="eastAsia"/>
          <w:b/>
          <w:color w:val="000000"/>
          <w:kern w:val="0"/>
          <w:sz w:val="22"/>
        </w:rPr>
        <w:t>&gt;</w:t>
      </w:r>
    </w:p>
    <w:p w14:paraId="0008993C" w14:textId="6CD0CDA2" w:rsidR="00C20046" w:rsidRPr="00F74E8E" w:rsidRDefault="00F15A87" w:rsidP="00C20046">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C20046" w:rsidRPr="00F74E8E">
        <w:rPr>
          <w:rFonts w:ascii="ＭＳ 明朝" w:eastAsia="ＭＳ 明朝" w:hAnsi="ＭＳ 明朝"/>
          <w:sz w:val="22"/>
        </w:rPr>
        <w:t>前回の協議会において、「イベント予定の情報共有やアナウンスがあった方が良いのではないか」という意見があり、今回大井競馬場でのイベントアナウンスをい</w:t>
      </w:r>
      <w:r w:rsidR="00C20046" w:rsidRPr="00F74E8E">
        <w:rPr>
          <w:rFonts w:ascii="ＭＳ 明朝" w:eastAsia="ＭＳ 明朝" w:hAnsi="ＭＳ 明朝"/>
          <w:color w:val="000000" w:themeColor="text1"/>
          <w:sz w:val="22"/>
        </w:rPr>
        <w:t>ただいた</w:t>
      </w:r>
      <w:r w:rsidR="00C20046" w:rsidRPr="00F74E8E">
        <w:rPr>
          <w:rFonts w:ascii="ＭＳ 明朝" w:eastAsia="ＭＳ 明朝" w:hAnsi="ＭＳ 明朝"/>
          <w:sz w:val="22"/>
        </w:rPr>
        <w:t>。事前の情報提供は、支援員や地域の方の目にとまる貴重な機会</w:t>
      </w:r>
      <w:r w:rsidR="00C20046" w:rsidRPr="00F74E8E">
        <w:rPr>
          <w:rFonts w:ascii="ＭＳ 明朝" w:eastAsia="ＭＳ 明朝" w:hAnsi="ＭＳ 明朝"/>
          <w:color w:val="000000" w:themeColor="text1"/>
          <w:sz w:val="22"/>
        </w:rPr>
        <w:t>であり、今後とも継続的な事前の情報提供があると良いと思った。</w:t>
      </w:r>
    </w:p>
    <w:p w14:paraId="31FF7068" w14:textId="77777777" w:rsidR="00C20046" w:rsidRPr="00F74E8E" w:rsidRDefault="003F050F" w:rsidP="00C20046">
      <w:pPr>
        <w:widowControl/>
        <w:tabs>
          <w:tab w:val="num" w:pos="720"/>
        </w:tabs>
        <w:snapToGrid w:val="0"/>
        <w:ind w:leftChars="150" w:left="535" w:hangingChars="100" w:hanging="220"/>
        <w:jc w:val="left"/>
        <w:rPr>
          <w:rFonts w:ascii="ＭＳ 明朝" w:eastAsia="ＭＳ 明朝" w:hAnsi="ＭＳ 明朝"/>
          <w:sz w:val="22"/>
        </w:rPr>
      </w:pPr>
      <w:r w:rsidRPr="00F74E8E">
        <w:rPr>
          <w:rFonts w:ascii="ＭＳ 明朝" w:eastAsia="ＭＳ 明朝" w:hAnsi="ＭＳ 明朝" w:cs="ＭＳ Ｐゴシック" w:hint="eastAsia"/>
          <w:color w:val="000000"/>
          <w:kern w:val="0"/>
          <w:sz w:val="22"/>
        </w:rPr>
        <w:t>〇</w:t>
      </w:r>
      <w:r w:rsidR="00C20046" w:rsidRPr="00F74E8E">
        <w:rPr>
          <w:rFonts w:ascii="ＭＳ 明朝" w:eastAsia="ＭＳ 明朝" w:hAnsi="ＭＳ 明朝"/>
          <w:sz w:val="22"/>
        </w:rPr>
        <w:t>私も、昨年度の「エシカル消費イベント」や11月の「JR目黒駅前」</w:t>
      </w:r>
      <w:r w:rsidR="00C20046" w:rsidRPr="00F74E8E">
        <w:rPr>
          <w:rFonts w:ascii="ＭＳ 明朝" w:eastAsia="ＭＳ 明朝" w:hAnsi="ＭＳ 明朝"/>
          <w:color w:val="000000" w:themeColor="text1"/>
          <w:sz w:val="22"/>
        </w:rPr>
        <w:t>で輪の品マルシェ</w:t>
      </w:r>
      <w:r w:rsidR="00C20046" w:rsidRPr="00F74E8E">
        <w:rPr>
          <w:rFonts w:ascii="ＭＳ 明朝" w:eastAsia="ＭＳ 明朝" w:hAnsi="ＭＳ 明朝"/>
          <w:sz w:val="22"/>
        </w:rPr>
        <w:t>を見学させていただいた。必要かつ大切な事業だと感じた。</w:t>
      </w:r>
    </w:p>
    <w:p w14:paraId="0609BD54" w14:textId="77777777" w:rsidR="004B692A" w:rsidRDefault="004B692A" w:rsidP="007E1D0B">
      <w:pPr>
        <w:widowControl/>
        <w:ind w:leftChars="135" w:left="283" w:rightChars="190" w:right="399"/>
        <w:rPr>
          <w:rFonts w:eastAsiaTheme="minorHAnsi" w:cs="ＭＳ Ｐゴシック"/>
          <w:b/>
          <w:color w:val="000000"/>
          <w:kern w:val="0"/>
          <w:sz w:val="22"/>
        </w:rPr>
      </w:pPr>
    </w:p>
    <w:p w14:paraId="6F598A2A" w14:textId="216DA2C2" w:rsidR="00C20046" w:rsidRPr="007E1D0B" w:rsidRDefault="00C20046" w:rsidP="007E1D0B">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lastRenderedPageBreak/>
        <w:t>&lt;</w:t>
      </w:r>
      <w:r w:rsidR="007E1D0B">
        <w:rPr>
          <w:rFonts w:ascii="HGPｺﾞｼｯｸE" w:eastAsia="HGPｺﾞｼｯｸE" w:hAnsi="HGPｺﾞｼｯｸE" w:hint="eastAsia"/>
          <w:b/>
          <w:sz w:val="24"/>
          <w:szCs w:val="24"/>
        </w:rPr>
        <w:t>超短時間雇用促進事業の進捗状況の報告</w:t>
      </w:r>
      <w:r w:rsidRPr="00511C3F">
        <w:rPr>
          <w:rFonts w:ascii="HGPｺﾞｼｯｸE" w:eastAsia="HGPｺﾞｼｯｸE" w:hAnsi="HGPｺﾞｼｯｸE" w:hint="eastAsia"/>
          <w:b/>
          <w:sz w:val="24"/>
          <w:szCs w:val="24"/>
        </w:rPr>
        <w:t>について</w:t>
      </w:r>
      <w:r w:rsidRPr="00AD7AB9">
        <w:rPr>
          <w:rFonts w:eastAsiaTheme="minorHAnsi" w:cs="ＭＳ Ｐゴシック" w:hint="eastAsia"/>
          <w:b/>
          <w:color w:val="000000"/>
          <w:kern w:val="0"/>
          <w:sz w:val="22"/>
        </w:rPr>
        <w:t>&gt;</w:t>
      </w:r>
    </w:p>
    <w:p w14:paraId="0E137978" w14:textId="6400C825" w:rsidR="007E1D0B" w:rsidRPr="00F74E8E" w:rsidRDefault="00F15A87" w:rsidP="007E1D0B">
      <w:pPr>
        <w:widowControl/>
        <w:tabs>
          <w:tab w:val="num" w:pos="720"/>
        </w:tabs>
        <w:snapToGrid w:val="0"/>
        <w:ind w:leftChars="150" w:left="535" w:hangingChars="100" w:hanging="220"/>
        <w:jc w:val="left"/>
        <w:rPr>
          <w:rFonts w:ascii="ＭＳ 明朝" w:eastAsia="ＭＳ 明朝" w:hAnsi="ＭＳ 明朝" w:cs="Arial"/>
          <w:kern w:val="0"/>
          <w:sz w:val="22"/>
        </w:rPr>
      </w:pPr>
      <w:r w:rsidRPr="00F74E8E">
        <w:rPr>
          <w:rFonts w:ascii="ＭＳ 明朝" w:eastAsia="ＭＳ 明朝" w:hAnsi="ＭＳ 明朝" w:cs="ＭＳ Ｐゴシック" w:hint="eastAsia"/>
          <w:color w:val="000000"/>
          <w:kern w:val="0"/>
          <w:sz w:val="22"/>
        </w:rPr>
        <w:t>〇</w:t>
      </w:r>
      <w:r w:rsidR="007E1D0B" w:rsidRPr="00F74E8E">
        <w:rPr>
          <w:rFonts w:ascii="ＭＳ 明朝" w:eastAsia="ＭＳ 明朝" w:hAnsi="ＭＳ 明朝" w:cs="Arial"/>
          <w:kern w:val="0"/>
          <w:sz w:val="22"/>
        </w:rPr>
        <w:t>事業者の「利用者の特徴を理解している支援員から紹介してほしい」という意見は、ミスマッチを防ぎ定着率を高める上で非常によい提案である。具体的方策について検討できるとよい。</w:t>
      </w:r>
    </w:p>
    <w:p w14:paraId="7C2EB325" w14:textId="0C16CB54" w:rsidR="007E1D0B" w:rsidRPr="00F74E8E" w:rsidRDefault="00883453" w:rsidP="007E1D0B">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007E1D0B" w:rsidRPr="00F74E8E">
        <w:rPr>
          <w:rFonts w:ascii="ＭＳ 明朝" w:eastAsia="ＭＳ 明朝" w:hAnsi="ＭＳ 明朝"/>
          <w:color w:val="000000" w:themeColor="text1"/>
          <w:sz w:val="22"/>
        </w:rPr>
        <w:t>「登録者36名。就職者数22名、離職者数が7名、そのうち契約満了3名。」と記載があるが、契約満了3名の方のその後の状況はどうなっているのか。また、「求人情報を支援員が確認できる手段があれば、～」の記載があるが、具体的にどのような手段を検討されているのか伺いたい。</w:t>
      </w:r>
    </w:p>
    <w:p w14:paraId="558C8904" w14:textId="4F7FD688" w:rsidR="007E1D0B" w:rsidRPr="004B692A" w:rsidRDefault="00F15A87" w:rsidP="004B692A">
      <w:pPr>
        <w:ind w:leftChars="150" w:left="535" w:hangingChars="100" w:hanging="220"/>
        <w:rPr>
          <w:rFonts w:ascii="ＭＳ 明朝" w:eastAsia="ＭＳ 明朝" w:hAnsi="ＭＳ 明朝"/>
          <w:bCs/>
          <w:sz w:val="22"/>
        </w:rPr>
      </w:pPr>
      <w:r w:rsidRPr="00F74E8E">
        <w:rPr>
          <w:rFonts w:ascii="ＭＳ 明朝" w:eastAsia="ＭＳ 明朝" w:hAnsi="ＭＳ 明朝" w:cs="ＭＳ Ｐゴシック" w:hint="eastAsia"/>
          <w:color w:val="000000"/>
          <w:kern w:val="0"/>
          <w:sz w:val="22"/>
        </w:rPr>
        <w:t>〇</w:t>
      </w:r>
      <w:r w:rsidR="007E1D0B" w:rsidRPr="00F74E8E">
        <w:rPr>
          <w:rFonts w:ascii="ＭＳ 明朝" w:eastAsia="ＭＳ 明朝" w:hAnsi="ＭＳ 明朝"/>
          <w:sz w:val="22"/>
        </w:rPr>
        <w:t>より多くの種類の仕事について</w:t>
      </w:r>
      <w:r w:rsidR="007E1D0B" w:rsidRPr="00F74E8E">
        <w:rPr>
          <w:rFonts w:ascii="ＭＳ 明朝" w:eastAsia="ＭＳ 明朝" w:hAnsi="ＭＳ 明朝"/>
          <w:color w:val="000000" w:themeColor="text1"/>
          <w:sz w:val="22"/>
        </w:rPr>
        <w:t>超</w:t>
      </w:r>
      <w:r w:rsidR="007E1D0B" w:rsidRPr="00F74E8E">
        <w:rPr>
          <w:rFonts w:ascii="ＭＳ 明朝" w:eastAsia="ＭＳ 明朝" w:hAnsi="ＭＳ 明朝"/>
          <w:sz w:val="22"/>
        </w:rPr>
        <w:t>短時間勤務が可能だと思われるので、より多くの区民の意見をうかがえる体制作りも必要かもしれないと思った。また、</w:t>
      </w:r>
      <w:r w:rsidR="007E1D0B" w:rsidRPr="00F74E8E">
        <w:rPr>
          <w:rFonts w:ascii="ＭＳ 明朝" w:eastAsia="ＭＳ 明朝" w:hAnsi="ＭＳ 明朝"/>
          <w:bCs/>
          <w:sz w:val="22"/>
        </w:rPr>
        <w:t>求人情報をより開かれたものにしていくことは大切だと感じた。</w:t>
      </w:r>
    </w:p>
    <w:p w14:paraId="5CFCD246" w14:textId="794DD61E" w:rsidR="007E1D0B" w:rsidRPr="007E1D0B" w:rsidRDefault="007E1D0B" w:rsidP="007E1D0B">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その他</w:t>
      </w:r>
      <w:r w:rsidRPr="00AD7AB9">
        <w:rPr>
          <w:rFonts w:eastAsiaTheme="minorHAnsi" w:cs="ＭＳ Ｐゴシック" w:hint="eastAsia"/>
          <w:b/>
          <w:color w:val="000000"/>
          <w:kern w:val="0"/>
          <w:sz w:val="22"/>
        </w:rPr>
        <w:t>&gt;</w:t>
      </w:r>
    </w:p>
    <w:p w14:paraId="6994726D" w14:textId="238E9B9F" w:rsidR="007E1D0B" w:rsidRPr="007E1D0B" w:rsidRDefault="00F15A87" w:rsidP="007E1D0B">
      <w:pPr>
        <w:spacing w:line="0" w:lineRule="atLeast"/>
        <w:ind w:leftChars="150" w:left="535" w:hangingChars="100" w:hanging="22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7E1D0B" w:rsidRPr="007E1D0B">
        <w:rPr>
          <w:rFonts w:ascii="ＭＳ 明朝" w:eastAsia="ＭＳ 明朝" w:hAnsi="ＭＳ 明朝" w:cs="ＭＳ 明朝"/>
          <w:color w:val="000000" w:themeColor="text1"/>
          <w:sz w:val="22"/>
        </w:rPr>
        <w:t>就労選択支援サービスは始まったばかりなので今のところ先着２名で落ち着いているのかもしれないが、特別支援学校高等部の進路選択の時期には、２名の定員では足りないのではないかと心配になる。</w:t>
      </w:r>
    </w:p>
    <w:p w14:paraId="1077B19B" w14:textId="2BBD1310" w:rsidR="007E1D0B" w:rsidRPr="007E1D0B" w:rsidRDefault="007E1D0B" w:rsidP="007E1D0B">
      <w:pPr>
        <w:spacing w:line="0" w:lineRule="atLeast"/>
        <w:ind w:leftChars="150" w:left="535" w:hangingChars="100" w:hanging="220"/>
        <w:rPr>
          <w:rFonts w:ascii="ＭＳ 明朝" w:eastAsia="ＭＳ 明朝" w:hAnsi="ＭＳ 明朝"/>
          <w:color w:val="000000" w:themeColor="text1"/>
          <w:sz w:val="22"/>
        </w:rPr>
      </w:pPr>
      <w:r>
        <w:rPr>
          <w:rFonts w:ascii="ＭＳ 明朝" w:eastAsia="ＭＳ 明朝" w:hAnsi="ＭＳ 明朝" w:hint="eastAsia"/>
          <w:sz w:val="22"/>
        </w:rPr>
        <w:t>〇</w:t>
      </w:r>
      <w:r w:rsidRPr="007E1D0B">
        <w:rPr>
          <w:rFonts w:ascii="ＭＳ 明朝" w:eastAsia="ＭＳ 明朝" w:hAnsi="ＭＳ 明朝"/>
          <w:sz w:val="22"/>
        </w:rPr>
        <w:t>就労選択支援の現状について、具体的にどういったかたちで取り</w:t>
      </w:r>
      <w:r w:rsidRPr="007E1D0B">
        <w:rPr>
          <w:rFonts w:ascii="ＭＳ 明朝" w:eastAsia="ＭＳ 明朝" w:hAnsi="ＭＳ 明朝"/>
          <w:color w:val="000000" w:themeColor="text1"/>
          <w:sz w:val="22"/>
        </w:rPr>
        <w:t>組んでいるのか、さらに詳細な情報をいただけるとありがたい。</w:t>
      </w:r>
    </w:p>
    <w:p w14:paraId="1C506F13" w14:textId="6A7F89FB" w:rsidR="0091722E" w:rsidRDefault="007E1D0B" w:rsidP="007E1D0B">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全体を通じて</w:t>
      </w:r>
      <w:r w:rsidRPr="00AD7AB9">
        <w:rPr>
          <w:rFonts w:eastAsiaTheme="minorHAnsi" w:cs="ＭＳ Ｐゴシック" w:hint="eastAsia"/>
          <w:b/>
          <w:color w:val="000000"/>
          <w:kern w:val="0"/>
          <w:sz w:val="22"/>
        </w:rPr>
        <w:t>&gt;</w:t>
      </w:r>
    </w:p>
    <w:p w14:paraId="37C5703C" w14:textId="77777777" w:rsidR="007E1D0B" w:rsidRPr="007E1D0B" w:rsidRDefault="007E1D0B" w:rsidP="007E1D0B">
      <w:pPr>
        <w:ind w:firstLineChars="150" w:firstLine="330"/>
        <w:rPr>
          <w:rFonts w:ascii="ＭＳ 明朝" w:eastAsia="ＭＳ 明朝" w:hAnsi="ＭＳ 明朝" w:cs="ＭＳ 明朝"/>
          <w:sz w:val="22"/>
        </w:rPr>
      </w:pPr>
      <w:r w:rsidRPr="00ED46C4">
        <w:rPr>
          <w:rFonts w:ascii="ＭＳ 明朝" w:eastAsia="ＭＳ 明朝" w:hAnsi="ＭＳ 明朝" w:cs="ＭＳ Ｐゴシック" w:hint="eastAsia"/>
          <w:color w:val="000000"/>
          <w:kern w:val="0"/>
          <w:sz w:val="22"/>
          <w:szCs w:val="21"/>
        </w:rPr>
        <w:t>〇</w:t>
      </w:r>
      <w:r w:rsidRPr="007E1D0B">
        <w:rPr>
          <w:rFonts w:ascii="ＭＳ 明朝" w:eastAsia="ＭＳ 明朝" w:hAnsi="ＭＳ 明朝" w:cs="ＭＳ 明朝"/>
          <w:sz w:val="22"/>
        </w:rPr>
        <w:t>各事業所の工賃アップも大事で</w:t>
      </w:r>
      <w:r w:rsidRPr="007E1D0B">
        <w:rPr>
          <w:rFonts w:ascii="ＭＳ 明朝" w:eastAsia="ＭＳ 明朝" w:hAnsi="ＭＳ 明朝" w:cs="ＭＳ 明朝"/>
          <w:color w:val="000000" w:themeColor="text1"/>
          <w:sz w:val="22"/>
        </w:rPr>
        <w:t>ある</w:t>
      </w:r>
      <w:r w:rsidRPr="007E1D0B">
        <w:rPr>
          <w:rFonts w:ascii="ＭＳ 明朝" w:eastAsia="ＭＳ 明朝" w:hAnsi="ＭＳ 明朝" w:cs="ＭＳ 明朝"/>
          <w:sz w:val="22"/>
        </w:rPr>
        <w:t>が、障害者に寄り添った体制を整えていただきたい。</w:t>
      </w:r>
    </w:p>
    <w:p w14:paraId="79DB46C0" w14:textId="08BBEA88" w:rsidR="007E1D0B" w:rsidRDefault="007E1D0B" w:rsidP="007E1D0B">
      <w:pPr>
        <w:ind w:firstLineChars="150" w:firstLine="330"/>
        <w:rPr>
          <w:rFonts w:ascii="ＭＳ 明朝" w:eastAsia="ＭＳ 明朝" w:hAnsi="ＭＳ 明朝" w:cs="ＭＳ 明朝"/>
          <w:color w:val="000000" w:themeColor="text1"/>
          <w:sz w:val="22"/>
        </w:rPr>
      </w:pPr>
      <w:r>
        <w:rPr>
          <w:rFonts w:ascii="ＭＳ 明朝" w:eastAsia="ＭＳ 明朝" w:hAnsi="ＭＳ 明朝" w:hint="eastAsia"/>
          <w:sz w:val="22"/>
        </w:rPr>
        <w:t>〇</w:t>
      </w:r>
      <w:r w:rsidRPr="007E1D0B">
        <w:rPr>
          <w:rFonts w:ascii="ＭＳ 明朝" w:eastAsia="ＭＳ 明朝" w:hAnsi="ＭＳ 明朝" w:cs="ＭＳ 明朝"/>
          <w:sz w:val="22"/>
        </w:rPr>
        <w:t>自分に見合う仕事</w:t>
      </w:r>
      <w:r w:rsidRPr="007E1D0B">
        <w:rPr>
          <w:rFonts w:ascii="ＭＳ 明朝" w:eastAsia="ＭＳ 明朝" w:hAnsi="ＭＳ 明朝" w:cs="ＭＳ 明朝"/>
          <w:color w:val="000000" w:themeColor="text1"/>
          <w:sz w:val="22"/>
        </w:rPr>
        <w:t>をじっくり焦らず探していけるような支援体制があるか、見ていきたいと思う。</w:t>
      </w:r>
    </w:p>
    <w:p w14:paraId="1598BFCB" w14:textId="77777777" w:rsidR="00475D75" w:rsidRDefault="00475D75" w:rsidP="007E1D0B">
      <w:pPr>
        <w:ind w:firstLineChars="150" w:firstLine="330"/>
        <w:rPr>
          <w:rFonts w:ascii="ＭＳ 明朝" w:eastAsia="ＭＳ 明朝" w:hAnsi="ＭＳ 明朝" w:cs="ＭＳ 明朝"/>
          <w:sz w:val="22"/>
        </w:rPr>
      </w:pPr>
    </w:p>
    <w:p w14:paraId="0B275CE8" w14:textId="3B9CA8A9" w:rsidR="007E1D0B" w:rsidRPr="00475D75" w:rsidRDefault="00AA28CB" w:rsidP="00475D75">
      <w:pPr>
        <w:widowControl/>
        <w:ind w:leftChars="135" w:left="283" w:rightChars="190" w:right="399"/>
        <w:rPr>
          <w:rFonts w:ascii="HGPｺﾞｼｯｸE" w:eastAsia="HGPｺﾞｼｯｸE" w:hAnsi="HGPｺﾞｼｯｸE" w:cs="ＭＳ Ｐゴシック"/>
          <w:b/>
          <w:color w:val="000000"/>
          <w:kern w:val="0"/>
          <w:sz w:val="24"/>
          <w:szCs w:val="24"/>
        </w:rPr>
      </w:pPr>
      <w:r>
        <w:rPr>
          <w:rFonts w:ascii="HGPｺﾞｼｯｸE" w:eastAsia="HGPｺﾞｼｯｸE" w:hAnsi="HGPｺﾞｼｯｸE" w:cs="ＭＳ Ｐゴシック" w:hint="eastAsia"/>
          <w:b/>
          <w:color w:val="000000"/>
          <w:kern w:val="0"/>
          <w:sz w:val="24"/>
          <w:szCs w:val="24"/>
        </w:rPr>
        <w:t>３</w:t>
      </w:r>
      <w:r w:rsidR="00475D75" w:rsidRPr="00ED46C4">
        <w:rPr>
          <w:rFonts w:ascii="HGPｺﾞｼｯｸE" w:eastAsia="HGPｺﾞｼｯｸE" w:hAnsi="HGPｺﾞｼｯｸE" w:cs="ＭＳ Ｐゴシック" w:hint="eastAsia"/>
          <w:b/>
          <w:color w:val="000000"/>
          <w:kern w:val="0"/>
          <w:sz w:val="24"/>
          <w:szCs w:val="24"/>
        </w:rPr>
        <w:t>．</w:t>
      </w:r>
      <w:r w:rsidR="00475D75">
        <w:rPr>
          <w:rFonts w:ascii="HGPｺﾞｼｯｸE" w:eastAsia="HGPｺﾞｼｯｸE" w:hAnsi="HGPｺﾞｼｯｸE" w:cs="ＭＳ Ｐゴシック" w:hint="eastAsia"/>
          <w:b/>
          <w:color w:val="000000"/>
          <w:kern w:val="0"/>
          <w:sz w:val="24"/>
          <w:szCs w:val="24"/>
        </w:rPr>
        <w:t>子ども支援部会報告に</w:t>
      </w:r>
      <w:r w:rsidR="00A45A72">
        <w:rPr>
          <w:rFonts w:ascii="HGPｺﾞｼｯｸE" w:eastAsia="HGPｺﾞｼｯｸE" w:hAnsi="HGPｺﾞｼｯｸE" w:cs="ＭＳ Ｐゴシック" w:hint="eastAsia"/>
          <w:b/>
          <w:color w:val="000000"/>
          <w:kern w:val="0"/>
          <w:sz w:val="24"/>
          <w:szCs w:val="24"/>
        </w:rPr>
        <w:t>ついて</w:t>
      </w:r>
    </w:p>
    <w:p w14:paraId="54C1FCF9" w14:textId="680F9D5A" w:rsidR="00511C3F" w:rsidRPr="00AD7AB9" w:rsidRDefault="00511C3F" w:rsidP="00134F1D">
      <w:pPr>
        <w:widowControl/>
        <w:ind w:leftChars="135" w:left="283" w:rightChars="190" w:right="399"/>
        <w:rPr>
          <w:rFonts w:eastAsiaTheme="minorHAnsi" w:cs="ＭＳ Ｐゴシック"/>
          <w:color w:val="000000"/>
          <w:kern w:val="0"/>
          <w:sz w:val="22"/>
        </w:rPr>
      </w:pPr>
      <w:r w:rsidRPr="00AD7AB9">
        <w:rPr>
          <w:rFonts w:eastAsiaTheme="minorHAnsi" w:cs="ＭＳ Ｐゴシック" w:hint="eastAsia"/>
          <w:b/>
          <w:color w:val="000000"/>
          <w:kern w:val="0"/>
          <w:sz w:val="22"/>
        </w:rPr>
        <w:t>&lt;</w:t>
      </w:r>
      <w:r w:rsidR="00475D75">
        <w:rPr>
          <w:rFonts w:ascii="HGPｺﾞｼｯｸE" w:eastAsia="HGPｺﾞｼｯｸE" w:hAnsi="HGPｺﾞｼｯｸE" w:hint="eastAsia"/>
          <w:b/>
          <w:sz w:val="24"/>
          <w:szCs w:val="24"/>
        </w:rPr>
        <w:t>テーマ検討：保護者対応や保護者支援</w:t>
      </w:r>
      <w:r w:rsidRPr="00511C3F">
        <w:rPr>
          <w:rFonts w:ascii="HGPｺﾞｼｯｸE" w:eastAsia="HGPｺﾞｼｯｸE" w:hAnsi="HGPｺﾞｼｯｸE" w:hint="eastAsia"/>
          <w:b/>
          <w:sz w:val="24"/>
          <w:szCs w:val="24"/>
        </w:rPr>
        <w:t>について</w:t>
      </w:r>
      <w:r w:rsidRPr="00AD7AB9">
        <w:rPr>
          <w:rFonts w:eastAsiaTheme="minorHAnsi" w:cs="ＭＳ Ｐゴシック" w:hint="eastAsia"/>
          <w:b/>
          <w:color w:val="000000"/>
          <w:kern w:val="0"/>
          <w:sz w:val="22"/>
        </w:rPr>
        <w:t>&gt;</w:t>
      </w:r>
    </w:p>
    <w:p w14:paraId="58CE9810" w14:textId="6C9A3092" w:rsidR="00475D75" w:rsidRPr="00475D75" w:rsidRDefault="00511C3F" w:rsidP="00475D75">
      <w:pPr>
        <w:ind w:leftChars="150" w:left="535" w:hangingChars="100" w:hanging="22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475D75" w:rsidRPr="00475D75">
        <w:rPr>
          <w:rFonts w:ascii="ＭＳ 明朝" w:eastAsia="ＭＳ 明朝" w:hAnsi="ＭＳ 明朝" w:cs="ＭＳ 明朝"/>
          <w:color w:val="000000" w:themeColor="text1"/>
          <w:sz w:val="22"/>
        </w:rPr>
        <w:t>放課後</w:t>
      </w:r>
      <w:r w:rsidR="00FB3388">
        <w:rPr>
          <w:rFonts w:ascii="ＭＳ 明朝" w:eastAsia="ＭＳ 明朝" w:hAnsi="ＭＳ 明朝" w:cs="ＭＳ 明朝" w:hint="eastAsia"/>
          <w:color w:val="000000" w:themeColor="text1"/>
          <w:sz w:val="22"/>
        </w:rPr>
        <w:t>等</w:t>
      </w:r>
      <w:r w:rsidR="00475D75" w:rsidRPr="00475D75">
        <w:rPr>
          <w:rFonts w:ascii="ＭＳ 明朝" w:eastAsia="ＭＳ 明朝" w:hAnsi="ＭＳ 明朝" w:cs="ＭＳ 明朝"/>
          <w:color w:val="000000" w:themeColor="text1"/>
          <w:sz w:val="22"/>
        </w:rPr>
        <w:t>デイサービスの利用について、親の就労が主目的になっているとあるが、障害のない子どもの場合と同様当然のことだと思う。ただサービスの利用増が子どもに負担となっているという意見もあり、子どもに負担がかからないよう、利用増に対応できるように工夫していく必要があると思った。</w:t>
      </w:r>
    </w:p>
    <w:p w14:paraId="5344AC48" w14:textId="070E03B9" w:rsidR="00475D75" w:rsidRPr="00475D75" w:rsidRDefault="006C7712" w:rsidP="00475D75">
      <w:pPr>
        <w:spacing w:line="0" w:lineRule="atLeast"/>
        <w:ind w:leftChars="150" w:left="535" w:hangingChars="100" w:hanging="220"/>
        <w:rPr>
          <w:rFonts w:asciiTheme="minorEastAsia" w:eastAsia="ＭＳ 明朝" w:hAnsiTheme="minorEastAsia" w:cs="ＭＳ 明朝"/>
          <w:sz w:val="22"/>
        </w:rPr>
      </w:pPr>
      <w:r w:rsidRPr="00ED46C4">
        <w:rPr>
          <w:rFonts w:ascii="ＭＳ 明朝" w:eastAsia="ＭＳ 明朝" w:hAnsi="ＭＳ 明朝" w:cs="ＭＳ Ｐゴシック" w:hint="eastAsia"/>
          <w:color w:val="000000"/>
          <w:kern w:val="0"/>
          <w:sz w:val="22"/>
          <w:szCs w:val="21"/>
        </w:rPr>
        <w:t>〇</w:t>
      </w:r>
      <w:r w:rsidR="00475D75" w:rsidRPr="00475D75">
        <w:rPr>
          <w:rFonts w:asciiTheme="minorEastAsia" w:eastAsia="ＭＳ 明朝" w:hAnsiTheme="minorEastAsia" w:cs="ＭＳ 明朝"/>
          <w:sz w:val="22"/>
        </w:rPr>
        <w:t>取り上げたテーマに関して出てきたより具体的な課題の多くは、男女共同参画が進み、両親家庭でも両親の就労によって子どもと接する時間や夫婦間の話し合いの機会の減少が共通する要因として背景にある。また支援の充実と多様化とともに共通して生じる問題もあがっている。それぞれの課題に個々の事業者や支援者で対応することの難しさやジレンマも感じられる討議だったことが想像できる。次回の部会では、今回、挙げられた課題を整理し、具体的に検討ができ、対応策が見つかりそうなテーマを対象に、解決方法や対応について話し合われ、地道に課題の解決が進められることを期待する。</w:t>
      </w:r>
    </w:p>
    <w:p w14:paraId="18B3BB23" w14:textId="1D5E727B" w:rsidR="00475D75" w:rsidRPr="00475D75" w:rsidRDefault="006C7712" w:rsidP="00475D75">
      <w:pPr>
        <w:ind w:leftChars="150" w:left="535" w:hangingChars="100" w:hanging="220"/>
        <w:rPr>
          <w:rFonts w:ascii="ＭＳ 明朝" w:eastAsia="ＭＳ 明朝" w:hAnsi="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475D75" w:rsidRPr="00475D75">
        <w:rPr>
          <w:rFonts w:ascii="ＭＳ 明朝" w:eastAsia="ＭＳ 明朝" w:hAnsi="ＭＳ 明朝"/>
          <w:sz w:val="22"/>
        </w:rPr>
        <w:t>とてもリアルな現状報告</w:t>
      </w:r>
      <w:r w:rsidR="00475D75" w:rsidRPr="00475D75">
        <w:rPr>
          <w:rFonts w:ascii="ＭＳ 明朝" w:eastAsia="ＭＳ 明朝" w:hAnsi="ＭＳ 明朝"/>
          <w:color w:val="000000" w:themeColor="text1"/>
          <w:sz w:val="22"/>
        </w:rPr>
        <w:t>だと思った。一方で「個人の対応力」や「保護者の意識」の問題として捉えてしまうと、協議会としての着地点を見失ってしまうようにも感じた。「放デイの預け先化」や「学校との連携不足」の背景に、地域の資源不足や連携システムの未整備という構造的な課題があると感じる。「誰をどう変えるか」ではなく、「地域としてどのような仕組みが必要か」というフラットで前向きな地域課題として議論を集約出来たらよいのではないかと感じた。</w:t>
      </w:r>
    </w:p>
    <w:p w14:paraId="1C03520D" w14:textId="469E2D7E" w:rsidR="006C7712" w:rsidRPr="00475D75" w:rsidRDefault="006C7712" w:rsidP="00475D75">
      <w:pPr>
        <w:ind w:leftChars="150" w:left="535" w:hangingChars="100" w:hanging="220"/>
        <w:rPr>
          <w:rFonts w:ascii="ＭＳ 明朝" w:eastAsia="ＭＳ 明朝" w:hAnsi="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475D75" w:rsidRPr="00E62336">
        <w:rPr>
          <w:rFonts w:ascii="ＭＳ 明朝" w:eastAsia="ＭＳ 明朝" w:hAnsi="ＭＳ 明朝"/>
          <w:sz w:val="22"/>
        </w:rPr>
        <w:t>特に通常級に通っている場合、学校側に支援級のような対応は望めないことから、より福祉との繋がりを強固にし、手厚いサポートを受けられる体制を整えていくことが重要かと思う。意見の相違に関しても、保護者間（夫婦間）や保護者と支援者間で意見が分かれた場合、どちらかの意見だけを通す</w:t>
      </w:r>
      <w:r w:rsidR="00475D75" w:rsidRPr="00E62336">
        <w:rPr>
          <w:rFonts w:ascii="ＭＳ 明朝" w:eastAsia="ＭＳ 明朝" w:hAnsi="ＭＳ 明朝"/>
          <w:sz w:val="22"/>
        </w:rPr>
        <w:lastRenderedPageBreak/>
        <w:t>のではなく、両者の意見をうまく擦り合わせられるよう、話し合いの場を持つことが重要だと思う。保</w:t>
      </w:r>
      <w:r w:rsidR="00475D75" w:rsidRPr="00475D75">
        <w:rPr>
          <w:rFonts w:ascii="ＭＳ 明朝" w:eastAsia="ＭＳ 明朝" w:hAnsi="ＭＳ 明朝"/>
          <w:sz w:val="22"/>
        </w:rPr>
        <w:t>護者の意見や要望に対し、支援者がどんな提案をしたか、その後どう状況が変化したか等をまとめ、ケーススタディとして発表する場があったりすると良いかも</w:t>
      </w:r>
      <w:r w:rsidR="00475D75" w:rsidRPr="00475D75">
        <w:rPr>
          <w:rFonts w:ascii="ＭＳ 明朝" w:eastAsia="ＭＳ 明朝" w:hAnsi="ＭＳ 明朝"/>
          <w:color w:val="000000" w:themeColor="text1"/>
          <w:sz w:val="22"/>
        </w:rPr>
        <w:t>しれない。</w:t>
      </w:r>
    </w:p>
    <w:p w14:paraId="6A1E615F" w14:textId="458CCF2D" w:rsidR="00475D75" w:rsidRPr="00475D75" w:rsidRDefault="002A249C" w:rsidP="00475D75">
      <w:pPr>
        <w:widowControl/>
        <w:ind w:leftChars="135" w:left="503" w:rightChars="190" w:right="399" w:hangingChars="100" w:hanging="220"/>
        <w:rPr>
          <w:rFonts w:ascii="ＭＳ 明朝" w:eastAsia="ＭＳ 明朝" w:hAnsi="ＭＳ 明朝" w:cs="ＭＳ Ｐゴシック"/>
          <w:color w:val="000000"/>
          <w:kern w:val="0"/>
          <w:sz w:val="22"/>
        </w:rPr>
      </w:pPr>
      <w:r w:rsidRPr="00475D75">
        <w:rPr>
          <w:rFonts w:ascii="ＭＳ 明朝" w:eastAsia="ＭＳ 明朝" w:hAnsi="ＭＳ 明朝" w:cs="ＭＳ Ｐゴシック" w:hint="eastAsia"/>
          <w:color w:val="000000"/>
          <w:kern w:val="0"/>
          <w:sz w:val="22"/>
        </w:rPr>
        <w:t>〇</w:t>
      </w:r>
      <w:r w:rsidR="00475D75" w:rsidRPr="00475D75">
        <w:rPr>
          <w:rFonts w:ascii="ＭＳ 明朝" w:eastAsia="ＭＳ 明朝" w:hAnsi="ＭＳ 明朝" w:hint="eastAsia"/>
          <w:color w:val="000000" w:themeColor="text1"/>
          <w:sz w:val="22"/>
        </w:rPr>
        <w:t>報告内容の中で、「放デイが単なる預かり先となっている」との記載があったが、具体的にはどういった場面でそう感じるのか、教えていただきたい。子ども家庭庁のガイドラインでは、療育の必要度合いや保護者の状況などを総合的に判断し支給量を決定するとある。月最大２３日ばかりが注目されているように感じるが、現場はどう考えているのか。また、「学校での様子がわからない」との意見があり、福祉と教育とのつながりが薄いと感じている事業所が少なからずあるようだが、サービス担当者会議の開催状況はどうなっているのか</w:t>
      </w:r>
      <w:r w:rsidR="00475D75" w:rsidRPr="00FB3388">
        <w:rPr>
          <w:rFonts w:ascii="ＭＳ 明朝" w:eastAsia="ＭＳ 明朝" w:hAnsi="ＭＳ 明朝" w:hint="eastAsia"/>
          <w:color w:val="000000" w:themeColor="text1"/>
          <w:sz w:val="22"/>
        </w:rPr>
        <w:t>。</w:t>
      </w:r>
      <w:r w:rsidR="00475D75" w:rsidRPr="00475D75">
        <w:rPr>
          <w:rFonts w:ascii="ＭＳ 明朝" w:eastAsia="ＭＳ 明朝" w:hAnsi="ＭＳ 明朝" w:hint="eastAsia"/>
          <w:color w:val="000000" w:themeColor="text1"/>
          <w:sz w:val="22"/>
        </w:rPr>
        <w:t>保護者はもっと利用したいと思うと同時に質の確保も望んでいる。児童発達支援センターのスーパーバイズコンサルの実績はあるのか、差し支えない範囲で教えていただき</w:t>
      </w:r>
      <w:r w:rsidR="00475D75" w:rsidRPr="00475D75">
        <w:rPr>
          <w:rFonts w:ascii="ＭＳ 明朝" w:eastAsia="ＭＳ 明朝" w:hAnsi="ＭＳ 明朝" w:cs="ＭＳ Ｐゴシック" w:hint="eastAsia"/>
          <w:color w:val="000000"/>
          <w:kern w:val="0"/>
          <w:sz w:val="22"/>
        </w:rPr>
        <w:t>た</w:t>
      </w:r>
      <w:r w:rsidRPr="00475D75">
        <w:rPr>
          <w:rFonts w:ascii="ＭＳ 明朝" w:eastAsia="ＭＳ 明朝" w:hAnsi="ＭＳ 明朝" w:cs="ＭＳ Ｐゴシック" w:hint="eastAsia"/>
          <w:color w:val="000000"/>
          <w:kern w:val="0"/>
          <w:sz w:val="22"/>
        </w:rPr>
        <w:t>い。</w:t>
      </w:r>
    </w:p>
    <w:p w14:paraId="33B24436" w14:textId="301AD24B" w:rsidR="00475D75" w:rsidRPr="00475D75" w:rsidRDefault="006C7712" w:rsidP="00475D75">
      <w:pPr>
        <w:ind w:leftChars="150" w:left="535" w:hangingChars="100" w:hanging="220"/>
        <w:rPr>
          <w:rFonts w:ascii="ＭＳ 明朝" w:eastAsia="ＭＳ 明朝" w:hAnsi="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475D75" w:rsidRPr="00475D75">
        <w:rPr>
          <w:rFonts w:ascii="ＭＳ 明朝" w:eastAsia="ＭＳ 明朝" w:hAnsi="ＭＳ 明朝"/>
          <w:sz w:val="22"/>
        </w:rPr>
        <w:t>今年度の</w:t>
      </w:r>
      <w:r w:rsidR="00475D75" w:rsidRPr="00475D75">
        <w:rPr>
          <w:rFonts w:ascii="ＭＳ 明朝" w:eastAsia="ＭＳ 明朝" w:hAnsi="ＭＳ 明朝"/>
          <w:color w:val="000000" w:themeColor="text1"/>
          <w:sz w:val="22"/>
        </w:rPr>
        <w:t>テーマ「保護者対応や保護者支援」については、様々な角度から見た課題があると思うので、テーマを絞って皆で取り組んでいけると良いと思った。</w:t>
      </w:r>
    </w:p>
    <w:p w14:paraId="38539F12" w14:textId="77777777" w:rsidR="00475D75" w:rsidRPr="00475D75" w:rsidRDefault="006C7712" w:rsidP="00AA28CB">
      <w:pPr>
        <w:ind w:leftChars="150" w:left="535" w:hangingChars="100" w:hanging="220"/>
        <w:rPr>
          <w:rFonts w:ascii="ＭＳ 明朝" w:eastAsia="ＭＳ 明朝" w:hAnsi="ＭＳ 明朝" w:cs="ＭＳ 明朝"/>
          <w:sz w:val="22"/>
        </w:rPr>
      </w:pPr>
      <w:r w:rsidRPr="00ED46C4">
        <w:rPr>
          <w:rFonts w:ascii="ＭＳ 明朝" w:eastAsia="ＭＳ 明朝" w:hAnsi="ＭＳ 明朝" w:cs="ＭＳ Ｐゴシック" w:hint="eastAsia"/>
          <w:color w:val="000000"/>
          <w:kern w:val="0"/>
          <w:sz w:val="22"/>
          <w:szCs w:val="21"/>
        </w:rPr>
        <w:t>〇</w:t>
      </w:r>
      <w:r w:rsidR="00475D75" w:rsidRPr="00475D75">
        <w:rPr>
          <w:rFonts w:ascii="ＭＳ 明朝" w:eastAsia="ＭＳ 明朝" w:hAnsi="ＭＳ 明朝" w:cs="ＭＳ 明朝"/>
          <w:sz w:val="22"/>
        </w:rPr>
        <w:t>各グループから、子どもの学校の様子が把握しきれていない</w:t>
      </w:r>
      <w:r w:rsidR="00475D75" w:rsidRPr="00AA28CB">
        <w:rPr>
          <w:rFonts w:ascii="ＭＳ 明朝" w:eastAsia="ＭＳ 明朝" w:hAnsi="ＭＳ 明朝" w:cs="ＭＳ 明朝"/>
          <w:color w:val="000000" w:themeColor="text1"/>
          <w:sz w:val="22"/>
        </w:rPr>
        <w:t>という意見が出ているが、</w:t>
      </w:r>
      <w:r w:rsidR="00475D75" w:rsidRPr="00475D75">
        <w:rPr>
          <w:rFonts w:ascii="ＭＳ 明朝" w:eastAsia="ＭＳ 明朝" w:hAnsi="ＭＳ 明朝" w:cs="ＭＳ 明朝"/>
          <w:sz w:val="22"/>
        </w:rPr>
        <w:t>その解決について、学校のみならず、本人、保護者とも共通理解ができるようにしていただきたい。</w:t>
      </w:r>
    </w:p>
    <w:p w14:paraId="408EE794" w14:textId="7B1C038D" w:rsidR="00AA28CB" w:rsidRPr="00AA28CB" w:rsidRDefault="006C7712" w:rsidP="00AA28CB">
      <w:pPr>
        <w:ind w:leftChars="150" w:left="535" w:hangingChars="100" w:hanging="22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AA28CB" w:rsidRPr="00AA28CB">
        <w:rPr>
          <w:rFonts w:ascii="ＭＳ 明朝" w:eastAsia="ＭＳ 明朝" w:hAnsi="ＭＳ 明朝" w:cs="ＭＳ 明朝"/>
          <w:color w:val="000000" w:themeColor="text1"/>
          <w:sz w:val="22"/>
        </w:rPr>
        <w:t>グループワークにおいて、「福祉と学校とのつながり」を全てのグループが課題と捉えているようである。福祉と教育の連携は大切であると思うので、この点をもう少し深く知りたい。現状はどうか、どのような方向に進めていくのか、どのような動きがあるのかなどについて教えていただきたい。</w:t>
      </w:r>
    </w:p>
    <w:p w14:paraId="580A26E8" w14:textId="77777777" w:rsidR="00AA28CB" w:rsidRDefault="006C7712" w:rsidP="00AA28CB">
      <w:pPr>
        <w:widowControl/>
        <w:ind w:leftChars="135" w:left="503" w:rightChars="190" w:right="399" w:hangingChars="100" w:hanging="220"/>
        <w:rPr>
          <w:rFonts w:ascii="ＭＳ 明朝" w:eastAsia="ＭＳ 明朝" w:hAnsi="ＭＳ 明朝"/>
          <w:sz w:val="22"/>
        </w:rPr>
      </w:pPr>
      <w:r w:rsidRPr="00AA28CB">
        <w:rPr>
          <w:rFonts w:ascii="ＭＳ 明朝" w:eastAsia="ＭＳ 明朝" w:hAnsi="ＭＳ 明朝" w:cs="ＭＳ Ｐゴシック" w:hint="eastAsia"/>
          <w:color w:val="000000"/>
          <w:kern w:val="0"/>
          <w:sz w:val="22"/>
        </w:rPr>
        <w:t>〇</w:t>
      </w:r>
      <w:r w:rsidR="00AA28CB" w:rsidRPr="00AA28CB">
        <w:rPr>
          <w:rFonts w:ascii="ＭＳ 明朝" w:eastAsia="ＭＳ 明朝" w:hAnsi="ＭＳ 明朝"/>
          <w:sz w:val="22"/>
        </w:rPr>
        <w:t>それぞれのグループの福祉と学校とのつながりの部分で</w:t>
      </w:r>
      <w:r w:rsidR="00AA28CB" w:rsidRPr="00AA28CB">
        <w:rPr>
          <w:rFonts w:ascii="ＭＳ 明朝" w:eastAsia="ＭＳ 明朝" w:hAnsi="ＭＳ 明朝"/>
          <w:color w:val="000000" w:themeColor="text1"/>
          <w:sz w:val="22"/>
        </w:rPr>
        <w:t>、</w:t>
      </w:r>
      <w:r w:rsidR="00AA28CB" w:rsidRPr="00AA28CB">
        <w:rPr>
          <w:rFonts w:ascii="ＭＳ 明朝" w:eastAsia="ＭＳ 明朝" w:hAnsi="ＭＳ 明朝" w:hint="eastAsia"/>
          <w:color w:val="000000" w:themeColor="text1"/>
          <w:sz w:val="22"/>
        </w:rPr>
        <w:t>「</w:t>
      </w:r>
      <w:r w:rsidR="00AA28CB" w:rsidRPr="00AA28CB">
        <w:rPr>
          <w:rFonts w:ascii="ＭＳ 明朝" w:eastAsia="ＭＳ 明朝" w:hAnsi="ＭＳ 明朝"/>
          <w:sz w:val="22"/>
        </w:rPr>
        <w:t>お子さんの学校での様子を把握しきれていない</w:t>
      </w:r>
      <w:r w:rsidR="00AA28CB" w:rsidRPr="00AA28CB">
        <w:rPr>
          <w:rFonts w:ascii="ＭＳ 明朝" w:eastAsia="ＭＳ 明朝" w:hAnsi="ＭＳ 明朝"/>
          <w:color w:val="000000" w:themeColor="text1"/>
          <w:sz w:val="22"/>
        </w:rPr>
        <w:t>。</w:t>
      </w:r>
      <w:r w:rsidR="00AA28CB" w:rsidRPr="00AA28CB">
        <w:rPr>
          <w:rFonts w:ascii="ＭＳ 明朝" w:eastAsia="ＭＳ 明朝" w:hAnsi="ＭＳ 明朝" w:hint="eastAsia"/>
          <w:color w:val="000000" w:themeColor="text1"/>
          <w:sz w:val="22"/>
        </w:rPr>
        <w:t>」</w:t>
      </w:r>
      <w:r w:rsidR="00AA28CB" w:rsidRPr="00AA28CB">
        <w:rPr>
          <w:rFonts w:ascii="ＭＳ 明朝" w:eastAsia="ＭＳ 明朝" w:hAnsi="ＭＳ 明朝"/>
          <w:sz w:val="22"/>
        </w:rPr>
        <w:t>という記載が目立っていた。教育と福祉という縦割り行政の壁があるのは事実かもしれない</w:t>
      </w:r>
      <w:r w:rsidR="00AA28CB" w:rsidRPr="00AA28CB">
        <w:rPr>
          <w:rFonts w:ascii="ＭＳ 明朝" w:eastAsia="ＭＳ 明朝" w:hAnsi="ＭＳ 明朝"/>
          <w:color w:val="000000" w:themeColor="text1"/>
          <w:sz w:val="22"/>
        </w:rPr>
        <w:t>が</w:t>
      </w:r>
      <w:r w:rsidR="00AA28CB" w:rsidRPr="00AA28CB">
        <w:rPr>
          <w:rFonts w:ascii="ＭＳ 明朝" w:eastAsia="ＭＳ 明朝" w:hAnsi="ＭＳ 明朝" w:hint="eastAsia"/>
          <w:color w:val="000000" w:themeColor="text1"/>
          <w:sz w:val="22"/>
        </w:rPr>
        <w:t>、</w:t>
      </w:r>
      <w:r w:rsidR="00AA28CB" w:rsidRPr="00AA28CB">
        <w:rPr>
          <w:rFonts w:ascii="ＭＳ 明朝" w:eastAsia="ＭＳ 明朝" w:hAnsi="ＭＳ 明朝"/>
          <w:sz w:val="22"/>
        </w:rPr>
        <w:t>壁を越えたコミュニケーションこそが自立支援には必要ではないかと感じた。</w:t>
      </w:r>
    </w:p>
    <w:p w14:paraId="69A51744" w14:textId="23D25B6D" w:rsidR="00AA28CB" w:rsidRPr="00AA28CB" w:rsidRDefault="00A96DD4" w:rsidP="00AA28CB">
      <w:pPr>
        <w:widowControl/>
        <w:ind w:leftChars="135" w:left="503" w:rightChars="190" w:right="399" w:hangingChars="100" w:hanging="220"/>
        <w:rPr>
          <w:rFonts w:ascii="ＭＳ 明朝" w:eastAsia="ＭＳ 明朝" w:hAnsi="ＭＳ 明朝"/>
          <w:sz w:val="22"/>
        </w:rPr>
      </w:pPr>
      <w:r w:rsidRPr="00AA28CB">
        <w:rPr>
          <w:rFonts w:ascii="ＭＳ 明朝" w:eastAsia="ＭＳ 明朝" w:hAnsi="ＭＳ 明朝" w:cs="ＭＳ Ｐゴシック" w:hint="eastAsia"/>
          <w:color w:val="000000" w:themeColor="text1"/>
          <w:kern w:val="0"/>
          <w:sz w:val="22"/>
          <w:szCs w:val="21"/>
        </w:rPr>
        <w:t>〇</w:t>
      </w:r>
      <w:r w:rsidR="00AA28CB" w:rsidRPr="00AA28CB">
        <w:rPr>
          <w:rFonts w:ascii="ＭＳ 明朝" w:eastAsia="ＭＳ 明朝" w:hAnsi="ＭＳ 明朝"/>
          <w:color w:val="000000" w:themeColor="text1"/>
          <w:sz w:val="22"/>
        </w:rPr>
        <w:t>テーマ検討というタイトルであるが、何をテーマにするかの検討ではなく、「保護者対応や保護者支援について」というテーマは決まっていて、今年度を通じて検討していくということなのか。また、前年度の「医療的ケアおよび医療的ケア児等コーディネーターの今後の支援の体制等」の検討は継続しないで、新たに上記をテーマとした経緯などについて説明があればよかった。</w:t>
      </w:r>
    </w:p>
    <w:p w14:paraId="06F6D889" w14:textId="62004724" w:rsidR="00AA28CB" w:rsidRPr="00AA28CB" w:rsidRDefault="00AA28CB" w:rsidP="00AA28CB">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全体を通じて</w:t>
      </w:r>
      <w:r w:rsidRPr="00AD7AB9">
        <w:rPr>
          <w:rFonts w:eastAsiaTheme="minorHAnsi" w:cs="ＭＳ Ｐゴシック" w:hint="eastAsia"/>
          <w:b/>
          <w:color w:val="000000"/>
          <w:kern w:val="0"/>
          <w:sz w:val="22"/>
        </w:rPr>
        <w:t>&gt;</w:t>
      </w:r>
    </w:p>
    <w:p w14:paraId="4814321C" w14:textId="77777777" w:rsidR="00AA28CB" w:rsidRDefault="000301C1" w:rsidP="00AA28CB">
      <w:pPr>
        <w:spacing w:line="0" w:lineRule="atLeast"/>
        <w:ind w:leftChars="150" w:left="535" w:hangingChars="100" w:hanging="22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00AA28CB" w:rsidRPr="00AA28CB">
        <w:rPr>
          <w:rFonts w:ascii="ＭＳ 明朝" w:eastAsia="ＭＳ 明朝" w:hAnsi="ＭＳ 明朝" w:cs="ＭＳ 明朝"/>
          <w:color w:val="000000" w:themeColor="text1"/>
          <w:sz w:val="22"/>
        </w:rPr>
        <w:t>部会員は児童の相談支援事業所であるが、放課後等デイサービス事業所が入っていないのはなぜなのか。</w:t>
      </w:r>
    </w:p>
    <w:p w14:paraId="6E07D652" w14:textId="1B3EC936" w:rsidR="00FB3388" w:rsidRDefault="00FB3388" w:rsidP="00AA28CB">
      <w:pPr>
        <w:spacing w:line="0" w:lineRule="atLeast"/>
        <w:ind w:leftChars="150" w:left="535" w:hangingChars="100" w:hanging="220"/>
        <w:rPr>
          <w:rFonts w:ascii="ＭＳ 明朝" w:eastAsia="ＭＳ 明朝" w:hAnsi="ＭＳ 明朝" w:cs="ＭＳ 明朝"/>
          <w:color w:val="000000" w:themeColor="text1"/>
          <w:sz w:val="22"/>
        </w:rPr>
      </w:pPr>
      <w:r>
        <w:rPr>
          <w:rFonts w:ascii="ＭＳ 明朝" w:eastAsia="ＭＳ 明朝" w:hAnsi="ＭＳ 明朝" w:cs="ＭＳ 明朝" w:hint="eastAsia"/>
          <w:color w:val="000000" w:themeColor="text1"/>
          <w:sz w:val="22"/>
        </w:rPr>
        <w:t>〇</w:t>
      </w:r>
      <w:r w:rsidRPr="00475D75">
        <w:rPr>
          <w:rFonts w:ascii="ＭＳ 明朝" w:eastAsia="ＭＳ 明朝" w:hAnsi="ＭＳ 明朝"/>
          <w:color w:val="000000" w:themeColor="text1"/>
          <w:sz w:val="22"/>
        </w:rPr>
        <w:t>昨年度のテーマ「移動支援の啓発」についても部会としてできることを継続していけると良い</w:t>
      </w:r>
      <w:r>
        <w:rPr>
          <w:rFonts w:ascii="ＭＳ 明朝" w:eastAsia="ＭＳ 明朝" w:hAnsi="ＭＳ 明朝" w:hint="eastAsia"/>
          <w:color w:val="000000" w:themeColor="text1"/>
          <w:sz w:val="22"/>
        </w:rPr>
        <w:t>。</w:t>
      </w:r>
    </w:p>
    <w:p w14:paraId="275C67D3" w14:textId="77777777" w:rsidR="00AA28CB" w:rsidRDefault="00AA28CB" w:rsidP="00AA28CB">
      <w:pPr>
        <w:spacing w:line="0" w:lineRule="atLeast"/>
        <w:ind w:leftChars="150" w:left="535" w:hangingChars="100" w:hanging="220"/>
        <w:rPr>
          <w:rFonts w:ascii="ＭＳ 明朝" w:eastAsia="ＭＳ 明朝" w:hAnsi="ＭＳ 明朝" w:cs="ＭＳ 明朝"/>
          <w:color w:val="000000" w:themeColor="text1"/>
          <w:sz w:val="22"/>
        </w:rPr>
      </w:pPr>
    </w:p>
    <w:p w14:paraId="40026E34" w14:textId="196F55EE" w:rsidR="00AA28CB" w:rsidRPr="00475D75" w:rsidRDefault="00AA28CB" w:rsidP="00AA28CB">
      <w:pPr>
        <w:widowControl/>
        <w:ind w:leftChars="135" w:left="283" w:rightChars="190" w:right="399"/>
        <w:rPr>
          <w:rFonts w:ascii="HGPｺﾞｼｯｸE" w:eastAsia="HGPｺﾞｼｯｸE" w:hAnsi="HGPｺﾞｼｯｸE" w:cs="ＭＳ Ｐゴシック"/>
          <w:b/>
          <w:color w:val="000000"/>
          <w:kern w:val="0"/>
          <w:sz w:val="24"/>
          <w:szCs w:val="24"/>
        </w:rPr>
      </w:pPr>
      <w:r>
        <w:rPr>
          <w:rFonts w:ascii="HGPｺﾞｼｯｸE" w:eastAsia="HGPｺﾞｼｯｸE" w:hAnsi="HGPｺﾞｼｯｸE" w:cs="ＭＳ Ｐゴシック" w:hint="eastAsia"/>
          <w:b/>
          <w:color w:val="000000"/>
          <w:kern w:val="0"/>
          <w:sz w:val="24"/>
          <w:szCs w:val="24"/>
        </w:rPr>
        <w:t>４</w:t>
      </w:r>
      <w:r w:rsidRPr="00ED46C4">
        <w:rPr>
          <w:rFonts w:ascii="HGPｺﾞｼｯｸE" w:eastAsia="HGPｺﾞｼｯｸE" w:hAnsi="HGPｺﾞｼｯｸE" w:cs="ＭＳ Ｐゴシック" w:hint="eastAsia"/>
          <w:b/>
          <w:color w:val="000000"/>
          <w:kern w:val="0"/>
          <w:sz w:val="24"/>
          <w:szCs w:val="24"/>
        </w:rPr>
        <w:t>．</w:t>
      </w:r>
      <w:r>
        <w:rPr>
          <w:rFonts w:ascii="HGPｺﾞｼｯｸE" w:eastAsia="HGPｺﾞｼｯｸE" w:hAnsi="HGPｺﾞｼｯｸE" w:cs="ＭＳ Ｐゴシック" w:hint="eastAsia"/>
          <w:b/>
          <w:color w:val="000000"/>
          <w:kern w:val="0"/>
          <w:sz w:val="24"/>
          <w:szCs w:val="24"/>
        </w:rPr>
        <w:t>精神障害支援部会報告に</w:t>
      </w:r>
      <w:r w:rsidR="00A45A72">
        <w:rPr>
          <w:rFonts w:ascii="HGPｺﾞｼｯｸE" w:eastAsia="HGPｺﾞｼｯｸE" w:hAnsi="HGPｺﾞｼｯｸE" w:cs="ＭＳ Ｐゴシック" w:hint="eastAsia"/>
          <w:b/>
          <w:color w:val="000000"/>
          <w:kern w:val="0"/>
          <w:sz w:val="24"/>
          <w:szCs w:val="24"/>
        </w:rPr>
        <w:t>ついて</w:t>
      </w:r>
    </w:p>
    <w:p w14:paraId="384A9B54" w14:textId="1E351560" w:rsidR="00AA28CB" w:rsidRPr="00AD7AB9" w:rsidRDefault="00AA28CB" w:rsidP="00AA28CB">
      <w:pPr>
        <w:widowControl/>
        <w:ind w:leftChars="135" w:left="283" w:rightChars="190" w:right="399"/>
        <w:rPr>
          <w:rFonts w:eastAsiaTheme="minorHAnsi" w:cs="ＭＳ Ｐゴシック"/>
          <w:color w:val="000000"/>
          <w:kern w:val="0"/>
          <w:sz w:val="22"/>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グループワーク：</w:t>
      </w:r>
      <w:r w:rsidR="006B539A">
        <w:rPr>
          <w:rFonts w:ascii="HGPｺﾞｼｯｸE" w:eastAsia="HGPｺﾞｼｯｸE" w:hAnsi="HGPｺﾞｼｯｸE" w:hint="eastAsia"/>
          <w:b/>
          <w:sz w:val="24"/>
          <w:szCs w:val="24"/>
        </w:rPr>
        <w:t>情報ツールの作成に</w:t>
      </w:r>
      <w:r w:rsidRPr="00511C3F">
        <w:rPr>
          <w:rFonts w:ascii="HGPｺﾞｼｯｸE" w:eastAsia="HGPｺﾞｼｯｸE" w:hAnsi="HGPｺﾞｼｯｸE" w:hint="eastAsia"/>
          <w:b/>
          <w:sz w:val="24"/>
          <w:szCs w:val="24"/>
        </w:rPr>
        <w:t>ついて</w:t>
      </w:r>
      <w:r w:rsidRPr="00AD7AB9">
        <w:rPr>
          <w:rFonts w:eastAsiaTheme="minorHAnsi" w:cs="ＭＳ Ｐゴシック" w:hint="eastAsia"/>
          <w:b/>
          <w:color w:val="000000"/>
          <w:kern w:val="0"/>
          <w:sz w:val="22"/>
        </w:rPr>
        <w:t>&gt;</w:t>
      </w:r>
    </w:p>
    <w:p w14:paraId="27085E51" w14:textId="7C12CD21" w:rsidR="006B539A" w:rsidRPr="00F74E8E" w:rsidRDefault="006B539A" w:rsidP="006B539A">
      <w:pPr>
        <w:ind w:leftChars="150" w:left="535" w:hangingChars="100" w:hanging="220"/>
        <w:rPr>
          <w:rFonts w:asciiTheme="minorEastAsia" w:eastAsia="ＭＳ 明朝" w:hAnsiTheme="minorEastAsia" w:cs="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Theme="minorEastAsia" w:eastAsia="ＭＳ 明朝" w:hAnsiTheme="minorEastAsia" w:cs="ＭＳ 明朝"/>
          <w:sz w:val="22"/>
        </w:rPr>
        <w:t>利用者・家族・支援者間で共通理解できる情報ツールの作成を目的とした話し合いは、具体性があり有意義だったと思える。次回の部会までに、他地域のモデルとなるパンフレット等の資料や重視するポイント</w:t>
      </w:r>
      <w:r w:rsidRPr="00F74E8E">
        <w:rPr>
          <w:rFonts w:asciiTheme="minorEastAsia" w:eastAsia="ＭＳ 明朝" w:hAnsiTheme="minorEastAsia" w:cs="ＭＳ 明朝"/>
          <w:color w:val="000000" w:themeColor="text1"/>
          <w:sz w:val="22"/>
        </w:rPr>
        <w:t>の整理などの準備をしておくことが必要と思える。なお、今回のツールは、初めて相談に来る本人・家族向けのものか、それとも支援者が本人・家族に支援内容や施設利用の情報などを説明するためのものなのか、どちらを重視するのかが疑問に思えた。</w:t>
      </w:r>
    </w:p>
    <w:p w14:paraId="59AF67D3" w14:textId="23C6D400" w:rsidR="006B539A" w:rsidRPr="00F74E8E" w:rsidRDefault="006B539A" w:rsidP="006B539A">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olor w:val="000000" w:themeColor="text1"/>
          <w:sz w:val="22"/>
        </w:rPr>
        <w:t>リーフレットの作成は、当事者や家族、関係者に地域生活を送る際の支援や資源を見える化し、自立</w:t>
      </w:r>
      <w:r w:rsidRPr="00F74E8E">
        <w:rPr>
          <w:rFonts w:ascii="ＭＳ 明朝" w:eastAsia="ＭＳ 明朝" w:hAnsi="ＭＳ 明朝"/>
          <w:color w:val="000000" w:themeColor="text1"/>
          <w:sz w:val="22"/>
        </w:rPr>
        <w:lastRenderedPageBreak/>
        <w:t>に向けた生活をイメージしやすくする貴重なツールになると思った。</w:t>
      </w:r>
    </w:p>
    <w:p w14:paraId="0FDB0345" w14:textId="13BC3B13" w:rsidR="006B539A" w:rsidRPr="00F53CBD" w:rsidRDefault="006B539A" w:rsidP="00F53CBD">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olor w:val="000000" w:themeColor="text1"/>
          <w:sz w:val="22"/>
        </w:rPr>
        <w:t>情報を羅列しただけの資料では、情報の取捨選択が難しくなってしまう。そのため、「自分たちに必要な情報」だけをピックアップ出来るような作りであることが必要。その候補として、フローチャートは良い案だと思う。利用者の状況別にYESとNOの選択肢に答えていくことで、① 受けられるサービスの内容、② サービスを受けるための相談窓口、③ 実際の利用者の具体例が図解されていると、分かりやすいと思う。</w:t>
      </w:r>
    </w:p>
    <w:p w14:paraId="5719796B" w14:textId="48B07E2A" w:rsidR="006B539A" w:rsidRPr="00F74E8E" w:rsidRDefault="006B539A" w:rsidP="00F53CBD">
      <w:pPr>
        <w:ind w:leftChars="150" w:left="535" w:hangingChars="100" w:hanging="220"/>
        <w:rPr>
          <w:rFonts w:ascii="ＭＳ 明朝" w:eastAsia="ＭＳ 明朝" w:hAnsi="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olor w:val="000000" w:themeColor="text1"/>
          <w:sz w:val="22"/>
        </w:rPr>
        <w:t>部会で利用しやすいリーフレットを作ることは、必要であり、大切だと思う。しかし、編集発行は、区役所の障害者部門が行政としてバランスを大切にしながら行うほうが良いと思う。精神障害支援部会の本来業務である、患者家族一人ずつの事例に沿った支援方法の検討に戻っていただきたいと思う。</w:t>
      </w:r>
    </w:p>
    <w:p w14:paraId="21417679" w14:textId="77777777" w:rsidR="006B539A" w:rsidRPr="00F74E8E" w:rsidRDefault="006B539A" w:rsidP="006B539A">
      <w:pPr>
        <w:ind w:leftChars="150" w:left="535" w:hangingChars="100" w:hanging="220"/>
        <w:rPr>
          <w:rFonts w:ascii="ＭＳ 明朝" w:eastAsia="ＭＳ 明朝" w:hAnsi="ＭＳ 明朝" w:cs="ＭＳ 明朝"/>
          <w:color w:val="000000" w:themeColor="text1"/>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s="ＭＳ 明朝"/>
          <w:sz w:val="22"/>
        </w:rPr>
        <w:t>現在、既に支援を受けている人、長期入院中の方や</w:t>
      </w:r>
      <w:r w:rsidRPr="00F74E8E">
        <w:rPr>
          <w:rFonts w:ascii="ＭＳ 明朝" w:eastAsia="ＭＳ 明朝" w:hAnsi="ＭＳ 明朝" w:cs="ＭＳ 明朝"/>
          <w:color w:val="000000" w:themeColor="text1"/>
          <w:sz w:val="22"/>
        </w:rPr>
        <w:t>地域生活を続けられている方が支援につながりやすくなるような、利用者・家族・支援者間で共通理解できる情報ツールの作成が期待される。精神保健福祉法改正後は「精神保健に課題を抱える者」も相談支援の対象となっており、幅広い支援内容が記載され、また支援を受け生活することが、身近なものと感じられるようなツールとなることも期待している。</w:t>
      </w:r>
    </w:p>
    <w:p w14:paraId="4D614C50" w14:textId="77777777" w:rsidR="006B539A" w:rsidRPr="00AA28CB" w:rsidRDefault="006B539A" w:rsidP="006B539A">
      <w:pPr>
        <w:widowControl/>
        <w:ind w:leftChars="135" w:left="283" w:rightChars="190" w:right="399"/>
        <w:rPr>
          <w:rFonts w:ascii="HGPｺﾞｼｯｸE" w:eastAsia="HGPｺﾞｼｯｸE" w:hAnsi="HGPｺﾞｼｯｸE"/>
          <w:b/>
          <w:sz w:val="24"/>
          <w:szCs w:val="24"/>
        </w:rPr>
      </w:pPr>
      <w:r w:rsidRPr="00AD7AB9">
        <w:rPr>
          <w:rFonts w:eastAsiaTheme="minorHAnsi" w:cs="ＭＳ Ｐゴシック" w:hint="eastAsia"/>
          <w:b/>
          <w:color w:val="000000"/>
          <w:kern w:val="0"/>
          <w:sz w:val="22"/>
        </w:rPr>
        <w:t>&lt;</w:t>
      </w:r>
      <w:r>
        <w:rPr>
          <w:rFonts w:ascii="HGPｺﾞｼｯｸE" w:eastAsia="HGPｺﾞｼｯｸE" w:hAnsi="HGPｺﾞｼｯｸE" w:hint="eastAsia"/>
          <w:b/>
          <w:sz w:val="24"/>
          <w:szCs w:val="24"/>
        </w:rPr>
        <w:t>全体を通じて</w:t>
      </w:r>
      <w:r w:rsidRPr="00AD7AB9">
        <w:rPr>
          <w:rFonts w:eastAsiaTheme="minorHAnsi" w:cs="ＭＳ Ｐゴシック" w:hint="eastAsia"/>
          <w:b/>
          <w:color w:val="000000"/>
          <w:kern w:val="0"/>
          <w:sz w:val="22"/>
        </w:rPr>
        <w:t>&gt;</w:t>
      </w:r>
    </w:p>
    <w:p w14:paraId="09339115" w14:textId="17AE818C" w:rsidR="006B539A" w:rsidRDefault="006B539A" w:rsidP="006B539A">
      <w:pPr>
        <w:spacing w:line="0" w:lineRule="atLeast"/>
        <w:ind w:leftChars="150" w:left="535" w:hangingChars="100" w:hanging="220"/>
        <w:rPr>
          <w:rFonts w:ascii="ＭＳ 明朝" w:eastAsia="ＭＳ 明朝" w:hAnsi="ＭＳ 明朝" w:cs="ＭＳ 明朝"/>
          <w:color w:val="000000" w:themeColor="text1"/>
          <w:sz w:val="22"/>
        </w:rPr>
      </w:pPr>
      <w:r w:rsidRPr="00ED46C4">
        <w:rPr>
          <w:rFonts w:ascii="ＭＳ 明朝" w:eastAsia="ＭＳ 明朝" w:hAnsi="ＭＳ 明朝" w:cs="ＭＳ Ｐゴシック" w:hint="eastAsia"/>
          <w:color w:val="000000"/>
          <w:kern w:val="0"/>
          <w:sz w:val="22"/>
          <w:szCs w:val="21"/>
        </w:rPr>
        <w:t>〇</w:t>
      </w:r>
      <w:r w:rsidRPr="006B539A">
        <w:rPr>
          <w:rFonts w:ascii="ＭＳ 明朝" w:eastAsia="ＭＳ 明朝" w:hAnsi="ＭＳ 明朝"/>
          <w:color w:val="000000" w:themeColor="text1"/>
          <w:sz w:val="22"/>
        </w:rPr>
        <w:t>地域移行の進捗状況や、精神病院に入院する当事者の意見が見当たら</w:t>
      </w:r>
      <w:r w:rsidRPr="006B539A">
        <w:rPr>
          <w:rFonts w:ascii="ＭＳ 明朝" w:eastAsia="ＭＳ 明朝" w:hAnsi="ＭＳ 明朝" w:hint="eastAsia"/>
          <w:color w:val="000000" w:themeColor="text1"/>
          <w:sz w:val="22"/>
        </w:rPr>
        <w:t>ず、</w:t>
      </w:r>
      <w:r w:rsidRPr="006B539A">
        <w:rPr>
          <w:rFonts w:ascii="ＭＳ 明朝" w:eastAsia="ＭＳ 明朝" w:hAnsi="ＭＳ 明朝"/>
          <w:color w:val="000000" w:themeColor="text1"/>
          <w:sz w:val="22"/>
        </w:rPr>
        <w:t>もっと細かく当事者の意見を反映させ、毎回報告していただきたい。</w:t>
      </w:r>
      <w:r w:rsidRPr="006B539A">
        <w:rPr>
          <w:rFonts w:ascii="ＭＳ 明朝" w:eastAsia="ＭＳ 明朝" w:hAnsi="ＭＳ 明朝" w:hint="eastAsia"/>
          <w:color w:val="000000" w:themeColor="text1"/>
          <w:sz w:val="22"/>
        </w:rPr>
        <w:t>今回の部会では</w:t>
      </w:r>
      <w:r w:rsidRPr="006B539A">
        <w:rPr>
          <w:rFonts w:ascii="ＭＳ 明朝" w:eastAsia="ＭＳ 明朝" w:hAnsi="ＭＳ 明朝"/>
          <w:color w:val="000000" w:themeColor="text1"/>
          <w:sz w:val="22"/>
        </w:rPr>
        <w:t>当事者が欠席</w:t>
      </w:r>
      <w:r w:rsidRPr="006B539A">
        <w:rPr>
          <w:rFonts w:ascii="ＭＳ 明朝" w:eastAsia="ＭＳ 明朝" w:hAnsi="ＭＳ 明朝" w:hint="eastAsia"/>
          <w:color w:val="000000" w:themeColor="text1"/>
          <w:sz w:val="22"/>
        </w:rPr>
        <w:t>し、</w:t>
      </w:r>
      <w:r w:rsidRPr="006B539A">
        <w:rPr>
          <w:rFonts w:ascii="ＭＳ 明朝" w:eastAsia="ＭＳ 明朝" w:hAnsi="ＭＳ 明朝"/>
          <w:color w:val="000000" w:themeColor="text1"/>
          <w:sz w:val="22"/>
        </w:rPr>
        <w:t>当事者は一人も参加していなかったことになる。体調を崩しやすい当事者の参加は基本的に複数とする</w:t>
      </w:r>
      <w:r w:rsidRPr="006B539A">
        <w:rPr>
          <w:rFonts w:ascii="ＭＳ 明朝" w:eastAsia="ＭＳ 明朝" w:hAnsi="ＭＳ 明朝" w:hint="eastAsia"/>
          <w:color w:val="000000" w:themeColor="text1"/>
          <w:sz w:val="22"/>
        </w:rPr>
        <w:t>ほう</w:t>
      </w:r>
      <w:r w:rsidRPr="006B539A">
        <w:rPr>
          <w:rFonts w:ascii="ＭＳ 明朝" w:eastAsia="ＭＳ 明朝" w:hAnsi="ＭＳ 明朝"/>
          <w:color w:val="000000" w:themeColor="text1"/>
          <w:sz w:val="22"/>
        </w:rPr>
        <w:t>が望ましいと思う。</w:t>
      </w:r>
    </w:p>
    <w:p w14:paraId="33E47A8F" w14:textId="6CD6D844" w:rsidR="006B539A" w:rsidRDefault="006B539A" w:rsidP="006B539A">
      <w:pPr>
        <w:spacing w:line="0" w:lineRule="atLeast"/>
        <w:ind w:leftChars="150" w:left="535" w:hangingChars="100" w:hanging="220"/>
        <w:rPr>
          <w:rFonts w:ascii="ＭＳ 明朝" w:eastAsia="ＭＳ 明朝" w:hAnsi="ＭＳ 明朝" w:cs="ＭＳ 明朝"/>
          <w:sz w:val="22"/>
        </w:rPr>
      </w:pPr>
      <w:r>
        <w:rPr>
          <w:rFonts w:ascii="ＭＳ 明朝" w:eastAsia="ＭＳ 明朝" w:hAnsi="ＭＳ 明朝" w:cs="ＭＳ 明朝" w:hint="eastAsia"/>
          <w:color w:val="000000" w:themeColor="text1"/>
          <w:sz w:val="22"/>
        </w:rPr>
        <w:t>〇</w:t>
      </w:r>
      <w:r w:rsidRPr="006B539A">
        <w:rPr>
          <w:rFonts w:ascii="ＭＳ 明朝" w:eastAsia="ＭＳ 明朝" w:hAnsi="ＭＳ 明朝" w:cs="ＭＳ 明朝"/>
          <w:sz w:val="22"/>
        </w:rPr>
        <w:t>精神障害の医療や福祉を偏見なく利用できる世の中になれば良いと思う。</w:t>
      </w:r>
    </w:p>
    <w:p w14:paraId="3B9E5D66" w14:textId="68DD5948" w:rsidR="00FE494F" w:rsidRPr="00FE494F" w:rsidRDefault="00FE494F" w:rsidP="006B539A">
      <w:pPr>
        <w:spacing w:line="0" w:lineRule="atLeast"/>
        <w:ind w:leftChars="150" w:left="535" w:hangingChars="100" w:hanging="220"/>
        <w:rPr>
          <w:rFonts w:ascii="ＭＳ 明朝" w:eastAsia="ＭＳ 明朝" w:hAnsi="ＭＳ 明朝" w:cs="ＭＳ 明朝"/>
          <w:color w:val="000000" w:themeColor="text1"/>
          <w:sz w:val="22"/>
        </w:rPr>
      </w:pPr>
      <w:r>
        <w:rPr>
          <w:rFonts w:ascii="ＭＳ 明朝" w:eastAsia="ＭＳ 明朝" w:hAnsi="ＭＳ 明朝" w:hint="eastAsia"/>
          <w:sz w:val="22"/>
        </w:rPr>
        <w:t>〇</w:t>
      </w:r>
      <w:r w:rsidRPr="00F74E8E">
        <w:rPr>
          <w:rFonts w:ascii="ＭＳ 明朝" w:eastAsia="ＭＳ 明朝" w:hAnsi="ＭＳ 明朝"/>
          <w:sz w:val="22"/>
        </w:rPr>
        <w:t>精神障害支援部会ではどちらの所属にも属さない「当事者」という委員名が使用されており残念である。障害当事者の氏名を「当事者委員　□□□□氏」と明記していただく合理的配慮をお願いしたい。</w:t>
      </w:r>
    </w:p>
    <w:p w14:paraId="7F5079E5" w14:textId="5F3E9225" w:rsidR="006B539A" w:rsidRPr="006B539A" w:rsidRDefault="006B539A" w:rsidP="00FE494F">
      <w:pPr>
        <w:rPr>
          <w:rFonts w:ascii="ＭＳ 明朝" w:eastAsia="ＭＳ 明朝" w:hAnsi="ＭＳ 明朝" w:cs="ＭＳ 明朝"/>
          <w:color w:val="000000" w:themeColor="text1"/>
          <w:sz w:val="22"/>
        </w:rPr>
      </w:pPr>
    </w:p>
    <w:p w14:paraId="58747BA7" w14:textId="07B8A624" w:rsidR="00A45A72" w:rsidRPr="00A45A72" w:rsidRDefault="00A45A72" w:rsidP="00A45A72">
      <w:pPr>
        <w:widowControl/>
        <w:ind w:leftChars="135" w:left="283" w:rightChars="190" w:right="399"/>
        <w:rPr>
          <w:rFonts w:ascii="HGPｺﾞｼｯｸE" w:eastAsia="HGPｺﾞｼｯｸE" w:hAnsi="HGPｺﾞｼｯｸE" w:cs="ＭＳ Ｐゴシック"/>
          <w:b/>
          <w:color w:val="000000"/>
          <w:kern w:val="0"/>
          <w:sz w:val="24"/>
          <w:szCs w:val="24"/>
        </w:rPr>
      </w:pPr>
      <w:r>
        <w:rPr>
          <w:rFonts w:ascii="HGPｺﾞｼｯｸE" w:eastAsia="HGPｺﾞｼｯｸE" w:hAnsi="HGPｺﾞｼｯｸE" w:cs="ＭＳ Ｐゴシック" w:hint="eastAsia"/>
          <w:b/>
          <w:color w:val="000000"/>
          <w:kern w:val="0"/>
          <w:sz w:val="24"/>
          <w:szCs w:val="24"/>
        </w:rPr>
        <w:t>5</w:t>
      </w:r>
      <w:r w:rsidRPr="00ED46C4">
        <w:rPr>
          <w:rFonts w:ascii="HGPｺﾞｼｯｸE" w:eastAsia="HGPｺﾞｼｯｸE" w:hAnsi="HGPｺﾞｼｯｸE" w:cs="ＭＳ Ｐゴシック" w:hint="eastAsia"/>
          <w:b/>
          <w:color w:val="000000"/>
          <w:kern w:val="0"/>
          <w:sz w:val="24"/>
          <w:szCs w:val="24"/>
        </w:rPr>
        <w:t>．</w:t>
      </w:r>
      <w:r>
        <w:rPr>
          <w:rFonts w:ascii="HGPｺﾞｼｯｸE" w:eastAsia="HGPｺﾞｼｯｸE" w:hAnsi="HGPｺﾞｼｯｸE" w:cs="ＭＳ Ｐゴシック" w:hint="eastAsia"/>
          <w:b/>
          <w:color w:val="000000"/>
          <w:kern w:val="0"/>
          <w:sz w:val="24"/>
          <w:szCs w:val="24"/>
        </w:rPr>
        <w:t>自立支援協議会全体会について</w:t>
      </w:r>
    </w:p>
    <w:p w14:paraId="4897CBCD" w14:textId="4B53FD58" w:rsidR="00E65680" w:rsidRPr="00FE494F" w:rsidRDefault="00E65680" w:rsidP="00FE494F">
      <w:pPr>
        <w:spacing w:line="0" w:lineRule="atLeast"/>
        <w:ind w:leftChars="150" w:left="535" w:hangingChars="100" w:hanging="220"/>
        <w:rPr>
          <w:rFonts w:ascii="ＭＳ 明朝" w:eastAsia="ＭＳ 明朝" w:hAnsi="ＭＳ 明朝" w:cs="ＭＳ 明朝"/>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s="ＭＳ 明朝"/>
          <w:sz w:val="22"/>
        </w:rPr>
        <w:t>障害のある当事者やそのご家族が、区のホームページにアップされている資料や議事録にアクセスしている数はそう多くはないのではないか。当事者の方々に関心を持っていただくために、例えば、セミナーの開催やリーフレットの作成を考えたらどうかと思う。協議会に広報担当を設置し、可能な方全員で取り組めれば、横のつながりもでき、より風通しの良い組織になると思う。</w:t>
      </w:r>
    </w:p>
    <w:p w14:paraId="1FD03559" w14:textId="4D165339" w:rsidR="00E65680" w:rsidRPr="00F74E8E" w:rsidRDefault="00E65680" w:rsidP="00E65680">
      <w:pPr>
        <w:spacing w:line="0" w:lineRule="atLeast"/>
        <w:ind w:leftChars="150" w:left="535" w:hangingChars="100" w:hanging="220"/>
        <w:rPr>
          <w:rFonts w:ascii="ＭＳ 明朝" w:eastAsia="ＭＳ 明朝" w:hAnsi="ＭＳ 明朝"/>
          <w:sz w:val="22"/>
        </w:rPr>
      </w:pPr>
      <w:r w:rsidRPr="00F74E8E">
        <w:rPr>
          <w:rFonts w:ascii="ＭＳ 明朝" w:eastAsia="ＭＳ 明朝" w:hAnsi="ＭＳ 明朝" w:hint="eastAsia"/>
          <w:sz w:val="22"/>
        </w:rPr>
        <w:t>〇今年度</w:t>
      </w:r>
      <w:r w:rsidRPr="00F74E8E">
        <w:rPr>
          <w:rFonts w:ascii="ＭＳ 明朝" w:eastAsia="ＭＳ 明朝" w:hAnsi="ＭＳ 明朝"/>
          <w:sz w:val="22"/>
        </w:rPr>
        <w:t>、当事者の委員が増え、違った視点でのご意見をいただけること</w:t>
      </w:r>
      <w:r w:rsidRPr="00F74E8E">
        <w:rPr>
          <w:rFonts w:ascii="ＭＳ 明朝" w:eastAsia="ＭＳ 明朝" w:hAnsi="ＭＳ 明朝" w:hint="eastAsia"/>
          <w:sz w:val="22"/>
        </w:rPr>
        <w:t>に</w:t>
      </w:r>
      <w:r w:rsidRPr="00F74E8E">
        <w:rPr>
          <w:rFonts w:ascii="ＭＳ 明朝" w:eastAsia="ＭＳ 明朝" w:hAnsi="ＭＳ 明朝"/>
          <w:sz w:val="22"/>
        </w:rPr>
        <w:t>期待して</w:t>
      </w:r>
      <w:r w:rsidRPr="00F74E8E">
        <w:rPr>
          <w:rFonts w:ascii="ＭＳ 明朝" w:eastAsia="ＭＳ 明朝" w:hAnsi="ＭＳ 明朝" w:hint="eastAsia"/>
          <w:sz w:val="22"/>
        </w:rPr>
        <w:t>いる。</w:t>
      </w:r>
      <w:r w:rsidRPr="00F74E8E">
        <w:rPr>
          <w:rFonts w:ascii="ＭＳ 明朝" w:eastAsia="ＭＳ 明朝" w:hAnsi="ＭＳ 明朝"/>
          <w:sz w:val="22"/>
        </w:rPr>
        <w:t>ここ数年で、部会の取り組みを中心とした自立支援協議会の流れができてきたように感じてい</w:t>
      </w:r>
      <w:r w:rsidRPr="00F74E8E">
        <w:rPr>
          <w:rFonts w:ascii="ＭＳ 明朝" w:eastAsia="ＭＳ 明朝" w:hAnsi="ＭＳ 明朝" w:hint="eastAsia"/>
          <w:sz w:val="22"/>
        </w:rPr>
        <w:t>る</w:t>
      </w:r>
      <w:r w:rsidRPr="00F74E8E">
        <w:rPr>
          <w:rFonts w:ascii="ＭＳ 明朝" w:eastAsia="ＭＳ 明朝" w:hAnsi="ＭＳ 明朝"/>
          <w:sz w:val="22"/>
        </w:rPr>
        <w:t>が、全体会の中で部会報告以外にもテーマを決めて委員同士で意見交換できるとより良いのではないかと思って</w:t>
      </w:r>
      <w:r w:rsidRPr="00F74E8E">
        <w:rPr>
          <w:rFonts w:ascii="ＭＳ 明朝" w:eastAsia="ＭＳ 明朝" w:hAnsi="ＭＳ 明朝" w:hint="eastAsia"/>
          <w:sz w:val="22"/>
        </w:rPr>
        <w:t>いる。</w:t>
      </w:r>
    </w:p>
    <w:p w14:paraId="0CC9D454" w14:textId="41070CEF" w:rsidR="00E65680" w:rsidRPr="00F74E8E" w:rsidRDefault="00E65680" w:rsidP="00E65680">
      <w:pPr>
        <w:spacing w:line="0" w:lineRule="atLeast"/>
        <w:ind w:leftChars="150" w:left="535" w:hangingChars="100" w:hanging="220"/>
        <w:rPr>
          <w:rFonts w:ascii="ＭＳ 明朝" w:eastAsia="ＭＳ 明朝" w:hAnsi="ＭＳ 明朝"/>
          <w:sz w:val="22"/>
        </w:rPr>
      </w:pPr>
      <w:r w:rsidRPr="00F74E8E">
        <w:rPr>
          <w:rFonts w:ascii="ＭＳ 明朝" w:eastAsia="ＭＳ 明朝" w:hAnsi="ＭＳ 明朝" w:hint="eastAsia"/>
          <w:sz w:val="22"/>
        </w:rPr>
        <w:t>〇当事者の方が委員に参画されたことは、よかったと思う。</w:t>
      </w:r>
    </w:p>
    <w:p w14:paraId="0B22FFE9" w14:textId="58C03CD9" w:rsidR="00E65680" w:rsidRPr="00F74E8E" w:rsidRDefault="00E65680" w:rsidP="00E65680">
      <w:pPr>
        <w:spacing w:line="0" w:lineRule="atLeast"/>
        <w:ind w:leftChars="150" w:left="535" w:hangingChars="100" w:hanging="220"/>
        <w:rPr>
          <w:rFonts w:ascii="ＭＳ 明朝" w:eastAsia="ＭＳ 明朝" w:hAnsi="ＭＳ 明朝"/>
          <w:sz w:val="22"/>
        </w:rPr>
      </w:pPr>
      <w:r w:rsidRPr="00F74E8E">
        <w:rPr>
          <w:rFonts w:ascii="ＭＳ 明朝" w:eastAsia="ＭＳ 明朝" w:hAnsi="ＭＳ 明朝" w:hint="eastAsia"/>
          <w:sz w:val="22"/>
        </w:rPr>
        <w:t>〇今回が初参加であるが、書面開催となり、協議会の様子がわからない部分がある。</w:t>
      </w:r>
    </w:p>
    <w:p w14:paraId="6F99362F" w14:textId="16EFF5E1" w:rsidR="00E65680" w:rsidRPr="00F74E8E" w:rsidRDefault="00E65680" w:rsidP="00E65680">
      <w:pPr>
        <w:ind w:firstLineChars="150" w:firstLine="330"/>
        <w:rPr>
          <w:rFonts w:ascii="ＭＳ 明朝" w:eastAsia="ＭＳ 明朝" w:hAnsi="ＭＳ 明朝" w:cs="ＭＳ 明朝"/>
          <w:sz w:val="22"/>
        </w:rPr>
      </w:pPr>
      <w:r w:rsidRPr="00F74E8E">
        <w:rPr>
          <w:rFonts w:ascii="ＭＳ 明朝" w:eastAsia="ＭＳ 明朝" w:hAnsi="ＭＳ 明朝" w:cs="ＭＳ 明朝" w:hint="eastAsia"/>
          <w:sz w:val="22"/>
        </w:rPr>
        <w:t>〇</w:t>
      </w:r>
      <w:r w:rsidR="00136CFE">
        <w:rPr>
          <w:rFonts w:ascii="ＭＳ 明朝" w:eastAsia="ＭＳ 明朝" w:hAnsi="ＭＳ 明朝" w:cs="ＭＳ 明朝" w:hint="eastAsia"/>
          <w:sz w:val="22"/>
        </w:rPr>
        <w:t>総合支援</w:t>
      </w:r>
      <w:r w:rsidRPr="00F74E8E">
        <w:rPr>
          <w:rFonts w:ascii="ＭＳ 明朝" w:eastAsia="ＭＳ 明朝" w:hAnsi="ＭＳ 明朝" w:cs="ＭＳ 明朝"/>
          <w:sz w:val="22"/>
        </w:rPr>
        <w:t>法と照らし合わせて、本人の人権、意思を尊重していって欲しいと思う。</w:t>
      </w:r>
    </w:p>
    <w:p w14:paraId="2D766FA5" w14:textId="77777777" w:rsidR="00A45A72" w:rsidRPr="00F74E8E" w:rsidRDefault="00A45A72" w:rsidP="00A45A72">
      <w:pPr>
        <w:widowControl/>
        <w:ind w:leftChars="135" w:left="283" w:rightChars="190" w:right="399"/>
        <w:rPr>
          <w:rFonts w:ascii="ＭＳ 明朝" w:eastAsia="ＭＳ 明朝" w:hAnsi="ＭＳ 明朝" w:cs="ＭＳ Ｐゴシック"/>
          <w:color w:val="000000"/>
          <w:kern w:val="0"/>
          <w:sz w:val="22"/>
        </w:rPr>
      </w:pPr>
      <w:r w:rsidRPr="00F74E8E">
        <w:rPr>
          <w:rFonts w:ascii="ＭＳ 明朝" w:eastAsia="ＭＳ 明朝" w:hAnsi="ＭＳ 明朝" w:cs="ＭＳ Ｐゴシック" w:hint="eastAsia"/>
          <w:color w:val="000000"/>
          <w:kern w:val="0"/>
          <w:sz w:val="22"/>
        </w:rPr>
        <w:t>〇</w:t>
      </w:r>
      <w:r w:rsidRPr="00F74E8E">
        <w:rPr>
          <w:rFonts w:ascii="ＭＳ 明朝" w:eastAsia="ＭＳ 明朝" w:hAnsi="ＭＳ 明朝" w:cs="ＭＳ 明朝"/>
          <w:sz w:val="22"/>
        </w:rPr>
        <w:t>６月から台風に見舞われるとは思わなかった。次回は対面で実施できればよいと思う。</w:t>
      </w:r>
    </w:p>
    <w:p w14:paraId="3577525C" w14:textId="43479D9D" w:rsidR="00A45A72" w:rsidRPr="00F74E8E" w:rsidRDefault="008B2D81" w:rsidP="00A45A72">
      <w:pPr>
        <w:widowControl/>
        <w:ind w:leftChars="135" w:left="503" w:rightChars="190" w:right="399" w:hangingChars="100" w:hanging="220"/>
        <w:rPr>
          <w:rFonts w:ascii="ＭＳ 明朝" w:eastAsia="ＭＳ 明朝" w:hAnsi="ＭＳ 明朝" w:cs="ＭＳ Ｐゴシック"/>
          <w:color w:val="000000"/>
          <w:kern w:val="0"/>
          <w:sz w:val="22"/>
        </w:rPr>
      </w:pPr>
      <w:r w:rsidRPr="00F74E8E">
        <w:rPr>
          <w:rFonts w:ascii="ＭＳ 明朝" w:eastAsia="ＭＳ 明朝" w:hAnsi="ＭＳ 明朝" w:cs="ＭＳ Ｐゴシック" w:hint="eastAsia"/>
          <w:color w:val="000000"/>
          <w:kern w:val="0"/>
          <w:sz w:val="22"/>
        </w:rPr>
        <w:t>〇</w:t>
      </w:r>
      <w:r w:rsidR="00A45A72" w:rsidRPr="00F74E8E">
        <w:rPr>
          <w:rFonts w:ascii="ＭＳ 明朝" w:eastAsia="ＭＳ 明朝" w:hAnsi="ＭＳ 明朝" w:cs="ＭＳ 明朝"/>
          <w:sz w:val="22"/>
        </w:rPr>
        <w:t>今回の協議会を台風の影響から書面開催としたことは、警戒レベル４発令中であったこと、障害のある方ご本人が参画していること、などを考慮すると適切な判断だったと思う。</w:t>
      </w:r>
    </w:p>
    <w:p w14:paraId="33154B90" w14:textId="27608BFD" w:rsidR="004A6243" w:rsidRPr="00F74E8E" w:rsidRDefault="009379EA" w:rsidP="00E65680">
      <w:pPr>
        <w:widowControl/>
        <w:ind w:leftChars="135" w:left="503" w:rightChars="190" w:right="399" w:hangingChars="100" w:hanging="220"/>
        <w:rPr>
          <w:rFonts w:ascii="ＭＳ 明朝" w:eastAsia="ＭＳ 明朝" w:hAnsi="ＭＳ 明朝" w:cs="YuGothic-Regular"/>
          <w:kern w:val="0"/>
          <w:sz w:val="22"/>
        </w:rPr>
      </w:pPr>
      <w:r w:rsidRPr="00F74E8E">
        <w:rPr>
          <w:rFonts w:ascii="ＭＳ 明朝" w:eastAsia="ＭＳ 明朝" w:hAnsi="ＭＳ 明朝" w:cs="ＭＳ Ｐゴシック" w:hint="eastAsia"/>
          <w:color w:val="000000"/>
          <w:kern w:val="0"/>
          <w:sz w:val="22"/>
        </w:rPr>
        <w:t>〇</w:t>
      </w:r>
      <w:r w:rsidR="00E65680" w:rsidRPr="00F74E8E">
        <w:rPr>
          <w:rFonts w:ascii="ＭＳ 明朝" w:eastAsia="ＭＳ 明朝" w:hAnsi="ＭＳ 明朝" w:cs="YuGothic-Regular"/>
          <w:kern w:val="0"/>
          <w:sz w:val="22"/>
        </w:rPr>
        <w:t>次回の会議において、今回</w:t>
      </w:r>
      <w:r w:rsidR="00E65680" w:rsidRPr="00F74E8E">
        <w:rPr>
          <w:rFonts w:ascii="ＭＳ 明朝" w:eastAsia="ＭＳ 明朝" w:hAnsi="ＭＳ 明朝" w:cs="YuGothic-Regular" w:hint="eastAsia"/>
          <w:kern w:val="0"/>
          <w:sz w:val="22"/>
        </w:rPr>
        <w:t>口頭で</w:t>
      </w:r>
      <w:r w:rsidR="00E65680" w:rsidRPr="00F74E8E">
        <w:rPr>
          <w:rFonts w:ascii="ＭＳ 明朝" w:eastAsia="ＭＳ 明朝" w:hAnsi="ＭＳ 明朝" w:cs="YuGothic-Regular"/>
          <w:kern w:val="0"/>
          <w:sz w:val="22"/>
        </w:rPr>
        <w:t>説明できなかった重要な事項があれば、それもあわせてご説明いただきたい。</w:t>
      </w:r>
    </w:p>
    <w:sectPr w:rsidR="004A6243" w:rsidRPr="00F74E8E" w:rsidSect="00E65680">
      <w:footerReference w:type="default" r:id="rId7"/>
      <w:pgSz w:w="11906" w:h="16838" w:code="9"/>
      <w:pgMar w:top="992" w:right="720" w:bottom="113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9E784" w14:textId="77777777" w:rsidR="00BE43B3" w:rsidRDefault="00BE43B3" w:rsidP="00511C3F">
      <w:r>
        <w:separator/>
      </w:r>
    </w:p>
  </w:endnote>
  <w:endnote w:type="continuationSeparator" w:id="0">
    <w:p w14:paraId="424F5166" w14:textId="77777777" w:rsidR="00BE43B3" w:rsidRDefault="00BE43B3" w:rsidP="00511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984181"/>
      <w:docPartObj>
        <w:docPartGallery w:val="Page Numbers (Bottom of Page)"/>
        <w:docPartUnique/>
      </w:docPartObj>
    </w:sdtPr>
    <w:sdtEndPr/>
    <w:sdtContent>
      <w:p w14:paraId="7F4679D7" w14:textId="77777777" w:rsidR="006B310C" w:rsidRDefault="006B310C">
        <w:pPr>
          <w:pStyle w:val="a9"/>
          <w:jc w:val="center"/>
        </w:pPr>
        <w:r>
          <w:fldChar w:fldCharType="begin"/>
        </w:r>
        <w:r>
          <w:instrText>PAGE   \* MERGEFORMAT</w:instrText>
        </w:r>
        <w:r>
          <w:fldChar w:fldCharType="separate"/>
        </w:r>
        <w:r w:rsidR="00657E13" w:rsidRPr="00657E13">
          <w:rPr>
            <w:noProof/>
            <w:lang w:val="ja-JP"/>
          </w:rPr>
          <w:t>2</w:t>
        </w:r>
        <w:r>
          <w:fldChar w:fldCharType="end"/>
        </w:r>
      </w:p>
    </w:sdtContent>
  </w:sdt>
  <w:p w14:paraId="4DBD2690" w14:textId="77777777" w:rsidR="006B310C" w:rsidRDefault="006B31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C7AAC" w14:textId="77777777" w:rsidR="00BE43B3" w:rsidRDefault="00BE43B3" w:rsidP="00511C3F">
      <w:r>
        <w:separator/>
      </w:r>
    </w:p>
  </w:footnote>
  <w:footnote w:type="continuationSeparator" w:id="0">
    <w:p w14:paraId="4531F0BD" w14:textId="77777777" w:rsidR="00BE43B3" w:rsidRDefault="00BE43B3" w:rsidP="00511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B5F0A"/>
    <w:multiLevelType w:val="hybridMultilevel"/>
    <w:tmpl w:val="622A7B86"/>
    <w:lvl w:ilvl="0" w:tplc="D850FDE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863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D9"/>
    <w:rsid w:val="000301C1"/>
    <w:rsid w:val="00067240"/>
    <w:rsid w:val="00075A93"/>
    <w:rsid w:val="00075FA4"/>
    <w:rsid w:val="000D5C62"/>
    <w:rsid w:val="00110A16"/>
    <w:rsid w:val="00125D11"/>
    <w:rsid w:val="00134F1D"/>
    <w:rsid w:val="00136CFE"/>
    <w:rsid w:val="00180E19"/>
    <w:rsid w:val="001C26FD"/>
    <w:rsid w:val="001D41BB"/>
    <w:rsid w:val="001F44A6"/>
    <w:rsid w:val="002111D7"/>
    <w:rsid w:val="00215BDB"/>
    <w:rsid w:val="00256EA5"/>
    <w:rsid w:val="00267DD0"/>
    <w:rsid w:val="00273D84"/>
    <w:rsid w:val="0028145E"/>
    <w:rsid w:val="002A249C"/>
    <w:rsid w:val="002A75CB"/>
    <w:rsid w:val="002A7A87"/>
    <w:rsid w:val="002C5B81"/>
    <w:rsid w:val="002D64ED"/>
    <w:rsid w:val="00317F62"/>
    <w:rsid w:val="0035396B"/>
    <w:rsid w:val="0036388A"/>
    <w:rsid w:val="00392012"/>
    <w:rsid w:val="003944FF"/>
    <w:rsid w:val="003950C9"/>
    <w:rsid w:val="003A026C"/>
    <w:rsid w:val="003D0D91"/>
    <w:rsid w:val="003F050F"/>
    <w:rsid w:val="00430DCA"/>
    <w:rsid w:val="00461BED"/>
    <w:rsid w:val="00475D75"/>
    <w:rsid w:val="00486ECB"/>
    <w:rsid w:val="004A6243"/>
    <w:rsid w:val="004B692A"/>
    <w:rsid w:val="004D701A"/>
    <w:rsid w:val="004F193E"/>
    <w:rsid w:val="00511C3F"/>
    <w:rsid w:val="005F11F2"/>
    <w:rsid w:val="0065209A"/>
    <w:rsid w:val="00657E13"/>
    <w:rsid w:val="00677413"/>
    <w:rsid w:val="00681133"/>
    <w:rsid w:val="00685CE6"/>
    <w:rsid w:val="006A44A8"/>
    <w:rsid w:val="006B310C"/>
    <w:rsid w:val="006B539A"/>
    <w:rsid w:val="006C417D"/>
    <w:rsid w:val="006C7712"/>
    <w:rsid w:val="006D195B"/>
    <w:rsid w:val="006D7A11"/>
    <w:rsid w:val="006F2AC7"/>
    <w:rsid w:val="00790E77"/>
    <w:rsid w:val="007E1D0B"/>
    <w:rsid w:val="007E6015"/>
    <w:rsid w:val="008503AB"/>
    <w:rsid w:val="0086723D"/>
    <w:rsid w:val="00883453"/>
    <w:rsid w:val="008A1FE2"/>
    <w:rsid w:val="008A6A02"/>
    <w:rsid w:val="008B2D81"/>
    <w:rsid w:val="008E1BE2"/>
    <w:rsid w:val="008F362C"/>
    <w:rsid w:val="008F6C71"/>
    <w:rsid w:val="00916EC5"/>
    <w:rsid w:val="0091722E"/>
    <w:rsid w:val="009379EA"/>
    <w:rsid w:val="00947840"/>
    <w:rsid w:val="00972D7D"/>
    <w:rsid w:val="00A00387"/>
    <w:rsid w:val="00A130A7"/>
    <w:rsid w:val="00A45A72"/>
    <w:rsid w:val="00A6488C"/>
    <w:rsid w:val="00A86708"/>
    <w:rsid w:val="00A96DD4"/>
    <w:rsid w:val="00AA28CB"/>
    <w:rsid w:val="00AB34FD"/>
    <w:rsid w:val="00AD7AB9"/>
    <w:rsid w:val="00AE32D9"/>
    <w:rsid w:val="00AF574F"/>
    <w:rsid w:val="00B25C6C"/>
    <w:rsid w:val="00B55919"/>
    <w:rsid w:val="00BE43B3"/>
    <w:rsid w:val="00C20046"/>
    <w:rsid w:val="00C32D01"/>
    <w:rsid w:val="00C346CC"/>
    <w:rsid w:val="00C57608"/>
    <w:rsid w:val="00CC7A74"/>
    <w:rsid w:val="00CD4496"/>
    <w:rsid w:val="00CE41C4"/>
    <w:rsid w:val="00D303A0"/>
    <w:rsid w:val="00D3730E"/>
    <w:rsid w:val="00D5064B"/>
    <w:rsid w:val="00DB0299"/>
    <w:rsid w:val="00DE1AF3"/>
    <w:rsid w:val="00DF318C"/>
    <w:rsid w:val="00E14B0C"/>
    <w:rsid w:val="00E41AAA"/>
    <w:rsid w:val="00E50515"/>
    <w:rsid w:val="00E62336"/>
    <w:rsid w:val="00E65680"/>
    <w:rsid w:val="00E97C8E"/>
    <w:rsid w:val="00EC0EA1"/>
    <w:rsid w:val="00ED121B"/>
    <w:rsid w:val="00ED45B9"/>
    <w:rsid w:val="00ED46C4"/>
    <w:rsid w:val="00F15A87"/>
    <w:rsid w:val="00F53CBD"/>
    <w:rsid w:val="00F71D9F"/>
    <w:rsid w:val="00F74E8E"/>
    <w:rsid w:val="00F7669F"/>
    <w:rsid w:val="00F90A14"/>
    <w:rsid w:val="00FB3388"/>
    <w:rsid w:val="00FC1F13"/>
    <w:rsid w:val="00FE1C81"/>
    <w:rsid w:val="00FE494F"/>
    <w:rsid w:val="00FF4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21AE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AF3"/>
    <w:pPr>
      <w:ind w:leftChars="400" w:left="840"/>
    </w:pPr>
  </w:style>
  <w:style w:type="character" w:styleId="a4">
    <w:name w:val="Hyperlink"/>
    <w:basedOn w:val="a0"/>
    <w:uiPriority w:val="99"/>
    <w:unhideWhenUsed/>
    <w:rsid w:val="004F193E"/>
    <w:rPr>
      <w:color w:val="0563C1" w:themeColor="hyperlink"/>
      <w:u w:val="single"/>
    </w:rPr>
  </w:style>
  <w:style w:type="paragraph" w:styleId="a5">
    <w:name w:val="Balloon Text"/>
    <w:basedOn w:val="a"/>
    <w:link w:val="a6"/>
    <w:uiPriority w:val="99"/>
    <w:semiHidden/>
    <w:unhideWhenUsed/>
    <w:rsid w:val="003950C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950C9"/>
    <w:rPr>
      <w:rFonts w:asciiTheme="majorHAnsi" w:eastAsiaTheme="majorEastAsia" w:hAnsiTheme="majorHAnsi" w:cstheme="majorBidi"/>
      <w:sz w:val="18"/>
      <w:szCs w:val="18"/>
    </w:rPr>
  </w:style>
  <w:style w:type="paragraph" w:styleId="a7">
    <w:name w:val="header"/>
    <w:basedOn w:val="a"/>
    <w:link w:val="a8"/>
    <w:uiPriority w:val="99"/>
    <w:unhideWhenUsed/>
    <w:rsid w:val="00511C3F"/>
    <w:pPr>
      <w:tabs>
        <w:tab w:val="center" w:pos="4252"/>
        <w:tab w:val="right" w:pos="8504"/>
      </w:tabs>
      <w:snapToGrid w:val="0"/>
    </w:pPr>
  </w:style>
  <w:style w:type="character" w:customStyle="1" w:styleId="a8">
    <w:name w:val="ヘッダー (文字)"/>
    <w:basedOn w:val="a0"/>
    <w:link w:val="a7"/>
    <w:uiPriority w:val="99"/>
    <w:rsid w:val="00511C3F"/>
  </w:style>
  <w:style w:type="paragraph" w:styleId="a9">
    <w:name w:val="footer"/>
    <w:basedOn w:val="a"/>
    <w:link w:val="aa"/>
    <w:uiPriority w:val="99"/>
    <w:unhideWhenUsed/>
    <w:rsid w:val="00511C3F"/>
    <w:pPr>
      <w:tabs>
        <w:tab w:val="center" w:pos="4252"/>
        <w:tab w:val="right" w:pos="8504"/>
      </w:tabs>
      <w:snapToGrid w:val="0"/>
    </w:pPr>
  </w:style>
  <w:style w:type="character" w:customStyle="1" w:styleId="aa">
    <w:name w:val="フッター (文字)"/>
    <w:basedOn w:val="a0"/>
    <w:link w:val="a9"/>
    <w:uiPriority w:val="99"/>
    <w:rsid w:val="00511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95125">
      <w:bodyDiv w:val="1"/>
      <w:marLeft w:val="0"/>
      <w:marRight w:val="0"/>
      <w:marTop w:val="0"/>
      <w:marBottom w:val="0"/>
      <w:divBdr>
        <w:top w:val="none" w:sz="0" w:space="0" w:color="auto"/>
        <w:left w:val="none" w:sz="0" w:space="0" w:color="auto"/>
        <w:bottom w:val="none" w:sz="0" w:space="0" w:color="auto"/>
        <w:right w:val="none" w:sz="0" w:space="0" w:color="auto"/>
      </w:divBdr>
    </w:div>
    <w:div w:id="598485705">
      <w:bodyDiv w:val="1"/>
      <w:marLeft w:val="0"/>
      <w:marRight w:val="0"/>
      <w:marTop w:val="0"/>
      <w:marBottom w:val="0"/>
      <w:divBdr>
        <w:top w:val="none" w:sz="0" w:space="0" w:color="auto"/>
        <w:left w:val="none" w:sz="0" w:space="0" w:color="auto"/>
        <w:bottom w:val="none" w:sz="0" w:space="0" w:color="auto"/>
        <w:right w:val="none" w:sz="0" w:space="0" w:color="auto"/>
      </w:divBdr>
    </w:div>
    <w:div w:id="765807740">
      <w:bodyDiv w:val="1"/>
      <w:marLeft w:val="0"/>
      <w:marRight w:val="0"/>
      <w:marTop w:val="0"/>
      <w:marBottom w:val="0"/>
      <w:divBdr>
        <w:top w:val="none" w:sz="0" w:space="0" w:color="auto"/>
        <w:left w:val="none" w:sz="0" w:space="0" w:color="auto"/>
        <w:bottom w:val="none" w:sz="0" w:space="0" w:color="auto"/>
        <w:right w:val="none" w:sz="0" w:space="0" w:color="auto"/>
      </w:divBdr>
    </w:div>
    <w:div w:id="1258172997">
      <w:bodyDiv w:val="1"/>
      <w:marLeft w:val="0"/>
      <w:marRight w:val="0"/>
      <w:marTop w:val="0"/>
      <w:marBottom w:val="0"/>
      <w:divBdr>
        <w:top w:val="none" w:sz="0" w:space="0" w:color="auto"/>
        <w:left w:val="none" w:sz="0" w:space="0" w:color="auto"/>
        <w:bottom w:val="none" w:sz="0" w:space="0" w:color="auto"/>
        <w:right w:val="none" w:sz="0" w:space="0" w:color="auto"/>
      </w:divBdr>
    </w:div>
    <w:div w:id="1261060000">
      <w:bodyDiv w:val="1"/>
      <w:marLeft w:val="0"/>
      <w:marRight w:val="0"/>
      <w:marTop w:val="0"/>
      <w:marBottom w:val="0"/>
      <w:divBdr>
        <w:top w:val="none" w:sz="0" w:space="0" w:color="auto"/>
        <w:left w:val="none" w:sz="0" w:space="0" w:color="auto"/>
        <w:bottom w:val="none" w:sz="0" w:space="0" w:color="auto"/>
        <w:right w:val="none" w:sz="0" w:space="0" w:color="auto"/>
      </w:divBdr>
    </w:div>
    <w:div w:id="130095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2026-08-19T23:36:00Z</dcterms:created>
  <dcterms:modified xsi:type="dcterms:W3CDTF">2026-08-19T23:36:00Z</dcterms:modified>
</cp:coreProperties>
</file>