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E29" w:rsidRDefault="00626E29">
      <w:pPr>
        <w:rPr>
          <w:rFonts w:ascii="ＭＳ ゴシック" w:eastAsia="ＭＳ ゴシック" w:hAnsi="ＭＳ ゴシック"/>
          <w:kern w:val="0"/>
          <w:sz w:val="24"/>
          <w:szCs w:val="24"/>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4558665</wp:posOffset>
                </wp:positionH>
                <wp:positionV relativeFrom="paragraph">
                  <wp:posOffset>-3175</wp:posOffset>
                </wp:positionV>
                <wp:extent cx="962025" cy="485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62025"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A1E" w:rsidRPr="00E12A1E" w:rsidRDefault="003E0AC3" w:rsidP="00E12A1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資料</w:t>
                            </w:r>
                            <w:r w:rsidR="00F803C7">
                              <w:rPr>
                                <w:rFonts w:asciiTheme="majorEastAsia" w:eastAsiaTheme="majorEastAsia" w:hAnsiTheme="majorEastAsia" w:hint="eastAsia"/>
                                <w:b/>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58.95pt;margin-top:-.25pt;width:75.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" filled="f" strokecolor="black [3213]" strokeweight="1pt">
                <v:textbox>
                  <w:txbxContent>
                    <w:p w:rsidR="00E12A1E" w:rsidRPr="00E12A1E" w:rsidRDefault="003E0AC3" w:rsidP="00E12A1E">
                      <w:pPr>
                        <w:jc w:val="center"/>
                        <w:rPr>
                          <w:rFonts w:asciiTheme="majorEastAsia" w:eastAsiaTheme="majorEastAsia" w:hAnsiTheme="majorEastAsia"/>
                          <w:b/>
                          <w:color w:val="000000" w:themeColor="text1"/>
                          <w:sz w:val="24"/>
                          <w:szCs w:val="24"/>
                        </w:rPr>
                      </w:pPr>
                      <w:bookmarkStart w:id="1" w:name="_GoBack"/>
                      <w:r>
                        <w:rPr>
                          <w:rFonts w:asciiTheme="majorEastAsia" w:eastAsiaTheme="majorEastAsia" w:hAnsiTheme="majorEastAsia" w:hint="eastAsia"/>
                          <w:b/>
                          <w:color w:val="000000" w:themeColor="text1"/>
                          <w:sz w:val="24"/>
                          <w:szCs w:val="24"/>
                        </w:rPr>
                        <w:t>資料</w:t>
                      </w:r>
                      <w:r w:rsidR="00F803C7">
                        <w:rPr>
                          <w:rFonts w:asciiTheme="majorEastAsia" w:eastAsiaTheme="majorEastAsia" w:hAnsiTheme="majorEastAsia" w:hint="eastAsia"/>
                          <w:b/>
                          <w:color w:val="000000" w:themeColor="text1"/>
                          <w:sz w:val="24"/>
                          <w:szCs w:val="24"/>
                        </w:rPr>
                        <w:t>２</w:t>
                      </w:r>
                      <w:bookmarkEnd w:id="1"/>
                    </w:p>
                  </w:txbxContent>
                </v:textbox>
              </v:rect>
            </w:pict>
          </mc:Fallback>
        </mc:AlternateContent>
      </w:r>
    </w:p>
    <w:p w:rsidR="00626E29" w:rsidRDefault="00626E29">
      <w:pPr>
        <w:rPr>
          <w:rFonts w:ascii="ＭＳ ゴシック" w:eastAsia="ＭＳ ゴシック" w:hAnsi="ＭＳ ゴシック"/>
          <w:kern w:val="0"/>
          <w:sz w:val="24"/>
          <w:szCs w:val="24"/>
        </w:rPr>
      </w:pPr>
    </w:p>
    <w:p w:rsidR="00E12A1E" w:rsidRPr="00626E29" w:rsidRDefault="00626E29">
      <w:pPr>
        <w:rPr>
          <w:rFonts w:ascii="ＭＳ ゴシック" w:eastAsia="ＭＳ ゴシック" w:hAnsi="ＭＳ ゴシック"/>
          <w:b/>
          <w:sz w:val="28"/>
          <w:szCs w:val="28"/>
        </w:rPr>
      </w:pPr>
      <w:r w:rsidRPr="00626E29">
        <w:rPr>
          <w:rFonts w:ascii="ＭＳ ゴシック" w:eastAsia="ＭＳ ゴシック" w:hAnsi="ＭＳ ゴシック" w:hint="eastAsia"/>
          <w:b/>
          <w:kern w:val="0"/>
          <w:sz w:val="28"/>
          <w:szCs w:val="28"/>
        </w:rPr>
        <w:t>■令和３年度および令和４年度の取り組みに係る情報共有について</w:t>
      </w:r>
    </w:p>
    <w:p w:rsidR="004049EC" w:rsidRPr="00850361" w:rsidRDefault="009A62B9" w:rsidP="00F70725">
      <w:pPr>
        <w:jc w:val="center"/>
        <w:rPr>
          <w:rFonts w:ascii="ＭＳ ゴシック" w:eastAsia="ＭＳ ゴシック" w:hAnsi="ＭＳ ゴシック"/>
          <w:b/>
          <w:sz w:val="28"/>
          <w:szCs w:val="28"/>
        </w:rPr>
      </w:pPr>
      <w:r w:rsidRPr="00850361">
        <w:rPr>
          <w:rFonts w:ascii="ＭＳ ゴシック" w:eastAsia="ＭＳ ゴシック" w:hAnsi="ＭＳ ゴシック" w:hint="eastAsia"/>
          <w:b/>
          <w:sz w:val="28"/>
          <w:szCs w:val="28"/>
        </w:rPr>
        <w:t>相談支援部会　報告書</w:t>
      </w:r>
    </w:p>
    <w:p w:rsidR="009A62B9" w:rsidRDefault="009A62B9">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9A62B9" w:rsidTr="00626E29">
        <w:tc>
          <w:tcPr>
            <w:tcW w:w="8504" w:type="dxa"/>
          </w:tcPr>
          <w:p w:rsidR="009A62B9" w:rsidRPr="00850361" w:rsidRDefault="002B48C9">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9A62B9" w:rsidRPr="00850361">
              <w:rPr>
                <w:rFonts w:asciiTheme="majorEastAsia" w:eastAsiaTheme="majorEastAsia" w:hAnsiTheme="majorEastAsia" w:hint="eastAsia"/>
                <w:b/>
                <w:sz w:val="24"/>
                <w:szCs w:val="24"/>
              </w:rPr>
              <w:t>第１回相談支援部会</w:t>
            </w:r>
          </w:p>
        </w:tc>
      </w:tr>
      <w:tr w:rsidR="009A62B9" w:rsidTr="00626E29">
        <w:tc>
          <w:tcPr>
            <w:tcW w:w="8504" w:type="dxa"/>
          </w:tcPr>
          <w:p w:rsidR="009A62B9" w:rsidRDefault="009A62B9" w:rsidP="00001048">
            <w:pPr>
              <w:ind w:firstLineChars="100" w:firstLine="240"/>
              <w:rPr>
                <w:sz w:val="24"/>
                <w:szCs w:val="24"/>
              </w:rPr>
            </w:pPr>
            <w:r>
              <w:rPr>
                <w:rFonts w:hint="eastAsia"/>
                <w:sz w:val="24"/>
                <w:szCs w:val="24"/>
              </w:rPr>
              <w:t>日時：令和</w:t>
            </w:r>
            <w:r w:rsidR="00001048">
              <w:rPr>
                <w:rFonts w:hint="eastAsia"/>
                <w:sz w:val="24"/>
                <w:szCs w:val="24"/>
              </w:rPr>
              <w:t>３</w:t>
            </w:r>
            <w:r>
              <w:rPr>
                <w:rFonts w:hint="eastAsia"/>
                <w:sz w:val="24"/>
                <w:szCs w:val="24"/>
              </w:rPr>
              <w:t>年９月</w:t>
            </w:r>
            <w:r w:rsidR="00001048">
              <w:rPr>
                <w:rFonts w:hint="eastAsia"/>
                <w:sz w:val="24"/>
                <w:szCs w:val="24"/>
              </w:rPr>
              <w:t>２７日（月</w:t>
            </w:r>
            <w:r>
              <w:rPr>
                <w:rFonts w:hint="eastAsia"/>
                <w:sz w:val="24"/>
                <w:szCs w:val="24"/>
              </w:rPr>
              <w:t>）</w:t>
            </w:r>
          </w:p>
        </w:tc>
      </w:tr>
      <w:tr w:rsidR="009A62B9" w:rsidTr="00626E29">
        <w:tc>
          <w:tcPr>
            <w:tcW w:w="8504" w:type="dxa"/>
          </w:tcPr>
          <w:p w:rsidR="009A62B9" w:rsidRDefault="009A62B9" w:rsidP="00001048">
            <w:pPr>
              <w:ind w:firstLineChars="100" w:firstLine="240"/>
              <w:rPr>
                <w:sz w:val="24"/>
                <w:szCs w:val="24"/>
              </w:rPr>
            </w:pPr>
            <w:r>
              <w:rPr>
                <w:rFonts w:hint="eastAsia"/>
                <w:sz w:val="24"/>
                <w:szCs w:val="24"/>
              </w:rPr>
              <w:t>会場：</w:t>
            </w:r>
            <w:r w:rsidR="00001048">
              <w:rPr>
                <w:rFonts w:hint="eastAsia"/>
                <w:sz w:val="24"/>
                <w:szCs w:val="24"/>
              </w:rPr>
              <w:t>区立障害児者総合支援施設「ぐるっぽ」地下１階　「多目的室」</w:t>
            </w:r>
          </w:p>
        </w:tc>
      </w:tr>
      <w:tr w:rsidR="009A62B9" w:rsidTr="00626E29">
        <w:tc>
          <w:tcPr>
            <w:tcW w:w="8504" w:type="dxa"/>
          </w:tcPr>
          <w:p w:rsidR="009A62B9" w:rsidRDefault="007E500C" w:rsidP="00001048">
            <w:pPr>
              <w:ind w:firstLineChars="100" w:firstLine="240"/>
              <w:rPr>
                <w:sz w:val="24"/>
                <w:szCs w:val="24"/>
              </w:rPr>
            </w:pPr>
            <w:r>
              <w:rPr>
                <w:rFonts w:hint="eastAsia"/>
                <w:sz w:val="24"/>
                <w:szCs w:val="24"/>
              </w:rPr>
              <w:t>概要：</w:t>
            </w:r>
            <w:r w:rsidRPr="00D76267">
              <w:rPr>
                <w:rFonts w:hint="eastAsia"/>
                <w:sz w:val="24"/>
                <w:szCs w:val="24"/>
                <w:u w:val="single"/>
              </w:rPr>
              <w:t>１．</w:t>
            </w:r>
            <w:r w:rsidR="00001048" w:rsidRPr="00D76267">
              <w:rPr>
                <w:rFonts w:hint="eastAsia"/>
                <w:sz w:val="24"/>
                <w:szCs w:val="24"/>
                <w:u w:val="single"/>
              </w:rPr>
              <w:t>相談支援部会</w:t>
            </w:r>
            <w:r w:rsidR="009A62B9" w:rsidRPr="00D76267">
              <w:rPr>
                <w:rFonts w:hint="eastAsia"/>
                <w:sz w:val="24"/>
                <w:szCs w:val="24"/>
                <w:u w:val="single"/>
              </w:rPr>
              <w:t>について</w:t>
            </w:r>
          </w:p>
        </w:tc>
      </w:tr>
      <w:tr w:rsidR="009A62B9" w:rsidTr="00626E29">
        <w:tc>
          <w:tcPr>
            <w:tcW w:w="8504" w:type="dxa"/>
          </w:tcPr>
          <w:p w:rsidR="009A62B9" w:rsidRDefault="009A62B9" w:rsidP="00001048">
            <w:pPr>
              <w:ind w:left="960" w:hangingChars="400" w:hanging="960"/>
              <w:rPr>
                <w:sz w:val="24"/>
                <w:szCs w:val="24"/>
              </w:rPr>
            </w:pPr>
            <w:r>
              <w:rPr>
                <w:rFonts w:hint="eastAsia"/>
                <w:sz w:val="24"/>
                <w:szCs w:val="24"/>
              </w:rPr>
              <w:t xml:space="preserve">　　　　</w:t>
            </w:r>
            <w:r w:rsidR="00001048">
              <w:rPr>
                <w:rFonts w:hint="eastAsia"/>
                <w:sz w:val="24"/>
                <w:szCs w:val="24"/>
              </w:rPr>
              <w:t xml:space="preserve">　第１回目ということで、地域自立支援協議会の設置目的、検討事項、体系図（全体会と専門部会の関係）について説明を行った。</w:t>
            </w:r>
          </w:p>
        </w:tc>
      </w:tr>
      <w:tr w:rsidR="009A62B9" w:rsidTr="00626E29">
        <w:tc>
          <w:tcPr>
            <w:tcW w:w="8504" w:type="dxa"/>
          </w:tcPr>
          <w:p w:rsidR="009A62B9" w:rsidRPr="00D76267" w:rsidRDefault="00850361">
            <w:pPr>
              <w:rPr>
                <w:sz w:val="24"/>
                <w:szCs w:val="24"/>
                <w:u w:val="single"/>
              </w:rPr>
            </w:pPr>
            <w:r>
              <w:rPr>
                <w:rFonts w:hint="eastAsia"/>
                <w:sz w:val="24"/>
                <w:szCs w:val="24"/>
              </w:rPr>
              <w:t xml:space="preserve">　　　</w:t>
            </w:r>
            <w:r>
              <w:rPr>
                <w:rFonts w:hint="eastAsia"/>
                <w:sz w:val="24"/>
                <w:szCs w:val="24"/>
              </w:rPr>
              <w:t xml:space="preserve"> </w:t>
            </w:r>
            <w:r w:rsidR="007E500C">
              <w:rPr>
                <w:rFonts w:hint="eastAsia"/>
                <w:sz w:val="24"/>
                <w:szCs w:val="24"/>
              </w:rPr>
              <w:t xml:space="preserve"> </w:t>
            </w:r>
            <w:r w:rsidR="007E500C" w:rsidRPr="00D76267">
              <w:rPr>
                <w:rFonts w:hint="eastAsia"/>
                <w:sz w:val="24"/>
                <w:szCs w:val="24"/>
                <w:u w:val="single"/>
              </w:rPr>
              <w:t>２．</w:t>
            </w:r>
            <w:r w:rsidR="00001048" w:rsidRPr="00D76267">
              <w:rPr>
                <w:rFonts w:hint="eastAsia"/>
                <w:sz w:val="24"/>
                <w:szCs w:val="24"/>
                <w:u w:val="single"/>
              </w:rPr>
              <w:t>住宅サポートについて</w:t>
            </w:r>
          </w:p>
        </w:tc>
      </w:tr>
      <w:tr w:rsidR="009A62B9" w:rsidTr="00626E29">
        <w:tc>
          <w:tcPr>
            <w:tcW w:w="8504" w:type="dxa"/>
          </w:tcPr>
          <w:p w:rsidR="009A62B9" w:rsidRDefault="00850361" w:rsidP="008903CE">
            <w:pPr>
              <w:ind w:left="960" w:hangingChars="400" w:hanging="960"/>
              <w:rPr>
                <w:sz w:val="24"/>
                <w:szCs w:val="24"/>
              </w:rPr>
            </w:pPr>
            <w:r>
              <w:rPr>
                <w:rFonts w:hint="eastAsia"/>
                <w:sz w:val="24"/>
                <w:szCs w:val="24"/>
              </w:rPr>
              <w:t xml:space="preserve">　　　　</w:t>
            </w:r>
            <w:r w:rsidR="008903CE">
              <w:rPr>
                <w:rFonts w:hint="eastAsia"/>
                <w:sz w:val="24"/>
                <w:szCs w:val="24"/>
              </w:rPr>
              <w:t xml:space="preserve">　他自治体での取り組み内容や、わかりやすいホームページについての報告をもらった。</w:t>
            </w:r>
          </w:p>
        </w:tc>
      </w:tr>
      <w:tr w:rsidR="008903CE" w:rsidTr="00626E29">
        <w:tc>
          <w:tcPr>
            <w:tcW w:w="8504" w:type="dxa"/>
          </w:tcPr>
          <w:p w:rsidR="008903CE" w:rsidRPr="00D76267" w:rsidRDefault="008903CE" w:rsidP="008903CE">
            <w:pPr>
              <w:ind w:left="960" w:hangingChars="400" w:hanging="960"/>
              <w:rPr>
                <w:sz w:val="24"/>
                <w:szCs w:val="24"/>
                <w:u w:val="single"/>
              </w:rPr>
            </w:pPr>
            <w:r>
              <w:rPr>
                <w:rFonts w:hint="eastAsia"/>
                <w:sz w:val="24"/>
                <w:szCs w:val="24"/>
              </w:rPr>
              <w:t xml:space="preserve">　　　</w:t>
            </w:r>
            <w:r>
              <w:rPr>
                <w:rFonts w:hint="eastAsia"/>
                <w:sz w:val="24"/>
                <w:szCs w:val="24"/>
              </w:rPr>
              <w:t xml:space="preserve"> </w:t>
            </w:r>
            <w:r w:rsidR="007E500C">
              <w:rPr>
                <w:sz w:val="24"/>
                <w:szCs w:val="24"/>
              </w:rPr>
              <w:t xml:space="preserve"> </w:t>
            </w:r>
            <w:r w:rsidR="007E500C" w:rsidRPr="00D76267">
              <w:rPr>
                <w:rFonts w:hint="eastAsia"/>
                <w:sz w:val="24"/>
                <w:szCs w:val="24"/>
                <w:u w:val="single"/>
              </w:rPr>
              <w:t>３．</w:t>
            </w:r>
            <w:r w:rsidRPr="00D76267">
              <w:rPr>
                <w:rFonts w:hint="eastAsia"/>
                <w:sz w:val="24"/>
                <w:szCs w:val="24"/>
                <w:u w:val="single"/>
              </w:rPr>
              <w:t>第６期品川区障害福祉計画の検討課題について</w:t>
            </w:r>
          </w:p>
        </w:tc>
      </w:tr>
      <w:tr w:rsidR="008903CE" w:rsidTr="00626E29">
        <w:tc>
          <w:tcPr>
            <w:tcW w:w="8504" w:type="dxa"/>
          </w:tcPr>
          <w:p w:rsidR="008903CE" w:rsidRDefault="008903CE" w:rsidP="008903CE">
            <w:pPr>
              <w:ind w:left="960" w:hangingChars="400" w:hanging="960"/>
              <w:rPr>
                <w:sz w:val="24"/>
                <w:szCs w:val="24"/>
              </w:rPr>
            </w:pPr>
            <w:r>
              <w:rPr>
                <w:rFonts w:hint="eastAsia"/>
                <w:sz w:val="24"/>
                <w:szCs w:val="24"/>
              </w:rPr>
              <w:t xml:space="preserve">　　　　　</w:t>
            </w:r>
            <w:r w:rsidR="00A47263">
              <w:rPr>
                <w:rFonts w:hint="eastAsia"/>
                <w:sz w:val="24"/>
                <w:szCs w:val="24"/>
              </w:rPr>
              <w:t>施設入所者の地域生活への移行について、検討課題の共有を図った。また、「障害福祉サービス等の提供に係る意思決定支援ガイドライン」を確認し、今後のアプローチの参考にした。</w:t>
            </w:r>
          </w:p>
        </w:tc>
      </w:tr>
      <w:tr w:rsidR="00A47263" w:rsidTr="00626E29">
        <w:tc>
          <w:tcPr>
            <w:tcW w:w="8504" w:type="dxa"/>
          </w:tcPr>
          <w:p w:rsidR="00A47263" w:rsidRPr="00D76267" w:rsidRDefault="00A47263" w:rsidP="007E500C">
            <w:pPr>
              <w:ind w:left="960" w:hangingChars="400" w:hanging="960"/>
              <w:rPr>
                <w:sz w:val="24"/>
                <w:szCs w:val="24"/>
                <w:u w:val="single"/>
              </w:rPr>
            </w:pPr>
            <w:r>
              <w:rPr>
                <w:rFonts w:hint="eastAsia"/>
                <w:sz w:val="24"/>
                <w:szCs w:val="24"/>
              </w:rPr>
              <w:t xml:space="preserve">　　　</w:t>
            </w:r>
            <w:r>
              <w:rPr>
                <w:rFonts w:hint="eastAsia"/>
                <w:sz w:val="24"/>
                <w:szCs w:val="24"/>
              </w:rPr>
              <w:t xml:space="preserve"> </w:t>
            </w:r>
            <w:r w:rsidR="007E500C">
              <w:rPr>
                <w:sz w:val="24"/>
                <w:szCs w:val="24"/>
              </w:rPr>
              <w:t xml:space="preserve"> </w:t>
            </w:r>
            <w:r w:rsidRPr="00D76267">
              <w:rPr>
                <w:rFonts w:hint="eastAsia"/>
                <w:sz w:val="24"/>
                <w:szCs w:val="24"/>
                <w:u w:val="single"/>
              </w:rPr>
              <w:t>４</w:t>
            </w:r>
            <w:r w:rsidR="007E500C" w:rsidRPr="00D76267">
              <w:rPr>
                <w:rFonts w:hint="eastAsia"/>
                <w:sz w:val="24"/>
                <w:szCs w:val="24"/>
                <w:u w:val="single"/>
              </w:rPr>
              <w:t>．</w:t>
            </w:r>
            <w:r w:rsidRPr="00D76267">
              <w:rPr>
                <w:rFonts w:hint="eastAsia"/>
                <w:sz w:val="24"/>
                <w:szCs w:val="24"/>
                <w:u w:val="single"/>
              </w:rPr>
              <w:t>事例検討</w:t>
            </w:r>
          </w:p>
        </w:tc>
      </w:tr>
      <w:tr w:rsidR="00A47263" w:rsidTr="00626E29">
        <w:tc>
          <w:tcPr>
            <w:tcW w:w="8504" w:type="dxa"/>
          </w:tcPr>
          <w:p w:rsidR="00A47263" w:rsidRDefault="00A47263" w:rsidP="008903CE">
            <w:pPr>
              <w:ind w:left="960" w:hangingChars="400" w:hanging="960"/>
              <w:rPr>
                <w:sz w:val="24"/>
                <w:szCs w:val="24"/>
              </w:rPr>
            </w:pPr>
            <w:r>
              <w:rPr>
                <w:rFonts w:hint="eastAsia"/>
                <w:sz w:val="24"/>
                <w:szCs w:val="24"/>
              </w:rPr>
              <w:t xml:space="preserve">　　　　　進め方について、意見交換を行った。</w:t>
            </w:r>
          </w:p>
          <w:p w:rsidR="00A47263" w:rsidRDefault="00A47263" w:rsidP="008903CE">
            <w:pPr>
              <w:ind w:left="960" w:hangingChars="400" w:hanging="960"/>
              <w:rPr>
                <w:sz w:val="24"/>
                <w:szCs w:val="24"/>
              </w:rPr>
            </w:pPr>
            <w:r>
              <w:rPr>
                <w:rFonts w:hint="eastAsia"/>
                <w:sz w:val="24"/>
                <w:szCs w:val="24"/>
              </w:rPr>
              <w:t xml:space="preserve">　　　　　相談支援事業者が増えたこともあり、テーマを絞って今後検討していくこととした。</w:t>
            </w:r>
          </w:p>
        </w:tc>
      </w:tr>
      <w:tr w:rsidR="00A47263" w:rsidTr="00626E29">
        <w:tc>
          <w:tcPr>
            <w:tcW w:w="8504" w:type="dxa"/>
          </w:tcPr>
          <w:p w:rsidR="00A47263" w:rsidRPr="00D76267" w:rsidRDefault="00A47263" w:rsidP="007E500C">
            <w:pPr>
              <w:ind w:left="960" w:hangingChars="400" w:hanging="960"/>
              <w:rPr>
                <w:sz w:val="24"/>
                <w:szCs w:val="24"/>
                <w:u w:val="single"/>
              </w:rPr>
            </w:pPr>
            <w:r>
              <w:rPr>
                <w:rFonts w:hint="eastAsia"/>
                <w:sz w:val="24"/>
                <w:szCs w:val="24"/>
              </w:rPr>
              <w:t xml:space="preserve">　　　</w:t>
            </w:r>
            <w:r>
              <w:rPr>
                <w:rFonts w:hint="eastAsia"/>
                <w:sz w:val="24"/>
                <w:szCs w:val="24"/>
              </w:rPr>
              <w:t xml:space="preserve"> </w:t>
            </w:r>
            <w:r w:rsidR="007E500C">
              <w:rPr>
                <w:rFonts w:hint="eastAsia"/>
                <w:sz w:val="24"/>
                <w:szCs w:val="24"/>
              </w:rPr>
              <w:t xml:space="preserve"> </w:t>
            </w:r>
            <w:r w:rsidRPr="00D76267">
              <w:rPr>
                <w:rFonts w:hint="eastAsia"/>
                <w:sz w:val="24"/>
                <w:szCs w:val="24"/>
                <w:u w:val="single"/>
              </w:rPr>
              <w:t>５</w:t>
            </w:r>
            <w:r w:rsidR="007E500C" w:rsidRPr="00D76267">
              <w:rPr>
                <w:rFonts w:hint="eastAsia"/>
                <w:sz w:val="24"/>
                <w:szCs w:val="24"/>
                <w:u w:val="single"/>
              </w:rPr>
              <w:t>．</w:t>
            </w:r>
            <w:r w:rsidRPr="00D76267">
              <w:rPr>
                <w:rFonts w:hint="eastAsia"/>
                <w:sz w:val="24"/>
                <w:szCs w:val="24"/>
                <w:u w:val="single"/>
              </w:rPr>
              <w:t>その他</w:t>
            </w:r>
          </w:p>
        </w:tc>
      </w:tr>
      <w:tr w:rsidR="00A47263" w:rsidTr="00626E29">
        <w:tc>
          <w:tcPr>
            <w:tcW w:w="8504" w:type="dxa"/>
          </w:tcPr>
          <w:p w:rsidR="00A47263" w:rsidRDefault="00A47263" w:rsidP="008903CE">
            <w:pPr>
              <w:ind w:left="960" w:hangingChars="400" w:hanging="960"/>
              <w:rPr>
                <w:sz w:val="24"/>
                <w:szCs w:val="24"/>
              </w:rPr>
            </w:pPr>
            <w:r>
              <w:rPr>
                <w:rFonts w:hint="eastAsia"/>
                <w:sz w:val="24"/>
                <w:szCs w:val="24"/>
              </w:rPr>
              <w:t xml:space="preserve">　　　　　相談支援専門員マニュアルについて、以前作成したものに区のサービスメニューを取り込んだものに改定していくことを確認した。</w:t>
            </w:r>
          </w:p>
        </w:tc>
      </w:tr>
      <w:tr w:rsidR="009A62B9" w:rsidTr="00626E29">
        <w:tc>
          <w:tcPr>
            <w:tcW w:w="8504" w:type="dxa"/>
          </w:tcPr>
          <w:p w:rsidR="009A62B9" w:rsidRDefault="00850361">
            <w:pPr>
              <w:rPr>
                <w:sz w:val="24"/>
                <w:szCs w:val="24"/>
              </w:rPr>
            </w:pPr>
            <w:r>
              <w:rPr>
                <w:rFonts w:hint="eastAsia"/>
                <w:sz w:val="24"/>
                <w:szCs w:val="24"/>
              </w:rPr>
              <w:t xml:space="preserve">　出席：</w:t>
            </w:r>
            <w:r w:rsidR="007A07D9">
              <w:rPr>
                <w:rFonts w:hint="eastAsia"/>
                <w:sz w:val="24"/>
                <w:szCs w:val="24"/>
              </w:rPr>
              <w:t>部会長：品川区旗の台障害児者相談支援センター長</w:t>
            </w:r>
          </w:p>
        </w:tc>
      </w:tr>
      <w:tr w:rsidR="007A07D9" w:rsidTr="00626E29">
        <w:tc>
          <w:tcPr>
            <w:tcW w:w="8504" w:type="dxa"/>
          </w:tcPr>
          <w:p w:rsidR="007A07D9" w:rsidRDefault="007A07D9">
            <w:pPr>
              <w:rPr>
                <w:sz w:val="24"/>
                <w:szCs w:val="24"/>
              </w:rPr>
            </w:pPr>
            <w:r>
              <w:rPr>
                <w:rFonts w:hint="eastAsia"/>
                <w:sz w:val="24"/>
                <w:szCs w:val="24"/>
              </w:rPr>
              <w:t xml:space="preserve">　　　　部会員：１．品川区旗の台障害児者相談支援センター</w:t>
            </w:r>
          </w:p>
        </w:tc>
      </w:tr>
      <w:tr w:rsidR="007A07D9" w:rsidTr="00626E29">
        <w:tc>
          <w:tcPr>
            <w:tcW w:w="8504" w:type="dxa"/>
          </w:tcPr>
          <w:p w:rsidR="007A07D9" w:rsidRDefault="007A07D9">
            <w:pPr>
              <w:rPr>
                <w:sz w:val="24"/>
                <w:szCs w:val="24"/>
              </w:rPr>
            </w:pPr>
            <w:r>
              <w:rPr>
                <w:rFonts w:hint="eastAsia"/>
                <w:sz w:val="24"/>
                <w:szCs w:val="24"/>
              </w:rPr>
              <w:t xml:space="preserve">　　　　　　　　２．品川区東品川障害者相談支援センター</w:t>
            </w:r>
          </w:p>
        </w:tc>
      </w:tr>
      <w:tr w:rsidR="007A07D9" w:rsidTr="00626E29">
        <w:tc>
          <w:tcPr>
            <w:tcW w:w="8504" w:type="dxa"/>
          </w:tcPr>
          <w:p w:rsidR="007A07D9" w:rsidRDefault="007A07D9">
            <w:pPr>
              <w:rPr>
                <w:sz w:val="24"/>
                <w:szCs w:val="24"/>
              </w:rPr>
            </w:pPr>
            <w:r>
              <w:rPr>
                <w:rFonts w:hint="eastAsia"/>
                <w:sz w:val="24"/>
                <w:szCs w:val="24"/>
              </w:rPr>
              <w:t xml:space="preserve">　　　　　　　　３．品川区南品川障害児者相談支援センター</w:t>
            </w:r>
          </w:p>
        </w:tc>
      </w:tr>
      <w:tr w:rsidR="007A07D9" w:rsidTr="00626E29">
        <w:tc>
          <w:tcPr>
            <w:tcW w:w="8504" w:type="dxa"/>
          </w:tcPr>
          <w:p w:rsidR="007A07D9" w:rsidRDefault="007A07D9">
            <w:pPr>
              <w:rPr>
                <w:sz w:val="24"/>
                <w:szCs w:val="24"/>
              </w:rPr>
            </w:pPr>
            <w:r>
              <w:rPr>
                <w:rFonts w:hint="eastAsia"/>
                <w:sz w:val="24"/>
                <w:szCs w:val="24"/>
              </w:rPr>
              <w:t xml:space="preserve">　　　　　　　　４．品川区精神障害者地域生活支援センター</w:t>
            </w:r>
          </w:p>
        </w:tc>
      </w:tr>
      <w:tr w:rsidR="007A07D9" w:rsidTr="00626E29">
        <w:tc>
          <w:tcPr>
            <w:tcW w:w="8504" w:type="dxa"/>
          </w:tcPr>
          <w:p w:rsidR="007A07D9" w:rsidRDefault="007A07D9">
            <w:pPr>
              <w:rPr>
                <w:sz w:val="24"/>
                <w:szCs w:val="24"/>
              </w:rPr>
            </w:pPr>
            <w:r>
              <w:rPr>
                <w:rFonts w:hint="eastAsia"/>
                <w:sz w:val="24"/>
                <w:szCs w:val="24"/>
              </w:rPr>
              <w:t xml:space="preserve">　　　　　　　　５．品川区発達障害者相談支援センター</w:t>
            </w:r>
          </w:p>
        </w:tc>
      </w:tr>
      <w:tr w:rsidR="007A07D9" w:rsidTr="00626E29">
        <w:tc>
          <w:tcPr>
            <w:tcW w:w="8504" w:type="dxa"/>
          </w:tcPr>
          <w:p w:rsidR="007A07D9" w:rsidRDefault="007A07D9">
            <w:pPr>
              <w:rPr>
                <w:sz w:val="24"/>
                <w:szCs w:val="24"/>
              </w:rPr>
            </w:pPr>
            <w:r>
              <w:rPr>
                <w:rFonts w:hint="eastAsia"/>
                <w:sz w:val="24"/>
                <w:szCs w:val="24"/>
              </w:rPr>
              <w:t xml:space="preserve">　　　　　　　　６．インクル南品川障害者相談支援センター</w:t>
            </w:r>
          </w:p>
        </w:tc>
      </w:tr>
      <w:tr w:rsidR="007A07D9" w:rsidTr="00626E29">
        <w:tc>
          <w:tcPr>
            <w:tcW w:w="8504" w:type="dxa"/>
          </w:tcPr>
          <w:p w:rsidR="007A07D9" w:rsidRDefault="007A07D9">
            <w:pPr>
              <w:rPr>
                <w:sz w:val="24"/>
                <w:szCs w:val="24"/>
              </w:rPr>
            </w:pPr>
            <w:r>
              <w:rPr>
                <w:rFonts w:hint="eastAsia"/>
                <w:sz w:val="24"/>
                <w:szCs w:val="24"/>
              </w:rPr>
              <w:t xml:space="preserve">　　　　　　　　７．相談支援事業所スタンドアウト</w:t>
            </w:r>
          </w:p>
        </w:tc>
      </w:tr>
      <w:tr w:rsidR="007A07D9" w:rsidTr="00626E29">
        <w:tc>
          <w:tcPr>
            <w:tcW w:w="8504" w:type="dxa"/>
          </w:tcPr>
          <w:p w:rsidR="007A07D9" w:rsidRDefault="00AC2C29">
            <w:pPr>
              <w:rPr>
                <w:sz w:val="24"/>
                <w:szCs w:val="24"/>
              </w:rPr>
            </w:pPr>
            <w:r>
              <w:rPr>
                <w:rFonts w:hint="eastAsia"/>
                <w:sz w:val="24"/>
                <w:szCs w:val="24"/>
              </w:rPr>
              <w:t xml:space="preserve">　　　　　　　　８．生活サポートの　ぷらむ</w:t>
            </w:r>
          </w:p>
        </w:tc>
      </w:tr>
      <w:tr w:rsidR="007A07D9" w:rsidTr="00626E29">
        <w:tc>
          <w:tcPr>
            <w:tcW w:w="8504" w:type="dxa"/>
          </w:tcPr>
          <w:p w:rsidR="007A07D9" w:rsidRDefault="007A07D9">
            <w:pPr>
              <w:rPr>
                <w:sz w:val="24"/>
                <w:szCs w:val="24"/>
              </w:rPr>
            </w:pPr>
            <w:r>
              <w:rPr>
                <w:rFonts w:hint="eastAsia"/>
                <w:sz w:val="24"/>
                <w:szCs w:val="24"/>
              </w:rPr>
              <w:t xml:space="preserve">　　　　　　　　９．品川区中延障害者計画相談支援事業所</w:t>
            </w:r>
          </w:p>
        </w:tc>
      </w:tr>
      <w:tr w:rsidR="007A07D9" w:rsidTr="00626E29">
        <w:tc>
          <w:tcPr>
            <w:tcW w:w="8504" w:type="dxa"/>
          </w:tcPr>
          <w:p w:rsidR="007A07D9" w:rsidRDefault="007A07D9">
            <w:pPr>
              <w:rPr>
                <w:sz w:val="24"/>
                <w:szCs w:val="24"/>
              </w:rPr>
            </w:pPr>
            <w:r>
              <w:rPr>
                <w:rFonts w:hint="eastAsia"/>
                <w:sz w:val="24"/>
                <w:szCs w:val="24"/>
              </w:rPr>
              <w:t xml:space="preserve">　　　　　　　　</w:t>
            </w:r>
            <w:r>
              <w:rPr>
                <w:rFonts w:hint="eastAsia"/>
                <w:sz w:val="24"/>
                <w:szCs w:val="24"/>
              </w:rPr>
              <w:t>10</w:t>
            </w:r>
            <w:r>
              <w:rPr>
                <w:rFonts w:hint="eastAsia"/>
                <w:sz w:val="24"/>
                <w:szCs w:val="24"/>
              </w:rPr>
              <w:t>．品川区東品川障害者計画相談支援事業所</w:t>
            </w:r>
          </w:p>
        </w:tc>
      </w:tr>
      <w:tr w:rsidR="007A07D9" w:rsidTr="00626E29">
        <w:tc>
          <w:tcPr>
            <w:tcW w:w="8504" w:type="dxa"/>
          </w:tcPr>
          <w:p w:rsidR="007A07D9" w:rsidRDefault="007A07D9">
            <w:pPr>
              <w:rPr>
                <w:sz w:val="24"/>
                <w:szCs w:val="24"/>
              </w:rPr>
            </w:pPr>
            <w:r>
              <w:rPr>
                <w:rFonts w:hint="eastAsia"/>
                <w:sz w:val="24"/>
                <w:szCs w:val="24"/>
              </w:rPr>
              <w:t xml:space="preserve">　　　　　　　　</w:t>
            </w:r>
            <w:r>
              <w:rPr>
                <w:rFonts w:hint="eastAsia"/>
                <w:sz w:val="24"/>
                <w:szCs w:val="24"/>
              </w:rPr>
              <w:t>11</w:t>
            </w:r>
            <w:r>
              <w:rPr>
                <w:rFonts w:hint="eastAsia"/>
                <w:sz w:val="24"/>
                <w:szCs w:val="24"/>
              </w:rPr>
              <w:t>．品川区大井第二障害者計画相談支援事業所</w:t>
            </w:r>
          </w:p>
        </w:tc>
      </w:tr>
      <w:tr w:rsidR="007A07D9" w:rsidTr="00626E29">
        <w:tc>
          <w:tcPr>
            <w:tcW w:w="8504" w:type="dxa"/>
          </w:tcPr>
          <w:p w:rsidR="007A07D9" w:rsidRDefault="007A07D9">
            <w:pPr>
              <w:rPr>
                <w:sz w:val="24"/>
                <w:szCs w:val="24"/>
              </w:rPr>
            </w:pPr>
            <w:r>
              <w:rPr>
                <w:rFonts w:hint="eastAsia"/>
                <w:sz w:val="24"/>
                <w:szCs w:val="24"/>
              </w:rPr>
              <w:t xml:space="preserve">　　　　　　　　</w:t>
            </w:r>
            <w:r>
              <w:rPr>
                <w:rFonts w:hint="eastAsia"/>
                <w:sz w:val="24"/>
                <w:szCs w:val="24"/>
              </w:rPr>
              <w:t>12</w:t>
            </w:r>
            <w:r>
              <w:rPr>
                <w:rFonts w:hint="eastAsia"/>
                <w:sz w:val="24"/>
                <w:szCs w:val="24"/>
              </w:rPr>
              <w:t>．品川区西五反田障害者計画相談支援事業所</w:t>
            </w:r>
          </w:p>
        </w:tc>
      </w:tr>
      <w:tr w:rsidR="00850361" w:rsidTr="007A07D9">
        <w:tc>
          <w:tcPr>
            <w:tcW w:w="8504" w:type="dxa"/>
          </w:tcPr>
          <w:p w:rsidR="00850361" w:rsidRPr="00850361" w:rsidRDefault="002B48C9" w:rsidP="005708E0">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w:t>
            </w:r>
            <w:r w:rsidR="00850361" w:rsidRPr="00850361">
              <w:rPr>
                <w:rFonts w:asciiTheme="majorEastAsia" w:eastAsiaTheme="majorEastAsia" w:hAnsiTheme="majorEastAsia" w:hint="eastAsia"/>
                <w:b/>
                <w:sz w:val="24"/>
                <w:szCs w:val="24"/>
              </w:rPr>
              <w:t>第</w:t>
            </w:r>
            <w:r w:rsidR="00850361">
              <w:rPr>
                <w:rFonts w:asciiTheme="majorEastAsia" w:eastAsiaTheme="majorEastAsia" w:hAnsiTheme="majorEastAsia" w:hint="eastAsia"/>
                <w:b/>
                <w:sz w:val="24"/>
                <w:szCs w:val="24"/>
              </w:rPr>
              <w:t>２</w:t>
            </w:r>
            <w:r w:rsidR="00850361" w:rsidRPr="00850361">
              <w:rPr>
                <w:rFonts w:asciiTheme="majorEastAsia" w:eastAsiaTheme="majorEastAsia" w:hAnsiTheme="majorEastAsia" w:hint="eastAsia"/>
                <w:b/>
                <w:sz w:val="24"/>
                <w:szCs w:val="24"/>
              </w:rPr>
              <w:t>回相談支援部会</w:t>
            </w:r>
          </w:p>
        </w:tc>
      </w:tr>
      <w:tr w:rsidR="00850361" w:rsidTr="007A07D9">
        <w:tc>
          <w:tcPr>
            <w:tcW w:w="8504" w:type="dxa"/>
          </w:tcPr>
          <w:p w:rsidR="00850361" w:rsidRDefault="008A3D3F" w:rsidP="005708E0">
            <w:pPr>
              <w:ind w:firstLineChars="100" w:firstLine="240"/>
              <w:rPr>
                <w:sz w:val="24"/>
                <w:szCs w:val="24"/>
              </w:rPr>
            </w:pPr>
            <w:r>
              <w:rPr>
                <w:rFonts w:hint="eastAsia"/>
                <w:sz w:val="24"/>
                <w:szCs w:val="24"/>
              </w:rPr>
              <w:t>日時：令和３年１１月３０日（火</w:t>
            </w:r>
            <w:r w:rsidR="00850361">
              <w:rPr>
                <w:rFonts w:hint="eastAsia"/>
                <w:sz w:val="24"/>
                <w:szCs w:val="24"/>
              </w:rPr>
              <w:t>）</w:t>
            </w:r>
          </w:p>
        </w:tc>
      </w:tr>
      <w:tr w:rsidR="00850361" w:rsidTr="007A07D9">
        <w:tc>
          <w:tcPr>
            <w:tcW w:w="8504" w:type="dxa"/>
          </w:tcPr>
          <w:p w:rsidR="00850361" w:rsidRDefault="00850361" w:rsidP="005708E0">
            <w:pPr>
              <w:ind w:firstLineChars="100" w:firstLine="240"/>
              <w:rPr>
                <w:sz w:val="24"/>
                <w:szCs w:val="24"/>
              </w:rPr>
            </w:pPr>
            <w:r>
              <w:rPr>
                <w:rFonts w:hint="eastAsia"/>
                <w:sz w:val="24"/>
                <w:szCs w:val="24"/>
              </w:rPr>
              <w:t>会場：</w:t>
            </w:r>
            <w:r w:rsidR="008A3D3F">
              <w:rPr>
                <w:rFonts w:hint="eastAsia"/>
                <w:sz w:val="24"/>
                <w:szCs w:val="24"/>
              </w:rPr>
              <w:t>区立障害児者総合支援施設「ぐるっぽ」地下１階　「多目的室」</w:t>
            </w:r>
          </w:p>
        </w:tc>
      </w:tr>
      <w:tr w:rsidR="00850361" w:rsidTr="007A07D9">
        <w:tc>
          <w:tcPr>
            <w:tcW w:w="8504" w:type="dxa"/>
          </w:tcPr>
          <w:p w:rsidR="00850361" w:rsidRDefault="007E500C" w:rsidP="007E500C">
            <w:pPr>
              <w:ind w:firstLineChars="100" w:firstLine="240"/>
              <w:rPr>
                <w:sz w:val="24"/>
                <w:szCs w:val="24"/>
              </w:rPr>
            </w:pPr>
            <w:r>
              <w:rPr>
                <w:rFonts w:hint="eastAsia"/>
                <w:sz w:val="24"/>
                <w:szCs w:val="24"/>
              </w:rPr>
              <w:t>概要：</w:t>
            </w:r>
            <w:r w:rsidR="008A3D3F" w:rsidRPr="00D76267">
              <w:rPr>
                <w:rFonts w:hint="eastAsia"/>
                <w:sz w:val="24"/>
                <w:szCs w:val="24"/>
                <w:u w:val="single"/>
              </w:rPr>
              <w:t>１</w:t>
            </w:r>
            <w:r w:rsidRPr="00D76267">
              <w:rPr>
                <w:rFonts w:hint="eastAsia"/>
                <w:sz w:val="24"/>
                <w:szCs w:val="24"/>
                <w:u w:val="single"/>
              </w:rPr>
              <w:t>．</w:t>
            </w:r>
            <w:r w:rsidR="008A3D3F" w:rsidRPr="00D76267">
              <w:rPr>
                <w:rFonts w:hint="eastAsia"/>
                <w:sz w:val="24"/>
                <w:szCs w:val="24"/>
                <w:u w:val="single"/>
              </w:rPr>
              <w:t>地域自立支援協議会の報告</w:t>
            </w:r>
            <w:r w:rsidR="00850361" w:rsidRPr="00D76267">
              <w:rPr>
                <w:rFonts w:hint="eastAsia"/>
                <w:sz w:val="24"/>
                <w:szCs w:val="24"/>
                <w:u w:val="single"/>
              </w:rPr>
              <w:t>について</w:t>
            </w:r>
          </w:p>
        </w:tc>
      </w:tr>
      <w:tr w:rsidR="00850361" w:rsidTr="007A07D9">
        <w:tc>
          <w:tcPr>
            <w:tcW w:w="8504" w:type="dxa"/>
          </w:tcPr>
          <w:p w:rsidR="00E12A1E" w:rsidRDefault="00850361" w:rsidP="007D780D">
            <w:pPr>
              <w:ind w:left="960" w:hangingChars="400" w:hanging="960"/>
              <w:rPr>
                <w:sz w:val="24"/>
                <w:szCs w:val="24"/>
              </w:rPr>
            </w:pPr>
            <w:r>
              <w:rPr>
                <w:rFonts w:hint="eastAsia"/>
                <w:sz w:val="24"/>
                <w:szCs w:val="24"/>
              </w:rPr>
              <w:t xml:space="preserve">　　　　</w:t>
            </w:r>
            <w:r w:rsidR="008A3D3F">
              <w:rPr>
                <w:rFonts w:hint="eastAsia"/>
                <w:sz w:val="24"/>
                <w:szCs w:val="24"/>
              </w:rPr>
              <w:t xml:space="preserve">　</w:t>
            </w:r>
            <w:r w:rsidR="007D780D">
              <w:rPr>
                <w:rFonts w:hint="eastAsia"/>
                <w:sz w:val="24"/>
                <w:szCs w:val="24"/>
              </w:rPr>
              <w:t>地域移行調査の対象者を区外施設も含め行っていくことを報告した。また、</w:t>
            </w:r>
            <w:r w:rsidR="008A3D3F">
              <w:rPr>
                <w:rFonts w:hint="eastAsia"/>
                <w:sz w:val="24"/>
                <w:szCs w:val="24"/>
              </w:rPr>
              <w:t>重度障害者等の就労支援にむけた需要の掘り起こし</w:t>
            </w:r>
            <w:r w:rsidR="007145D5">
              <w:rPr>
                <w:rFonts w:hint="eastAsia"/>
                <w:sz w:val="24"/>
                <w:szCs w:val="24"/>
              </w:rPr>
              <w:t>として、相談支援の中での対象事例について、情報提供依頼した。</w:t>
            </w:r>
          </w:p>
        </w:tc>
      </w:tr>
      <w:tr w:rsidR="00850361" w:rsidTr="007A07D9">
        <w:tc>
          <w:tcPr>
            <w:tcW w:w="8504" w:type="dxa"/>
          </w:tcPr>
          <w:p w:rsidR="00850361" w:rsidRPr="00D76267" w:rsidRDefault="00850361" w:rsidP="005708E0">
            <w:pPr>
              <w:rPr>
                <w:sz w:val="24"/>
                <w:szCs w:val="24"/>
                <w:u w:val="single"/>
              </w:rPr>
            </w:pPr>
            <w:r>
              <w:rPr>
                <w:rFonts w:hint="eastAsia"/>
                <w:sz w:val="24"/>
                <w:szCs w:val="24"/>
              </w:rPr>
              <w:t xml:space="preserve">　　　</w:t>
            </w:r>
            <w:r>
              <w:rPr>
                <w:rFonts w:hint="eastAsia"/>
                <w:sz w:val="24"/>
                <w:szCs w:val="24"/>
              </w:rPr>
              <w:t xml:space="preserve"> </w:t>
            </w:r>
            <w:r w:rsidR="007E500C">
              <w:rPr>
                <w:sz w:val="24"/>
                <w:szCs w:val="24"/>
              </w:rPr>
              <w:t xml:space="preserve"> </w:t>
            </w:r>
            <w:r w:rsidR="007E500C" w:rsidRPr="00D76267">
              <w:rPr>
                <w:rFonts w:hint="eastAsia"/>
                <w:sz w:val="24"/>
                <w:szCs w:val="24"/>
                <w:u w:val="single"/>
              </w:rPr>
              <w:t>２．</w:t>
            </w:r>
            <w:r w:rsidR="007145D5" w:rsidRPr="00D76267">
              <w:rPr>
                <w:rFonts w:hint="eastAsia"/>
                <w:sz w:val="24"/>
                <w:szCs w:val="24"/>
                <w:u w:val="single"/>
              </w:rPr>
              <w:t>住宅サポート</w:t>
            </w:r>
            <w:r w:rsidRPr="00D76267">
              <w:rPr>
                <w:rFonts w:hint="eastAsia"/>
                <w:sz w:val="24"/>
                <w:szCs w:val="24"/>
                <w:u w:val="single"/>
              </w:rPr>
              <w:t>について</w:t>
            </w:r>
          </w:p>
        </w:tc>
      </w:tr>
      <w:tr w:rsidR="00850361" w:rsidTr="007A07D9">
        <w:tc>
          <w:tcPr>
            <w:tcW w:w="8504" w:type="dxa"/>
          </w:tcPr>
          <w:p w:rsidR="00850361" w:rsidRDefault="00850361" w:rsidP="007D780D">
            <w:pPr>
              <w:ind w:left="960" w:hangingChars="400" w:hanging="960"/>
              <w:rPr>
                <w:sz w:val="24"/>
                <w:szCs w:val="24"/>
              </w:rPr>
            </w:pPr>
            <w:r>
              <w:rPr>
                <w:rFonts w:hint="eastAsia"/>
                <w:sz w:val="24"/>
                <w:szCs w:val="24"/>
              </w:rPr>
              <w:t xml:space="preserve">　　　　</w:t>
            </w:r>
            <w:r w:rsidR="007145D5">
              <w:rPr>
                <w:rFonts w:hint="eastAsia"/>
                <w:sz w:val="24"/>
                <w:szCs w:val="24"/>
              </w:rPr>
              <w:t xml:space="preserve">　区</w:t>
            </w:r>
            <w:r w:rsidR="007D780D">
              <w:rPr>
                <w:rFonts w:hint="eastAsia"/>
                <w:sz w:val="24"/>
                <w:szCs w:val="24"/>
              </w:rPr>
              <w:t>住宅課で令和３年度新規事業として実施する</w:t>
            </w:r>
            <w:r w:rsidR="007145D5">
              <w:rPr>
                <w:rFonts w:hint="eastAsia"/>
                <w:sz w:val="24"/>
                <w:szCs w:val="24"/>
              </w:rPr>
              <w:t>「住宅確保要配慮者入居促進事業」の紹介を行った。</w:t>
            </w:r>
          </w:p>
          <w:p w:rsidR="007D780D" w:rsidRPr="007D780D" w:rsidRDefault="007D780D" w:rsidP="007D780D">
            <w:pPr>
              <w:ind w:left="960" w:hangingChars="400" w:hanging="960"/>
              <w:rPr>
                <w:sz w:val="24"/>
                <w:szCs w:val="24"/>
              </w:rPr>
            </w:pPr>
            <w:r>
              <w:rPr>
                <w:rFonts w:hint="eastAsia"/>
                <w:sz w:val="24"/>
                <w:szCs w:val="24"/>
              </w:rPr>
              <w:t xml:space="preserve">　　　　　区ホームページにおける障害者の住宅に関する情報について、分かりやすいものとなるよう工夫していくことを確認した。</w:t>
            </w:r>
          </w:p>
        </w:tc>
      </w:tr>
      <w:tr w:rsidR="00E12A1E" w:rsidTr="007A07D9">
        <w:tc>
          <w:tcPr>
            <w:tcW w:w="8504" w:type="dxa"/>
          </w:tcPr>
          <w:p w:rsidR="00E12A1E" w:rsidRPr="00D76267" w:rsidRDefault="00E12A1E" w:rsidP="007E500C">
            <w:pPr>
              <w:ind w:left="960" w:hangingChars="400" w:hanging="960"/>
              <w:rPr>
                <w:sz w:val="24"/>
                <w:szCs w:val="24"/>
                <w:u w:val="single"/>
              </w:rPr>
            </w:pPr>
            <w:r>
              <w:rPr>
                <w:rFonts w:hint="eastAsia"/>
                <w:sz w:val="24"/>
                <w:szCs w:val="24"/>
              </w:rPr>
              <w:t xml:space="preserve">　　　</w:t>
            </w:r>
            <w:r>
              <w:rPr>
                <w:rFonts w:hint="eastAsia"/>
                <w:sz w:val="24"/>
                <w:szCs w:val="24"/>
              </w:rPr>
              <w:t xml:space="preserve"> </w:t>
            </w:r>
            <w:r w:rsidR="007E500C">
              <w:rPr>
                <w:rFonts w:hint="eastAsia"/>
                <w:sz w:val="24"/>
                <w:szCs w:val="24"/>
              </w:rPr>
              <w:t xml:space="preserve"> </w:t>
            </w:r>
            <w:r w:rsidRPr="00D76267">
              <w:rPr>
                <w:rFonts w:hint="eastAsia"/>
                <w:sz w:val="24"/>
                <w:szCs w:val="24"/>
                <w:u w:val="single"/>
              </w:rPr>
              <w:t>３</w:t>
            </w:r>
            <w:r w:rsidR="007E500C" w:rsidRPr="00D76267">
              <w:rPr>
                <w:rFonts w:hint="eastAsia"/>
                <w:sz w:val="24"/>
                <w:szCs w:val="24"/>
                <w:u w:val="single"/>
              </w:rPr>
              <w:t>．</w:t>
            </w:r>
            <w:r w:rsidR="007145D5" w:rsidRPr="00D76267">
              <w:rPr>
                <w:rFonts w:hint="eastAsia"/>
                <w:sz w:val="24"/>
                <w:szCs w:val="24"/>
                <w:u w:val="single"/>
              </w:rPr>
              <w:t>地域移行の取り組み</w:t>
            </w:r>
            <w:r w:rsidRPr="00D76267">
              <w:rPr>
                <w:rFonts w:hint="eastAsia"/>
                <w:sz w:val="24"/>
                <w:szCs w:val="24"/>
                <w:u w:val="single"/>
              </w:rPr>
              <w:t>について</w:t>
            </w:r>
          </w:p>
        </w:tc>
      </w:tr>
      <w:tr w:rsidR="007D780D" w:rsidTr="007A07D9">
        <w:tc>
          <w:tcPr>
            <w:tcW w:w="8504" w:type="dxa"/>
          </w:tcPr>
          <w:p w:rsidR="007D780D" w:rsidRDefault="007D780D" w:rsidP="007D780D">
            <w:pPr>
              <w:ind w:left="2760" w:hangingChars="1150" w:hanging="2760"/>
              <w:rPr>
                <w:sz w:val="24"/>
                <w:szCs w:val="24"/>
              </w:rPr>
            </w:pPr>
            <w:r>
              <w:rPr>
                <w:rFonts w:hint="eastAsia"/>
                <w:sz w:val="24"/>
                <w:szCs w:val="24"/>
              </w:rPr>
              <w:t xml:space="preserve">　　　　　現状の実態把握として、区内入所施設および区外入所施設の</w:t>
            </w:r>
            <w:r w:rsidR="00E8458C">
              <w:rPr>
                <w:rFonts w:hint="eastAsia"/>
                <w:sz w:val="24"/>
                <w:szCs w:val="24"/>
              </w:rPr>
              <w:t>入所</w:t>
            </w:r>
          </w:p>
        </w:tc>
      </w:tr>
      <w:tr w:rsidR="007D780D" w:rsidTr="007A07D9">
        <w:tc>
          <w:tcPr>
            <w:tcW w:w="8504" w:type="dxa"/>
          </w:tcPr>
          <w:p w:rsidR="007D780D" w:rsidRPr="001006CC" w:rsidRDefault="007D780D" w:rsidP="00E8458C">
            <w:pPr>
              <w:ind w:left="3600" w:hangingChars="1500" w:hanging="3600"/>
              <w:rPr>
                <w:color w:val="FF0000"/>
                <w:sz w:val="24"/>
                <w:szCs w:val="24"/>
              </w:rPr>
            </w:pPr>
            <w:r>
              <w:rPr>
                <w:rFonts w:hint="eastAsia"/>
                <w:sz w:val="24"/>
                <w:szCs w:val="24"/>
              </w:rPr>
              <w:t xml:space="preserve">　　　　期間、障害支援区分、手帳種別について実態把握を行った。</w:t>
            </w:r>
          </w:p>
        </w:tc>
      </w:tr>
      <w:tr w:rsidR="007D780D" w:rsidTr="007A07D9">
        <w:tc>
          <w:tcPr>
            <w:tcW w:w="8504" w:type="dxa"/>
          </w:tcPr>
          <w:p w:rsidR="007D780D" w:rsidRDefault="007D780D" w:rsidP="007D780D">
            <w:pPr>
              <w:ind w:left="3600" w:hangingChars="1500" w:hanging="3600"/>
              <w:rPr>
                <w:sz w:val="24"/>
                <w:szCs w:val="24"/>
              </w:rPr>
            </w:pPr>
            <w:r>
              <w:rPr>
                <w:rFonts w:hint="eastAsia"/>
                <w:sz w:val="24"/>
                <w:szCs w:val="24"/>
              </w:rPr>
              <w:t xml:space="preserve">　　　　　また、地域移行に関するニーズ調査について、調査項目等</w:t>
            </w:r>
            <w:r w:rsidRPr="00961080">
              <w:rPr>
                <w:rFonts w:hint="eastAsia"/>
                <w:sz w:val="24"/>
                <w:szCs w:val="24"/>
              </w:rPr>
              <w:t>の</w:t>
            </w:r>
            <w:r>
              <w:rPr>
                <w:rFonts w:hint="eastAsia"/>
                <w:sz w:val="24"/>
                <w:szCs w:val="24"/>
              </w:rPr>
              <w:t>検討</w:t>
            </w:r>
          </w:p>
        </w:tc>
      </w:tr>
      <w:tr w:rsidR="007D780D" w:rsidTr="007A07D9">
        <w:tc>
          <w:tcPr>
            <w:tcW w:w="8504" w:type="dxa"/>
          </w:tcPr>
          <w:p w:rsidR="007D780D" w:rsidRDefault="007D780D" w:rsidP="007D780D">
            <w:pPr>
              <w:ind w:firstLineChars="400" w:firstLine="960"/>
              <w:rPr>
                <w:sz w:val="24"/>
                <w:szCs w:val="24"/>
              </w:rPr>
            </w:pPr>
            <w:r>
              <w:rPr>
                <w:rFonts w:hint="eastAsia"/>
                <w:sz w:val="24"/>
                <w:szCs w:val="24"/>
              </w:rPr>
              <w:t>を行った。</w:t>
            </w:r>
          </w:p>
        </w:tc>
      </w:tr>
      <w:tr w:rsidR="007D780D" w:rsidTr="007A07D9">
        <w:tc>
          <w:tcPr>
            <w:tcW w:w="8504" w:type="dxa"/>
          </w:tcPr>
          <w:p w:rsidR="007D780D" w:rsidRPr="00D76267" w:rsidRDefault="007D780D" w:rsidP="007D780D">
            <w:pPr>
              <w:rPr>
                <w:sz w:val="24"/>
                <w:szCs w:val="24"/>
                <w:u w:val="single"/>
              </w:rPr>
            </w:pPr>
            <w:r>
              <w:rPr>
                <w:rFonts w:hint="eastAsia"/>
                <w:sz w:val="24"/>
                <w:szCs w:val="24"/>
              </w:rPr>
              <w:t xml:space="preserve">　　　　</w:t>
            </w:r>
            <w:r w:rsidRPr="00D76267">
              <w:rPr>
                <w:rFonts w:hint="eastAsia"/>
                <w:sz w:val="24"/>
                <w:szCs w:val="24"/>
                <w:u w:val="single"/>
              </w:rPr>
              <w:t>４．事例検討について</w:t>
            </w:r>
          </w:p>
        </w:tc>
      </w:tr>
      <w:tr w:rsidR="007D780D" w:rsidTr="007A07D9">
        <w:tc>
          <w:tcPr>
            <w:tcW w:w="8504" w:type="dxa"/>
          </w:tcPr>
          <w:p w:rsidR="007D780D" w:rsidRDefault="007D780D" w:rsidP="007D780D">
            <w:pPr>
              <w:rPr>
                <w:sz w:val="24"/>
                <w:szCs w:val="24"/>
              </w:rPr>
            </w:pPr>
            <w:r>
              <w:rPr>
                <w:rFonts w:hint="eastAsia"/>
                <w:sz w:val="24"/>
                <w:szCs w:val="24"/>
              </w:rPr>
              <w:t xml:space="preserve">　　　　　フォーマットを利用した事例の提出を依頼した。</w:t>
            </w:r>
          </w:p>
        </w:tc>
      </w:tr>
      <w:tr w:rsidR="007D780D" w:rsidTr="007A07D9">
        <w:tc>
          <w:tcPr>
            <w:tcW w:w="8504" w:type="dxa"/>
          </w:tcPr>
          <w:p w:rsidR="007D780D" w:rsidRPr="00D76267" w:rsidRDefault="007D780D" w:rsidP="007D780D">
            <w:pPr>
              <w:rPr>
                <w:sz w:val="24"/>
                <w:szCs w:val="24"/>
                <w:u w:val="single"/>
              </w:rPr>
            </w:pPr>
            <w:r>
              <w:rPr>
                <w:rFonts w:hint="eastAsia"/>
                <w:sz w:val="24"/>
                <w:szCs w:val="24"/>
              </w:rPr>
              <w:t xml:space="preserve">　　　　</w:t>
            </w:r>
            <w:r w:rsidRPr="00D76267">
              <w:rPr>
                <w:rFonts w:hint="eastAsia"/>
                <w:sz w:val="24"/>
                <w:szCs w:val="24"/>
                <w:u w:val="single"/>
              </w:rPr>
              <w:t>５．研修について</w:t>
            </w:r>
          </w:p>
        </w:tc>
      </w:tr>
      <w:tr w:rsidR="007D780D" w:rsidTr="007A07D9">
        <w:tc>
          <w:tcPr>
            <w:tcW w:w="8504" w:type="dxa"/>
          </w:tcPr>
          <w:p w:rsidR="007D780D" w:rsidRDefault="007D780D" w:rsidP="007D780D">
            <w:pPr>
              <w:ind w:left="960" w:hangingChars="400" w:hanging="960"/>
              <w:rPr>
                <w:sz w:val="24"/>
                <w:szCs w:val="24"/>
              </w:rPr>
            </w:pPr>
            <w:r>
              <w:rPr>
                <w:rFonts w:hint="eastAsia"/>
                <w:sz w:val="24"/>
                <w:szCs w:val="24"/>
              </w:rPr>
              <w:t xml:space="preserve">　　　　　「意思決定支援」をテーマに研修を今後実施予定のため、研修で聞きたい内容についてアンケートを行った。</w:t>
            </w:r>
          </w:p>
        </w:tc>
      </w:tr>
      <w:tr w:rsidR="007D780D" w:rsidTr="007A07D9">
        <w:tc>
          <w:tcPr>
            <w:tcW w:w="8504" w:type="dxa"/>
          </w:tcPr>
          <w:p w:rsidR="007D780D" w:rsidRPr="00D76267" w:rsidRDefault="007D780D" w:rsidP="007D780D">
            <w:pPr>
              <w:ind w:left="960" w:hangingChars="400" w:hanging="960"/>
              <w:rPr>
                <w:sz w:val="24"/>
                <w:szCs w:val="24"/>
                <w:u w:val="single"/>
              </w:rPr>
            </w:pPr>
            <w:r>
              <w:rPr>
                <w:rFonts w:hint="eastAsia"/>
                <w:sz w:val="24"/>
                <w:szCs w:val="24"/>
              </w:rPr>
              <w:t xml:space="preserve">　　　</w:t>
            </w:r>
            <w:r>
              <w:rPr>
                <w:rFonts w:hint="eastAsia"/>
                <w:sz w:val="24"/>
                <w:szCs w:val="24"/>
              </w:rPr>
              <w:t xml:space="preserve"> </w:t>
            </w:r>
            <w:r>
              <w:rPr>
                <w:sz w:val="24"/>
                <w:szCs w:val="24"/>
              </w:rPr>
              <w:t xml:space="preserve"> </w:t>
            </w:r>
            <w:r w:rsidRPr="00D76267">
              <w:rPr>
                <w:rFonts w:hint="eastAsia"/>
                <w:sz w:val="24"/>
                <w:szCs w:val="24"/>
                <w:u w:val="single"/>
              </w:rPr>
              <w:t>６．相談支援専門員マニュアルについて</w:t>
            </w:r>
          </w:p>
        </w:tc>
      </w:tr>
      <w:tr w:rsidR="007D780D" w:rsidTr="007A07D9">
        <w:tc>
          <w:tcPr>
            <w:tcW w:w="8504" w:type="dxa"/>
          </w:tcPr>
          <w:p w:rsidR="007D780D" w:rsidRDefault="007D780D" w:rsidP="007D780D">
            <w:pPr>
              <w:ind w:left="960" w:hangingChars="400" w:hanging="960"/>
              <w:rPr>
                <w:sz w:val="24"/>
                <w:szCs w:val="24"/>
              </w:rPr>
            </w:pPr>
            <w:r>
              <w:rPr>
                <w:rFonts w:hint="eastAsia"/>
                <w:sz w:val="24"/>
                <w:szCs w:val="24"/>
              </w:rPr>
              <w:t xml:space="preserve">　　　　　各事業所からの意見を踏まえ、相談支援専門員マニュアルを改定した。</w:t>
            </w:r>
          </w:p>
        </w:tc>
      </w:tr>
      <w:tr w:rsidR="007D780D" w:rsidTr="007A07D9">
        <w:tc>
          <w:tcPr>
            <w:tcW w:w="8504" w:type="dxa"/>
          </w:tcPr>
          <w:p w:rsidR="007D780D" w:rsidRDefault="007D780D" w:rsidP="007D780D">
            <w:pPr>
              <w:rPr>
                <w:sz w:val="24"/>
                <w:szCs w:val="24"/>
              </w:rPr>
            </w:pPr>
            <w:r>
              <w:rPr>
                <w:rFonts w:hint="eastAsia"/>
                <w:sz w:val="24"/>
                <w:szCs w:val="24"/>
              </w:rPr>
              <w:t xml:space="preserve">　出席：部会長：品川区旗の台障害児者相談支援センター長</w:t>
            </w:r>
          </w:p>
        </w:tc>
      </w:tr>
      <w:tr w:rsidR="007D780D" w:rsidTr="007A07D9">
        <w:tc>
          <w:tcPr>
            <w:tcW w:w="8504" w:type="dxa"/>
          </w:tcPr>
          <w:p w:rsidR="007D780D" w:rsidRDefault="007D780D" w:rsidP="007D780D">
            <w:pPr>
              <w:rPr>
                <w:sz w:val="24"/>
                <w:szCs w:val="24"/>
              </w:rPr>
            </w:pPr>
            <w:r>
              <w:rPr>
                <w:rFonts w:hint="eastAsia"/>
                <w:sz w:val="24"/>
                <w:szCs w:val="24"/>
              </w:rPr>
              <w:t xml:space="preserve">　　　　部会員：１．品川区旗の台障害児者相談支援センター</w:t>
            </w:r>
          </w:p>
        </w:tc>
      </w:tr>
      <w:tr w:rsidR="007D780D" w:rsidTr="007A07D9">
        <w:tc>
          <w:tcPr>
            <w:tcW w:w="8504" w:type="dxa"/>
          </w:tcPr>
          <w:p w:rsidR="007D780D" w:rsidRDefault="007D780D" w:rsidP="007D780D">
            <w:pPr>
              <w:rPr>
                <w:sz w:val="24"/>
                <w:szCs w:val="24"/>
              </w:rPr>
            </w:pPr>
            <w:r>
              <w:rPr>
                <w:rFonts w:hint="eastAsia"/>
                <w:sz w:val="24"/>
                <w:szCs w:val="24"/>
              </w:rPr>
              <w:t xml:space="preserve">　　　　　　　　２．品川区南品川障害児者相談支援センター</w:t>
            </w:r>
          </w:p>
        </w:tc>
      </w:tr>
      <w:tr w:rsidR="007D780D" w:rsidTr="007A07D9">
        <w:tc>
          <w:tcPr>
            <w:tcW w:w="8504" w:type="dxa"/>
          </w:tcPr>
          <w:p w:rsidR="007D780D" w:rsidRDefault="007D780D" w:rsidP="007D780D">
            <w:pPr>
              <w:rPr>
                <w:sz w:val="24"/>
                <w:szCs w:val="24"/>
              </w:rPr>
            </w:pPr>
            <w:r>
              <w:rPr>
                <w:rFonts w:hint="eastAsia"/>
                <w:sz w:val="24"/>
                <w:szCs w:val="24"/>
              </w:rPr>
              <w:t xml:space="preserve">　　　　　　　　３．品川区精神障害者地域生活支援センター</w:t>
            </w:r>
          </w:p>
        </w:tc>
      </w:tr>
      <w:tr w:rsidR="007D780D" w:rsidTr="007A07D9">
        <w:tc>
          <w:tcPr>
            <w:tcW w:w="8504" w:type="dxa"/>
          </w:tcPr>
          <w:p w:rsidR="007D780D" w:rsidRDefault="007D780D" w:rsidP="007D780D">
            <w:pPr>
              <w:rPr>
                <w:sz w:val="24"/>
                <w:szCs w:val="24"/>
              </w:rPr>
            </w:pPr>
            <w:r>
              <w:rPr>
                <w:rFonts w:hint="eastAsia"/>
                <w:sz w:val="24"/>
                <w:szCs w:val="24"/>
              </w:rPr>
              <w:t xml:space="preserve">　　　　　　　　４．品川区発達障害者相談支援センター</w:t>
            </w:r>
          </w:p>
        </w:tc>
      </w:tr>
      <w:tr w:rsidR="007D780D" w:rsidTr="007A07D9">
        <w:tc>
          <w:tcPr>
            <w:tcW w:w="8504" w:type="dxa"/>
          </w:tcPr>
          <w:p w:rsidR="007D780D" w:rsidRDefault="007D780D" w:rsidP="007D780D">
            <w:pPr>
              <w:rPr>
                <w:sz w:val="24"/>
                <w:szCs w:val="24"/>
              </w:rPr>
            </w:pPr>
            <w:r>
              <w:rPr>
                <w:rFonts w:hint="eastAsia"/>
                <w:sz w:val="24"/>
                <w:szCs w:val="24"/>
              </w:rPr>
              <w:t xml:space="preserve">　　　　　　　　５．インクル南品川障害者相談支援センター</w:t>
            </w:r>
          </w:p>
        </w:tc>
      </w:tr>
      <w:tr w:rsidR="007D780D" w:rsidTr="007A07D9">
        <w:tc>
          <w:tcPr>
            <w:tcW w:w="8504" w:type="dxa"/>
          </w:tcPr>
          <w:p w:rsidR="007D780D" w:rsidRDefault="007D780D" w:rsidP="007D780D">
            <w:pPr>
              <w:rPr>
                <w:sz w:val="24"/>
                <w:szCs w:val="24"/>
              </w:rPr>
            </w:pPr>
            <w:r>
              <w:rPr>
                <w:rFonts w:hint="eastAsia"/>
                <w:sz w:val="24"/>
                <w:szCs w:val="24"/>
              </w:rPr>
              <w:t xml:space="preserve">　　　　　　　　６．相談支援事業所スタンドアウト</w:t>
            </w:r>
          </w:p>
        </w:tc>
      </w:tr>
      <w:tr w:rsidR="007D780D" w:rsidTr="007A07D9">
        <w:tc>
          <w:tcPr>
            <w:tcW w:w="8504" w:type="dxa"/>
          </w:tcPr>
          <w:p w:rsidR="007D780D" w:rsidRDefault="007D780D" w:rsidP="007D780D">
            <w:pPr>
              <w:rPr>
                <w:sz w:val="24"/>
                <w:szCs w:val="24"/>
              </w:rPr>
            </w:pPr>
            <w:r>
              <w:rPr>
                <w:rFonts w:hint="eastAsia"/>
                <w:sz w:val="24"/>
                <w:szCs w:val="24"/>
              </w:rPr>
              <w:t xml:space="preserve">　　　　　　　　７．福は家相談室品川</w:t>
            </w:r>
          </w:p>
        </w:tc>
      </w:tr>
      <w:tr w:rsidR="007D780D" w:rsidRPr="007A07D9" w:rsidTr="007A07D9">
        <w:tc>
          <w:tcPr>
            <w:tcW w:w="8504" w:type="dxa"/>
          </w:tcPr>
          <w:p w:rsidR="007D780D" w:rsidRDefault="00AC2C29" w:rsidP="007D780D">
            <w:pPr>
              <w:rPr>
                <w:sz w:val="24"/>
                <w:szCs w:val="24"/>
              </w:rPr>
            </w:pPr>
            <w:r>
              <w:rPr>
                <w:rFonts w:hint="eastAsia"/>
                <w:sz w:val="24"/>
                <w:szCs w:val="24"/>
              </w:rPr>
              <w:t xml:space="preserve">　　　　　　　　８．生活サポートの　ぷらむ</w:t>
            </w:r>
            <w:bookmarkStart w:id="0" w:name="_GoBack"/>
            <w:bookmarkEnd w:id="0"/>
          </w:p>
        </w:tc>
      </w:tr>
      <w:tr w:rsidR="007D780D" w:rsidRPr="007A07D9" w:rsidTr="007A07D9">
        <w:tc>
          <w:tcPr>
            <w:tcW w:w="8504" w:type="dxa"/>
          </w:tcPr>
          <w:p w:rsidR="007D780D" w:rsidRDefault="007D780D" w:rsidP="007D780D">
            <w:pPr>
              <w:rPr>
                <w:sz w:val="24"/>
                <w:szCs w:val="24"/>
              </w:rPr>
            </w:pPr>
            <w:r>
              <w:rPr>
                <w:rFonts w:hint="eastAsia"/>
                <w:sz w:val="24"/>
                <w:szCs w:val="24"/>
              </w:rPr>
              <w:t xml:space="preserve">　　　　　　　　９．相談支援事業所リワークセンター東京</w:t>
            </w:r>
          </w:p>
        </w:tc>
      </w:tr>
      <w:tr w:rsidR="007D780D" w:rsidTr="007A07D9">
        <w:tc>
          <w:tcPr>
            <w:tcW w:w="8504" w:type="dxa"/>
          </w:tcPr>
          <w:p w:rsidR="007D780D" w:rsidRDefault="007D780D" w:rsidP="007D780D">
            <w:pPr>
              <w:rPr>
                <w:sz w:val="24"/>
                <w:szCs w:val="24"/>
              </w:rPr>
            </w:pPr>
            <w:r>
              <w:rPr>
                <w:rFonts w:hint="eastAsia"/>
                <w:sz w:val="24"/>
                <w:szCs w:val="24"/>
              </w:rPr>
              <w:t xml:space="preserve">　　　　　　　　</w:t>
            </w:r>
            <w:r>
              <w:rPr>
                <w:rFonts w:hint="eastAsia"/>
                <w:sz w:val="24"/>
                <w:szCs w:val="24"/>
              </w:rPr>
              <w:t>10</w:t>
            </w:r>
            <w:r>
              <w:rPr>
                <w:rFonts w:hint="eastAsia"/>
                <w:sz w:val="24"/>
                <w:szCs w:val="24"/>
              </w:rPr>
              <w:t>．品川区中延障害者計画相談支援事業所</w:t>
            </w:r>
          </w:p>
        </w:tc>
      </w:tr>
      <w:tr w:rsidR="007D780D" w:rsidTr="007A07D9">
        <w:tc>
          <w:tcPr>
            <w:tcW w:w="8504" w:type="dxa"/>
          </w:tcPr>
          <w:p w:rsidR="007D780D" w:rsidRDefault="007D780D" w:rsidP="007D780D">
            <w:pPr>
              <w:rPr>
                <w:sz w:val="24"/>
                <w:szCs w:val="24"/>
              </w:rPr>
            </w:pPr>
            <w:r>
              <w:rPr>
                <w:rFonts w:hint="eastAsia"/>
                <w:sz w:val="24"/>
                <w:szCs w:val="24"/>
              </w:rPr>
              <w:t xml:space="preserve">　　　　　　　　</w:t>
            </w:r>
            <w:r>
              <w:rPr>
                <w:rFonts w:hint="eastAsia"/>
                <w:sz w:val="24"/>
                <w:szCs w:val="24"/>
              </w:rPr>
              <w:t>11</w:t>
            </w:r>
            <w:r>
              <w:rPr>
                <w:rFonts w:hint="eastAsia"/>
                <w:sz w:val="24"/>
                <w:szCs w:val="24"/>
              </w:rPr>
              <w:t>．品川区東品川障害者計画相談支援事業所</w:t>
            </w:r>
          </w:p>
        </w:tc>
      </w:tr>
      <w:tr w:rsidR="007D780D" w:rsidTr="007A07D9">
        <w:tc>
          <w:tcPr>
            <w:tcW w:w="8504" w:type="dxa"/>
          </w:tcPr>
          <w:p w:rsidR="007D780D" w:rsidRDefault="007D780D" w:rsidP="007D780D">
            <w:pPr>
              <w:rPr>
                <w:sz w:val="24"/>
                <w:szCs w:val="24"/>
              </w:rPr>
            </w:pPr>
            <w:r>
              <w:rPr>
                <w:rFonts w:hint="eastAsia"/>
                <w:sz w:val="24"/>
                <w:szCs w:val="24"/>
              </w:rPr>
              <w:t xml:space="preserve">　　　　　　　　</w:t>
            </w:r>
            <w:r>
              <w:rPr>
                <w:rFonts w:hint="eastAsia"/>
                <w:sz w:val="24"/>
                <w:szCs w:val="24"/>
              </w:rPr>
              <w:t>12</w:t>
            </w:r>
            <w:r>
              <w:rPr>
                <w:rFonts w:hint="eastAsia"/>
                <w:sz w:val="24"/>
                <w:szCs w:val="24"/>
              </w:rPr>
              <w:t>．品川区大井第二障害者計画相談支援事業所</w:t>
            </w:r>
          </w:p>
        </w:tc>
      </w:tr>
      <w:tr w:rsidR="007D780D" w:rsidRPr="007A07D9" w:rsidTr="007A07D9">
        <w:tc>
          <w:tcPr>
            <w:tcW w:w="8504" w:type="dxa"/>
          </w:tcPr>
          <w:p w:rsidR="007D780D" w:rsidRDefault="007D780D" w:rsidP="007D780D">
            <w:pPr>
              <w:rPr>
                <w:sz w:val="24"/>
                <w:szCs w:val="24"/>
              </w:rPr>
            </w:pPr>
            <w:r>
              <w:rPr>
                <w:rFonts w:hint="eastAsia"/>
                <w:sz w:val="24"/>
                <w:szCs w:val="24"/>
              </w:rPr>
              <w:t xml:space="preserve">　　　　　　　　</w:t>
            </w:r>
            <w:r>
              <w:rPr>
                <w:rFonts w:hint="eastAsia"/>
                <w:sz w:val="24"/>
                <w:szCs w:val="24"/>
              </w:rPr>
              <w:t>13</w:t>
            </w:r>
            <w:r>
              <w:rPr>
                <w:rFonts w:hint="eastAsia"/>
                <w:sz w:val="24"/>
                <w:szCs w:val="24"/>
              </w:rPr>
              <w:t>．品川区西五反田障害者計画相談支援事業所</w:t>
            </w:r>
          </w:p>
        </w:tc>
      </w:tr>
      <w:tr w:rsidR="007D780D" w:rsidRPr="007A07D9" w:rsidTr="007A07D9">
        <w:tc>
          <w:tcPr>
            <w:tcW w:w="8504" w:type="dxa"/>
          </w:tcPr>
          <w:p w:rsidR="007D780D" w:rsidRDefault="007D780D" w:rsidP="007D780D">
            <w:pPr>
              <w:rPr>
                <w:sz w:val="24"/>
                <w:szCs w:val="24"/>
              </w:rPr>
            </w:pPr>
            <w:r>
              <w:rPr>
                <w:rFonts w:hint="eastAsia"/>
                <w:sz w:val="24"/>
                <w:szCs w:val="24"/>
              </w:rPr>
              <w:t xml:space="preserve">　　　　　　　　</w:t>
            </w:r>
            <w:r>
              <w:rPr>
                <w:rFonts w:hint="eastAsia"/>
                <w:sz w:val="24"/>
                <w:szCs w:val="24"/>
              </w:rPr>
              <w:t>14</w:t>
            </w:r>
            <w:r>
              <w:rPr>
                <w:rFonts w:hint="eastAsia"/>
                <w:sz w:val="24"/>
                <w:szCs w:val="24"/>
              </w:rPr>
              <w:t>．品川区八潮障害者計画相談支援事業所</w:t>
            </w:r>
          </w:p>
        </w:tc>
      </w:tr>
      <w:tr w:rsidR="00E12A1E" w:rsidTr="00E8458C">
        <w:tc>
          <w:tcPr>
            <w:tcW w:w="8504" w:type="dxa"/>
          </w:tcPr>
          <w:p w:rsidR="00E12A1E" w:rsidRPr="00850361" w:rsidRDefault="002B48C9" w:rsidP="00B64044">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w:t>
            </w:r>
            <w:r w:rsidR="00E12A1E" w:rsidRPr="00850361">
              <w:rPr>
                <w:rFonts w:asciiTheme="majorEastAsia" w:eastAsiaTheme="majorEastAsia" w:hAnsiTheme="majorEastAsia" w:hint="eastAsia"/>
                <w:b/>
                <w:sz w:val="24"/>
                <w:szCs w:val="24"/>
              </w:rPr>
              <w:t>第</w:t>
            </w:r>
            <w:r w:rsidR="00E12A1E">
              <w:rPr>
                <w:rFonts w:asciiTheme="majorEastAsia" w:eastAsiaTheme="majorEastAsia" w:hAnsiTheme="majorEastAsia" w:hint="eastAsia"/>
                <w:b/>
                <w:sz w:val="24"/>
                <w:szCs w:val="24"/>
              </w:rPr>
              <w:t>３</w:t>
            </w:r>
            <w:r w:rsidR="00E12A1E" w:rsidRPr="00850361">
              <w:rPr>
                <w:rFonts w:asciiTheme="majorEastAsia" w:eastAsiaTheme="majorEastAsia" w:hAnsiTheme="majorEastAsia" w:hint="eastAsia"/>
                <w:b/>
                <w:sz w:val="24"/>
                <w:szCs w:val="24"/>
              </w:rPr>
              <w:t>回相談支援部会</w:t>
            </w:r>
          </w:p>
        </w:tc>
      </w:tr>
      <w:tr w:rsidR="00E12A1E" w:rsidTr="00E8458C">
        <w:tc>
          <w:tcPr>
            <w:tcW w:w="8504" w:type="dxa"/>
          </w:tcPr>
          <w:p w:rsidR="00E12A1E" w:rsidRDefault="00E12A1E" w:rsidP="00B64044">
            <w:pPr>
              <w:ind w:firstLineChars="100" w:firstLine="240"/>
              <w:rPr>
                <w:sz w:val="24"/>
                <w:szCs w:val="24"/>
              </w:rPr>
            </w:pPr>
            <w:r>
              <w:rPr>
                <w:rFonts w:hint="eastAsia"/>
                <w:sz w:val="24"/>
                <w:szCs w:val="24"/>
              </w:rPr>
              <w:t>日時：令和</w:t>
            </w:r>
            <w:r w:rsidR="007E500C">
              <w:rPr>
                <w:rFonts w:hint="eastAsia"/>
                <w:sz w:val="24"/>
                <w:szCs w:val="24"/>
              </w:rPr>
              <w:t>４年１月３１日（月</w:t>
            </w:r>
            <w:r>
              <w:rPr>
                <w:rFonts w:hint="eastAsia"/>
                <w:sz w:val="24"/>
                <w:szCs w:val="24"/>
              </w:rPr>
              <w:t>）</w:t>
            </w:r>
          </w:p>
        </w:tc>
      </w:tr>
      <w:tr w:rsidR="00E12A1E" w:rsidTr="00E8458C">
        <w:tc>
          <w:tcPr>
            <w:tcW w:w="8504" w:type="dxa"/>
          </w:tcPr>
          <w:p w:rsidR="00E12A1E" w:rsidRDefault="00E12A1E" w:rsidP="00B64044">
            <w:pPr>
              <w:ind w:firstLineChars="100" w:firstLine="240"/>
              <w:rPr>
                <w:sz w:val="24"/>
                <w:szCs w:val="24"/>
              </w:rPr>
            </w:pPr>
            <w:r>
              <w:rPr>
                <w:rFonts w:hint="eastAsia"/>
                <w:sz w:val="24"/>
                <w:szCs w:val="24"/>
              </w:rPr>
              <w:t>会場：区</w:t>
            </w:r>
            <w:r w:rsidR="00B64044">
              <w:rPr>
                <w:rFonts w:hint="eastAsia"/>
                <w:sz w:val="24"/>
                <w:szCs w:val="24"/>
              </w:rPr>
              <w:t>立障害児者総合支援施設（ぐるっぽ）１階</w:t>
            </w:r>
            <w:r>
              <w:rPr>
                <w:rFonts w:hint="eastAsia"/>
                <w:sz w:val="24"/>
                <w:szCs w:val="24"/>
              </w:rPr>
              <w:t>「</w:t>
            </w:r>
            <w:r w:rsidR="00B64044">
              <w:rPr>
                <w:rFonts w:hint="eastAsia"/>
                <w:sz w:val="24"/>
                <w:szCs w:val="24"/>
              </w:rPr>
              <w:t>多目的室</w:t>
            </w:r>
            <w:r>
              <w:rPr>
                <w:rFonts w:hint="eastAsia"/>
                <w:sz w:val="24"/>
                <w:szCs w:val="24"/>
              </w:rPr>
              <w:t>」</w:t>
            </w:r>
          </w:p>
        </w:tc>
      </w:tr>
      <w:tr w:rsidR="00E12A1E" w:rsidRPr="007E500C" w:rsidTr="00E8458C">
        <w:tc>
          <w:tcPr>
            <w:tcW w:w="8504" w:type="dxa"/>
          </w:tcPr>
          <w:p w:rsidR="00E12A1E" w:rsidRPr="00A400E9" w:rsidRDefault="007E500C" w:rsidP="007E500C">
            <w:pPr>
              <w:ind w:firstLineChars="100" w:firstLine="220"/>
              <w:rPr>
                <w:rFonts w:asciiTheme="minorEastAsia" w:hAnsiTheme="minorEastAsia"/>
                <w:sz w:val="22"/>
              </w:rPr>
            </w:pPr>
            <w:r>
              <w:rPr>
                <w:rFonts w:asciiTheme="minorEastAsia" w:hAnsiTheme="minorEastAsia" w:hint="eastAsia"/>
                <w:sz w:val="22"/>
              </w:rPr>
              <w:t>（新型コロナウイルス感染症蔓延のため書面開催</w:t>
            </w:r>
            <w:r w:rsidR="00B64044" w:rsidRPr="00A400E9">
              <w:rPr>
                <w:rFonts w:asciiTheme="minorEastAsia" w:hAnsiTheme="minorEastAsia" w:hint="eastAsia"/>
                <w:sz w:val="22"/>
              </w:rPr>
              <w:t>）</w:t>
            </w:r>
          </w:p>
        </w:tc>
      </w:tr>
      <w:tr w:rsidR="007E500C" w:rsidRPr="007E500C" w:rsidTr="00E8458C">
        <w:tc>
          <w:tcPr>
            <w:tcW w:w="8504" w:type="dxa"/>
          </w:tcPr>
          <w:p w:rsidR="007E500C" w:rsidRPr="007E500C" w:rsidRDefault="007E500C" w:rsidP="007E500C">
            <w:pPr>
              <w:ind w:firstLineChars="100" w:firstLine="240"/>
              <w:rPr>
                <w:rFonts w:asciiTheme="minorEastAsia" w:hAnsiTheme="minorEastAsia"/>
                <w:sz w:val="24"/>
                <w:szCs w:val="24"/>
              </w:rPr>
            </w:pPr>
            <w:r w:rsidRPr="007E500C">
              <w:rPr>
                <w:rFonts w:asciiTheme="minorEastAsia" w:hAnsiTheme="minorEastAsia" w:hint="eastAsia"/>
                <w:sz w:val="24"/>
                <w:szCs w:val="24"/>
              </w:rPr>
              <w:t>概要：</w:t>
            </w:r>
            <w:r w:rsidRPr="002B18FD">
              <w:rPr>
                <w:rFonts w:asciiTheme="minorEastAsia" w:hAnsiTheme="minorEastAsia" w:hint="eastAsia"/>
                <w:sz w:val="24"/>
                <w:szCs w:val="24"/>
                <w:u w:val="single"/>
              </w:rPr>
              <w:t>１．</w:t>
            </w:r>
            <w:r w:rsidR="00D76267" w:rsidRPr="002B18FD">
              <w:rPr>
                <w:rFonts w:asciiTheme="minorEastAsia" w:hAnsiTheme="minorEastAsia" w:hint="eastAsia"/>
                <w:sz w:val="24"/>
                <w:szCs w:val="24"/>
                <w:u w:val="single"/>
              </w:rPr>
              <w:t>地域移行調査について</w:t>
            </w:r>
          </w:p>
        </w:tc>
      </w:tr>
      <w:tr w:rsidR="00D76267" w:rsidRPr="007E500C" w:rsidTr="00E8458C">
        <w:tc>
          <w:tcPr>
            <w:tcW w:w="8504" w:type="dxa"/>
          </w:tcPr>
          <w:p w:rsidR="00D76267" w:rsidRPr="007E500C" w:rsidRDefault="00D76267" w:rsidP="00D76267">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障害福祉計画策定にあたり調査を行った「基礎調査」の内容（施設での生活状況・今後の暮らし方等）について、意見照会を行った。</w:t>
            </w:r>
          </w:p>
        </w:tc>
      </w:tr>
      <w:tr w:rsidR="00D76267" w:rsidRPr="007E500C" w:rsidTr="00E8458C">
        <w:tc>
          <w:tcPr>
            <w:tcW w:w="8504" w:type="dxa"/>
          </w:tcPr>
          <w:p w:rsidR="00D76267" w:rsidRPr="002B18FD" w:rsidRDefault="00D76267" w:rsidP="00D76267">
            <w:pPr>
              <w:ind w:leftChars="100" w:left="930" w:hangingChars="300" w:hanging="720"/>
              <w:rPr>
                <w:rFonts w:asciiTheme="minorEastAsia" w:hAnsiTheme="minorEastAsia"/>
                <w:sz w:val="24"/>
                <w:szCs w:val="24"/>
                <w:u w:val="single"/>
              </w:rPr>
            </w:pPr>
            <w:r>
              <w:rPr>
                <w:rFonts w:asciiTheme="minorEastAsia" w:hAnsiTheme="minorEastAsia" w:hint="eastAsia"/>
                <w:sz w:val="24"/>
                <w:szCs w:val="24"/>
              </w:rPr>
              <w:t xml:space="preserve">　　　</w:t>
            </w:r>
            <w:r w:rsidRPr="002B18FD">
              <w:rPr>
                <w:rFonts w:asciiTheme="minorEastAsia" w:hAnsiTheme="minorEastAsia" w:hint="eastAsia"/>
                <w:sz w:val="24"/>
                <w:szCs w:val="24"/>
                <w:u w:val="single"/>
              </w:rPr>
              <w:t>２．研修について</w:t>
            </w:r>
          </w:p>
        </w:tc>
      </w:tr>
      <w:tr w:rsidR="00D76267" w:rsidRPr="007E500C" w:rsidTr="00E8458C">
        <w:tc>
          <w:tcPr>
            <w:tcW w:w="8504" w:type="dxa"/>
          </w:tcPr>
          <w:p w:rsidR="00D76267" w:rsidRDefault="00D76267" w:rsidP="00D76267">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第２回相談支援部会後に行った、意思決定支援の研修内容アンケートを一覧表にし、各事業所へ内容確認を行った。</w:t>
            </w:r>
          </w:p>
        </w:tc>
      </w:tr>
      <w:tr w:rsidR="00D76267" w:rsidRPr="007E500C" w:rsidTr="00E8458C">
        <w:tc>
          <w:tcPr>
            <w:tcW w:w="8504" w:type="dxa"/>
          </w:tcPr>
          <w:p w:rsidR="00D76267" w:rsidRPr="002B18FD" w:rsidRDefault="00D76267" w:rsidP="00D76267">
            <w:pPr>
              <w:ind w:leftChars="100" w:left="930" w:hangingChars="300" w:hanging="720"/>
              <w:rPr>
                <w:rFonts w:asciiTheme="minorEastAsia" w:hAnsiTheme="minorEastAsia"/>
                <w:sz w:val="24"/>
                <w:szCs w:val="24"/>
                <w:u w:val="single"/>
              </w:rPr>
            </w:pPr>
            <w:r>
              <w:rPr>
                <w:rFonts w:asciiTheme="minorEastAsia" w:hAnsiTheme="minorEastAsia" w:hint="eastAsia"/>
                <w:sz w:val="24"/>
                <w:szCs w:val="24"/>
              </w:rPr>
              <w:t xml:space="preserve">　　　</w:t>
            </w:r>
            <w:r w:rsidRPr="002B18FD">
              <w:rPr>
                <w:rFonts w:asciiTheme="minorEastAsia" w:hAnsiTheme="minorEastAsia" w:hint="eastAsia"/>
                <w:sz w:val="24"/>
                <w:szCs w:val="24"/>
                <w:u w:val="single"/>
              </w:rPr>
              <w:t>３．相談支援専門員マニュアル</w:t>
            </w:r>
            <w:r w:rsidR="00431A44" w:rsidRPr="002B18FD">
              <w:rPr>
                <w:rFonts w:asciiTheme="minorEastAsia" w:hAnsiTheme="minorEastAsia" w:hint="eastAsia"/>
                <w:sz w:val="24"/>
                <w:szCs w:val="24"/>
                <w:u w:val="single"/>
              </w:rPr>
              <w:t>について</w:t>
            </w:r>
          </w:p>
        </w:tc>
      </w:tr>
      <w:tr w:rsidR="00D76267" w:rsidRPr="007E500C" w:rsidTr="00E8458C">
        <w:tc>
          <w:tcPr>
            <w:tcW w:w="8504" w:type="dxa"/>
          </w:tcPr>
          <w:p w:rsidR="00D76267" w:rsidRDefault="00D76267" w:rsidP="00D76267">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第２回相談支援部会での意見をふまえ改定したものについて確認を行った。相談支援専門員からは、意思疎通支援事業や巡回入浴サービス事業といった各種サービスが盛り込まれ、より相談支援の際に活用できるという意見があった。</w:t>
            </w:r>
          </w:p>
        </w:tc>
      </w:tr>
      <w:tr w:rsidR="00431A44" w:rsidRPr="007E500C" w:rsidTr="00E8458C">
        <w:tc>
          <w:tcPr>
            <w:tcW w:w="8504" w:type="dxa"/>
          </w:tcPr>
          <w:p w:rsidR="00431A44" w:rsidRPr="002B18FD" w:rsidRDefault="00431A44" w:rsidP="00D76267">
            <w:pPr>
              <w:ind w:leftChars="100" w:left="930" w:hangingChars="300" w:hanging="720"/>
              <w:rPr>
                <w:rFonts w:asciiTheme="minorEastAsia" w:hAnsiTheme="minorEastAsia"/>
                <w:sz w:val="24"/>
                <w:szCs w:val="24"/>
                <w:u w:val="single"/>
              </w:rPr>
            </w:pPr>
            <w:r>
              <w:rPr>
                <w:rFonts w:asciiTheme="minorEastAsia" w:hAnsiTheme="minorEastAsia" w:hint="eastAsia"/>
                <w:sz w:val="24"/>
                <w:szCs w:val="24"/>
              </w:rPr>
              <w:t xml:space="preserve">　　　</w:t>
            </w:r>
            <w:r w:rsidRPr="002B18FD">
              <w:rPr>
                <w:rFonts w:asciiTheme="minorEastAsia" w:hAnsiTheme="minorEastAsia" w:hint="eastAsia"/>
                <w:sz w:val="24"/>
                <w:szCs w:val="24"/>
                <w:u w:val="single"/>
              </w:rPr>
              <w:t>４．事例検討について</w:t>
            </w:r>
          </w:p>
        </w:tc>
      </w:tr>
      <w:tr w:rsidR="00D76267" w:rsidRPr="007E500C" w:rsidTr="00E8458C">
        <w:tc>
          <w:tcPr>
            <w:tcW w:w="8504" w:type="dxa"/>
          </w:tcPr>
          <w:p w:rsidR="00431A44" w:rsidRDefault="00431A44" w:rsidP="00431A44">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各事業所から提出のあった事例の中から、１つを取り上げ、その内容について意見をもらった。事例テーマは「障害のある方が一人暮らしを希望した時の住まい探しと寄り添った支援体制の必要性」について」とし、相談支援専門員からは、入居前の契約や保証人の問題、入居時のトラブルへの対応について、どういった方法があるか、グループワークで検討したいとの意見があった。事例検討については、令和４年度も引き続き実施していく。</w:t>
            </w:r>
          </w:p>
        </w:tc>
      </w:tr>
    </w:tbl>
    <w:p w:rsidR="00E12A1E" w:rsidRDefault="00E12A1E">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B64044" w:rsidTr="002B48C9">
        <w:tc>
          <w:tcPr>
            <w:tcW w:w="8504" w:type="dxa"/>
          </w:tcPr>
          <w:p w:rsidR="00B64044" w:rsidRPr="00850361" w:rsidRDefault="00626E29" w:rsidP="0081058F">
            <w:pPr>
              <w:rPr>
                <w:rFonts w:asciiTheme="majorEastAsia" w:eastAsiaTheme="majorEastAsia" w:hAnsiTheme="majorEastAsia"/>
                <w:b/>
                <w:sz w:val="24"/>
                <w:szCs w:val="24"/>
              </w:rPr>
            </w:pPr>
            <w:r>
              <w:rPr>
                <w:rFonts w:asciiTheme="majorEastAsia" w:eastAsiaTheme="majorEastAsia" w:hAnsiTheme="majorEastAsia" w:hint="eastAsia"/>
                <w:b/>
                <w:sz w:val="24"/>
                <w:szCs w:val="24"/>
              </w:rPr>
              <w:t>〇</w:t>
            </w:r>
            <w:r w:rsidR="002B18FD">
              <w:rPr>
                <w:rFonts w:asciiTheme="majorEastAsia" w:eastAsiaTheme="majorEastAsia" w:hAnsiTheme="majorEastAsia" w:hint="eastAsia"/>
                <w:b/>
                <w:sz w:val="24"/>
                <w:szCs w:val="24"/>
              </w:rPr>
              <w:t>令和４</w:t>
            </w:r>
            <w:r w:rsidR="004F18FD">
              <w:rPr>
                <w:rFonts w:asciiTheme="majorEastAsia" w:eastAsiaTheme="majorEastAsia" w:hAnsiTheme="majorEastAsia" w:hint="eastAsia"/>
                <w:b/>
                <w:sz w:val="24"/>
                <w:szCs w:val="24"/>
              </w:rPr>
              <w:t>年度について</w:t>
            </w:r>
          </w:p>
        </w:tc>
      </w:tr>
      <w:tr w:rsidR="00B64044" w:rsidTr="002B48C9">
        <w:tc>
          <w:tcPr>
            <w:tcW w:w="8504" w:type="dxa"/>
          </w:tcPr>
          <w:p w:rsidR="00B64044" w:rsidRPr="002B18FD" w:rsidRDefault="00F70725" w:rsidP="005708E0">
            <w:pPr>
              <w:ind w:firstLineChars="100" w:firstLine="240"/>
              <w:rPr>
                <w:sz w:val="24"/>
                <w:szCs w:val="24"/>
                <w:u w:val="single"/>
              </w:rPr>
            </w:pPr>
            <w:r w:rsidRPr="002B18FD">
              <w:rPr>
                <w:rFonts w:hint="eastAsia"/>
                <w:sz w:val="24"/>
                <w:szCs w:val="24"/>
                <w:u w:val="single"/>
              </w:rPr>
              <w:t>１．</w:t>
            </w:r>
            <w:r w:rsidR="002B18FD" w:rsidRPr="002B18FD">
              <w:rPr>
                <w:rFonts w:hint="eastAsia"/>
                <w:sz w:val="24"/>
                <w:szCs w:val="24"/>
                <w:u w:val="single"/>
              </w:rPr>
              <w:t>地域移行の調査</w:t>
            </w:r>
            <w:r w:rsidRPr="002B18FD">
              <w:rPr>
                <w:rFonts w:hint="eastAsia"/>
                <w:sz w:val="24"/>
                <w:szCs w:val="24"/>
                <w:u w:val="single"/>
              </w:rPr>
              <w:t>について</w:t>
            </w:r>
          </w:p>
        </w:tc>
      </w:tr>
      <w:tr w:rsidR="00B64044" w:rsidTr="002B48C9">
        <w:tc>
          <w:tcPr>
            <w:tcW w:w="8504" w:type="dxa"/>
          </w:tcPr>
          <w:p w:rsidR="00B64044" w:rsidRDefault="00F70725" w:rsidP="002B18FD">
            <w:pPr>
              <w:ind w:leftChars="100" w:left="210"/>
              <w:rPr>
                <w:sz w:val="24"/>
                <w:szCs w:val="24"/>
              </w:rPr>
            </w:pPr>
            <w:r>
              <w:rPr>
                <w:rFonts w:hint="eastAsia"/>
                <w:sz w:val="24"/>
                <w:szCs w:val="24"/>
              </w:rPr>
              <w:t xml:space="preserve">　</w:t>
            </w:r>
            <w:r w:rsidR="002B18FD">
              <w:rPr>
                <w:rFonts w:hint="eastAsia"/>
                <w:sz w:val="24"/>
                <w:szCs w:val="24"/>
              </w:rPr>
              <w:t>施設入所者の地域移行に関する調査を実施し、ニーズ把握を行う。</w:t>
            </w:r>
          </w:p>
        </w:tc>
      </w:tr>
      <w:tr w:rsidR="00B64044" w:rsidTr="002B48C9">
        <w:tc>
          <w:tcPr>
            <w:tcW w:w="8504" w:type="dxa"/>
          </w:tcPr>
          <w:p w:rsidR="00B64044" w:rsidRPr="002B18FD" w:rsidRDefault="0081058F" w:rsidP="005708E0">
            <w:pPr>
              <w:ind w:firstLineChars="100" w:firstLine="240"/>
              <w:rPr>
                <w:sz w:val="24"/>
                <w:szCs w:val="24"/>
                <w:u w:val="single"/>
              </w:rPr>
            </w:pPr>
            <w:r w:rsidRPr="002B18FD">
              <w:rPr>
                <w:rFonts w:hint="eastAsia"/>
                <w:sz w:val="24"/>
                <w:szCs w:val="24"/>
                <w:u w:val="single"/>
              </w:rPr>
              <w:t>２．</w:t>
            </w:r>
            <w:r w:rsidR="002B18FD" w:rsidRPr="002B18FD">
              <w:rPr>
                <w:rFonts w:hint="eastAsia"/>
                <w:sz w:val="24"/>
                <w:szCs w:val="24"/>
                <w:u w:val="single"/>
              </w:rPr>
              <w:t>事例検討</w:t>
            </w:r>
          </w:p>
        </w:tc>
      </w:tr>
      <w:tr w:rsidR="0081058F" w:rsidTr="002B48C9">
        <w:tc>
          <w:tcPr>
            <w:tcW w:w="8504" w:type="dxa"/>
          </w:tcPr>
          <w:p w:rsidR="0081058F" w:rsidRDefault="0081058F" w:rsidP="0081058F">
            <w:pPr>
              <w:ind w:leftChars="100" w:left="210"/>
              <w:rPr>
                <w:sz w:val="24"/>
                <w:szCs w:val="24"/>
              </w:rPr>
            </w:pPr>
            <w:r>
              <w:rPr>
                <w:rFonts w:hint="eastAsia"/>
                <w:sz w:val="24"/>
                <w:szCs w:val="24"/>
              </w:rPr>
              <w:t xml:space="preserve">　</w:t>
            </w:r>
            <w:r w:rsidR="002B48C9">
              <w:rPr>
                <w:rFonts w:hint="eastAsia"/>
                <w:sz w:val="24"/>
                <w:szCs w:val="24"/>
              </w:rPr>
              <w:t>事例検討を通じて、相談支援専門員のスキルアップを図っていく。また、あわせて障害福祉サービス等の社会資源の改善や開発を行える相談支援専門員を育成していく。</w:t>
            </w:r>
          </w:p>
        </w:tc>
      </w:tr>
    </w:tbl>
    <w:p w:rsidR="00B64044" w:rsidRPr="00B64044" w:rsidRDefault="00B64044">
      <w:pPr>
        <w:rPr>
          <w:sz w:val="24"/>
          <w:szCs w:val="24"/>
        </w:rPr>
      </w:pPr>
    </w:p>
    <w:sectPr w:rsidR="00B64044" w:rsidRPr="00B64044" w:rsidSect="00E8458C">
      <w:footerReference w:type="default" r:id="rId7"/>
      <w:pgSz w:w="11906" w:h="16838"/>
      <w:pgMar w:top="680"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E58" w:rsidRDefault="00363E58" w:rsidP="00363E58">
      <w:r>
        <w:separator/>
      </w:r>
    </w:p>
  </w:endnote>
  <w:endnote w:type="continuationSeparator" w:id="0">
    <w:p w:rsidR="00363E58" w:rsidRDefault="00363E58" w:rsidP="0036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335176"/>
      <w:docPartObj>
        <w:docPartGallery w:val="Page Numbers (Bottom of Page)"/>
        <w:docPartUnique/>
      </w:docPartObj>
    </w:sdtPr>
    <w:sdtEndPr/>
    <w:sdtContent>
      <w:p w:rsidR="002B48C9" w:rsidRDefault="002B48C9">
        <w:pPr>
          <w:pStyle w:val="a8"/>
          <w:jc w:val="right"/>
        </w:pPr>
        <w:r w:rsidRPr="002B48C9">
          <w:rPr>
            <w:sz w:val="32"/>
            <w:szCs w:val="32"/>
          </w:rPr>
          <w:fldChar w:fldCharType="begin"/>
        </w:r>
        <w:r w:rsidRPr="002B48C9">
          <w:rPr>
            <w:sz w:val="32"/>
            <w:szCs w:val="32"/>
          </w:rPr>
          <w:instrText>PAGE   \* MERGEFORMAT</w:instrText>
        </w:r>
        <w:r w:rsidRPr="002B48C9">
          <w:rPr>
            <w:sz w:val="32"/>
            <w:szCs w:val="32"/>
          </w:rPr>
          <w:fldChar w:fldCharType="separate"/>
        </w:r>
        <w:r w:rsidR="00AC2C29" w:rsidRPr="00AC2C29">
          <w:rPr>
            <w:noProof/>
            <w:sz w:val="32"/>
            <w:szCs w:val="32"/>
            <w:lang w:val="ja-JP"/>
          </w:rPr>
          <w:t>3</w:t>
        </w:r>
        <w:r w:rsidRPr="002B48C9">
          <w:rPr>
            <w:sz w:val="32"/>
            <w:szCs w:val="32"/>
          </w:rPr>
          <w:fldChar w:fldCharType="end"/>
        </w:r>
      </w:p>
    </w:sdtContent>
  </w:sdt>
  <w:p w:rsidR="002B48C9" w:rsidRDefault="002B48C9" w:rsidP="002B48C9">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E58" w:rsidRDefault="00363E58" w:rsidP="00363E58">
      <w:r>
        <w:separator/>
      </w:r>
    </w:p>
  </w:footnote>
  <w:footnote w:type="continuationSeparator" w:id="0">
    <w:p w:rsidR="00363E58" w:rsidRDefault="00363E58" w:rsidP="00363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B9"/>
    <w:rsid w:val="00001048"/>
    <w:rsid w:val="002B18FD"/>
    <w:rsid w:val="002B48C9"/>
    <w:rsid w:val="00363E58"/>
    <w:rsid w:val="003E0AC3"/>
    <w:rsid w:val="004049EC"/>
    <w:rsid w:val="00431A44"/>
    <w:rsid w:val="004F18FD"/>
    <w:rsid w:val="00626E29"/>
    <w:rsid w:val="007145D5"/>
    <w:rsid w:val="0072309B"/>
    <w:rsid w:val="007A07D9"/>
    <w:rsid w:val="007D780D"/>
    <w:rsid w:val="007E500C"/>
    <w:rsid w:val="0081058F"/>
    <w:rsid w:val="00850361"/>
    <w:rsid w:val="0085538A"/>
    <w:rsid w:val="008903CE"/>
    <w:rsid w:val="008A3D3F"/>
    <w:rsid w:val="009667C3"/>
    <w:rsid w:val="00985525"/>
    <w:rsid w:val="009A62B9"/>
    <w:rsid w:val="00A400E9"/>
    <w:rsid w:val="00A47263"/>
    <w:rsid w:val="00AC2C29"/>
    <w:rsid w:val="00B64044"/>
    <w:rsid w:val="00C62589"/>
    <w:rsid w:val="00D76267"/>
    <w:rsid w:val="00DB6E85"/>
    <w:rsid w:val="00E12A1E"/>
    <w:rsid w:val="00E8458C"/>
    <w:rsid w:val="00F70725"/>
    <w:rsid w:val="00F803C7"/>
    <w:rsid w:val="00F9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84C3AE"/>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5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525"/>
    <w:rPr>
      <w:rFonts w:asciiTheme="majorHAnsi" w:eastAsiaTheme="majorEastAsia" w:hAnsiTheme="majorHAnsi" w:cstheme="majorBidi"/>
      <w:sz w:val="18"/>
      <w:szCs w:val="18"/>
    </w:rPr>
  </w:style>
  <w:style w:type="paragraph" w:styleId="a6">
    <w:name w:val="header"/>
    <w:basedOn w:val="a"/>
    <w:link w:val="a7"/>
    <w:uiPriority w:val="99"/>
    <w:unhideWhenUsed/>
    <w:rsid w:val="00363E58"/>
    <w:pPr>
      <w:tabs>
        <w:tab w:val="center" w:pos="4252"/>
        <w:tab w:val="right" w:pos="8504"/>
      </w:tabs>
      <w:snapToGrid w:val="0"/>
    </w:pPr>
  </w:style>
  <w:style w:type="character" w:customStyle="1" w:styleId="a7">
    <w:name w:val="ヘッダー (文字)"/>
    <w:basedOn w:val="a0"/>
    <w:link w:val="a6"/>
    <w:uiPriority w:val="99"/>
    <w:rsid w:val="00363E58"/>
  </w:style>
  <w:style w:type="paragraph" w:styleId="a8">
    <w:name w:val="footer"/>
    <w:basedOn w:val="a"/>
    <w:link w:val="a9"/>
    <w:uiPriority w:val="99"/>
    <w:unhideWhenUsed/>
    <w:rsid w:val="00363E58"/>
    <w:pPr>
      <w:tabs>
        <w:tab w:val="center" w:pos="4252"/>
        <w:tab w:val="right" w:pos="8504"/>
      </w:tabs>
      <w:snapToGrid w:val="0"/>
    </w:pPr>
  </w:style>
  <w:style w:type="character" w:customStyle="1" w:styleId="a9">
    <w:name w:val="フッター (文字)"/>
    <w:basedOn w:val="a0"/>
    <w:link w:val="a8"/>
    <w:uiPriority w:val="99"/>
    <w:rsid w:val="0036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3313C-DE67-4298-80E7-D4889EBC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3</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16</cp:revision>
  <cp:lastPrinted>2022-05-18T09:21:00Z</cp:lastPrinted>
  <dcterms:created xsi:type="dcterms:W3CDTF">2021-01-22T06:06:00Z</dcterms:created>
  <dcterms:modified xsi:type="dcterms:W3CDTF">2022-06-09T01:43:00Z</dcterms:modified>
</cp:coreProperties>
</file>