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A0" w:rsidRPr="007230FE" w:rsidRDefault="00BE28E0" w:rsidP="00B709A0">
      <w:pPr>
        <w:jc w:val="right"/>
        <w:rPr>
          <w:rFonts w:asciiTheme="majorEastAsia" w:eastAsiaTheme="majorEastAsia" w:hAnsiTheme="majorEastAsia"/>
          <w:sz w:val="24"/>
        </w:rPr>
      </w:pPr>
      <w:r w:rsidRPr="00D334B1">
        <w:rPr>
          <w:rFonts w:asciiTheme="majorEastAsia" w:eastAsiaTheme="majorEastAsia" w:hAnsiTheme="majorEastAsia" w:hint="eastAsia"/>
          <w:spacing w:val="12"/>
          <w:kern w:val="0"/>
          <w:sz w:val="24"/>
          <w:fitText w:val="2880" w:id="-1968479231"/>
        </w:rPr>
        <w:t>令和</w:t>
      </w:r>
      <w:r w:rsidR="00D334B1" w:rsidRPr="00D334B1">
        <w:rPr>
          <w:rFonts w:asciiTheme="majorEastAsia" w:eastAsiaTheme="majorEastAsia" w:hAnsiTheme="majorEastAsia" w:hint="eastAsia"/>
          <w:spacing w:val="12"/>
          <w:kern w:val="0"/>
          <w:sz w:val="24"/>
          <w:fitText w:val="2880" w:id="-1968479231"/>
        </w:rPr>
        <w:t>4</w:t>
      </w:r>
      <w:r w:rsidR="00B709A0" w:rsidRPr="00D334B1">
        <w:rPr>
          <w:rFonts w:asciiTheme="majorEastAsia" w:eastAsiaTheme="majorEastAsia" w:hAnsiTheme="majorEastAsia" w:hint="eastAsia"/>
          <w:spacing w:val="12"/>
          <w:kern w:val="0"/>
          <w:sz w:val="24"/>
          <w:fitText w:val="2880" w:id="-1968479231"/>
        </w:rPr>
        <w:t>年</w:t>
      </w:r>
      <w:r w:rsidR="00D334B1" w:rsidRPr="00D334B1">
        <w:rPr>
          <w:rFonts w:asciiTheme="majorEastAsia" w:eastAsiaTheme="majorEastAsia" w:hAnsiTheme="majorEastAsia" w:hint="eastAsia"/>
          <w:spacing w:val="12"/>
          <w:kern w:val="0"/>
          <w:sz w:val="24"/>
          <w:fitText w:val="2880" w:id="-1968479231"/>
        </w:rPr>
        <w:t>6</w:t>
      </w:r>
      <w:r w:rsidR="00B709A0" w:rsidRPr="00D334B1">
        <w:rPr>
          <w:rFonts w:asciiTheme="majorEastAsia" w:eastAsiaTheme="majorEastAsia" w:hAnsiTheme="majorEastAsia" w:hint="eastAsia"/>
          <w:spacing w:val="12"/>
          <w:kern w:val="0"/>
          <w:sz w:val="24"/>
          <w:fitText w:val="2880" w:id="-1968479231"/>
        </w:rPr>
        <w:t>月</w:t>
      </w:r>
      <w:r w:rsidR="00D334B1" w:rsidRPr="00D334B1">
        <w:rPr>
          <w:rFonts w:asciiTheme="majorEastAsia" w:eastAsiaTheme="majorEastAsia" w:hAnsiTheme="majorEastAsia" w:hint="eastAsia"/>
          <w:spacing w:val="12"/>
          <w:kern w:val="0"/>
          <w:sz w:val="24"/>
          <w:fitText w:val="2880" w:id="-1968479231"/>
        </w:rPr>
        <w:t>1日（水</w:t>
      </w:r>
      <w:r w:rsidR="00B709A0" w:rsidRPr="00D334B1">
        <w:rPr>
          <w:rFonts w:asciiTheme="majorEastAsia" w:eastAsiaTheme="majorEastAsia" w:hAnsiTheme="majorEastAsia" w:hint="eastAsia"/>
          <w:kern w:val="0"/>
          <w:sz w:val="24"/>
          <w:fitText w:val="2880" w:id="-1968479231"/>
        </w:rPr>
        <w:t>）</w:t>
      </w:r>
    </w:p>
    <w:p w:rsidR="00B709A0" w:rsidRPr="007230FE" w:rsidRDefault="00BE28E0" w:rsidP="00B709A0">
      <w:pPr>
        <w:jc w:val="right"/>
        <w:rPr>
          <w:rFonts w:asciiTheme="majorEastAsia" w:eastAsiaTheme="majorEastAsia" w:hAnsiTheme="majorEastAsia"/>
          <w:sz w:val="24"/>
        </w:rPr>
      </w:pPr>
      <w:r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午後</w:t>
      </w:r>
      <w:r w:rsidR="00D334B1"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2</w:t>
      </w:r>
      <w:r w:rsidR="00B709A0"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時</w:t>
      </w:r>
      <w:r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0</w:t>
      </w:r>
      <w:r w:rsidR="00B709A0"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0分～</w:t>
      </w:r>
      <w:r w:rsidR="00D334B1"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3</w:t>
      </w:r>
      <w:r w:rsidR="00B709A0"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時</w:t>
      </w:r>
      <w:r w:rsidR="00D334B1"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3</w:t>
      </w:r>
      <w:r w:rsidR="00B709A0" w:rsidRPr="00D334B1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0</w:t>
      </w:r>
      <w:r w:rsidR="00B709A0" w:rsidRPr="00D334B1">
        <w:rPr>
          <w:rFonts w:asciiTheme="majorEastAsia" w:eastAsiaTheme="majorEastAsia" w:hAnsiTheme="majorEastAsia" w:hint="eastAsia"/>
          <w:spacing w:val="-23"/>
          <w:kern w:val="0"/>
          <w:sz w:val="24"/>
          <w:fitText w:val="2880" w:id="-1968479230"/>
        </w:rPr>
        <w:t>分</w:t>
      </w:r>
    </w:p>
    <w:p w:rsidR="00B709A0" w:rsidRDefault="00B709A0" w:rsidP="00B709A0">
      <w:pPr>
        <w:rPr>
          <w:rFonts w:asciiTheme="majorEastAsia" w:eastAsiaTheme="majorEastAsia" w:hAnsiTheme="majorEastAsia"/>
          <w:sz w:val="32"/>
          <w:szCs w:val="32"/>
        </w:rPr>
      </w:pPr>
    </w:p>
    <w:p w:rsidR="00B709A0" w:rsidRPr="007230FE" w:rsidRDefault="00D334B1" w:rsidP="00BC57F0">
      <w:pPr>
        <w:rPr>
          <w:rFonts w:asciiTheme="majorEastAsia" w:eastAsiaTheme="majorEastAsia" w:hAnsiTheme="majorEastAsia"/>
          <w:sz w:val="26"/>
          <w:szCs w:val="26"/>
        </w:rPr>
      </w:pPr>
      <w:r w:rsidRPr="00D334B1">
        <w:rPr>
          <w:rFonts w:asciiTheme="majorEastAsia" w:eastAsiaTheme="majorEastAsia" w:hAnsiTheme="majorEastAsia" w:hint="eastAsia"/>
          <w:sz w:val="32"/>
          <w:szCs w:val="32"/>
        </w:rPr>
        <w:t>令和４年度品川区成年後見制度地域連携ネットワーク協議会</w:t>
      </w:r>
    </w:p>
    <w:p w:rsidR="00B709A0" w:rsidRPr="007230FE" w:rsidRDefault="00B709A0" w:rsidP="00B709A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30FE">
        <w:rPr>
          <w:rFonts w:asciiTheme="majorEastAsia" w:eastAsiaTheme="majorEastAsia" w:hAnsiTheme="majorEastAsia" w:hint="eastAsia"/>
          <w:sz w:val="32"/>
          <w:szCs w:val="32"/>
        </w:rPr>
        <w:t>次　　　　　第</w:t>
      </w:r>
    </w:p>
    <w:p w:rsidR="00B709A0" w:rsidRDefault="00B709A0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0A35A6" w:rsidRPr="007230FE" w:rsidRDefault="000A35A6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B709A0" w:rsidRDefault="00BE28E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開催にあたって</w:t>
      </w:r>
    </w:p>
    <w:p w:rsidR="00BE28E0" w:rsidRDefault="00BE28E0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92476D" w:rsidRPr="007230FE" w:rsidRDefault="0092476D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B709A0" w:rsidRDefault="00BC57F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7230FE">
        <w:rPr>
          <w:rFonts w:asciiTheme="majorEastAsia" w:eastAsiaTheme="majorEastAsia" w:hAnsiTheme="majorEastAsia" w:hint="eastAsia"/>
          <w:sz w:val="28"/>
          <w:szCs w:val="28"/>
        </w:rPr>
        <w:t>委員長あいさつ</w:t>
      </w:r>
    </w:p>
    <w:p w:rsidR="00BE28E0" w:rsidRDefault="00BE28E0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92476D" w:rsidRPr="007230FE" w:rsidRDefault="0092476D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D334B1" w:rsidRPr="00D334B1" w:rsidRDefault="00C36B20" w:rsidP="00D334B1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報告事項</w:t>
      </w:r>
    </w:p>
    <w:p w:rsidR="00B709A0" w:rsidRDefault="00BE28E0" w:rsidP="00BE28E0">
      <w:pPr>
        <w:pStyle w:val="a5"/>
        <w:tabs>
          <w:tab w:val="left" w:pos="1560"/>
        </w:tabs>
        <w:spacing w:line="300" w:lineRule="auto"/>
        <w:ind w:leftChars="0" w:left="1134"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4A61C1">
        <w:rPr>
          <w:rFonts w:asciiTheme="majorEastAsia" w:eastAsiaTheme="majorEastAsia" w:hAnsiTheme="majorEastAsia" w:hint="eastAsia"/>
          <w:sz w:val="24"/>
        </w:rPr>
        <w:t>協議会の位置付け</w:t>
      </w:r>
      <w:r w:rsidR="00B709A0" w:rsidRPr="007230FE">
        <w:rPr>
          <w:rFonts w:asciiTheme="majorEastAsia" w:eastAsiaTheme="majorEastAsia" w:hAnsiTheme="majorEastAsia" w:hint="eastAsia"/>
          <w:sz w:val="24"/>
        </w:rPr>
        <w:t>について</w:t>
      </w:r>
    </w:p>
    <w:p w:rsidR="00D334B1" w:rsidRDefault="00D334B1" w:rsidP="00D334B1">
      <w:pPr>
        <w:pStyle w:val="a5"/>
        <w:tabs>
          <w:tab w:val="left" w:pos="1560"/>
        </w:tabs>
        <w:spacing w:line="300" w:lineRule="auto"/>
        <w:ind w:leftChars="0" w:left="1134"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Pr="007230FE">
        <w:rPr>
          <w:rFonts w:asciiTheme="majorEastAsia" w:eastAsiaTheme="majorEastAsia" w:hAnsiTheme="majorEastAsia" w:hint="eastAsia"/>
          <w:sz w:val="24"/>
        </w:rPr>
        <w:t>品川区</w:t>
      </w:r>
      <w:r>
        <w:rPr>
          <w:rFonts w:asciiTheme="majorEastAsia" w:eastAsiaTheme="majorEastAsia" w:hAnsiTheme="majorEastAsia" w:hint="eastAsia"/>
          <w:sz w:val="24"/>
        </w:rPr>
        <w:t>成年後見制度利用促進基本計画の進捗報告</w:t>
      </w:r>
      <w:r w:rsidRPr="007230FE">
        <w:rPr>
          <w:rFonts w:asciiTheme="majorEastAsia" w:eastAsiaTheme="majorEastAsia" w:hAnsiTheme="majorEastAsia" w:hint="eastAsia"/>
          <w:sz w:val="24"/>
        </w:rPr>
        <w:t>について</w:t>
      </w:r>
    </w:p>
    <w:p w:rsidR="00D334B1" w:rsidRPr="00D334B1" w:rsidRDefault="00D334B1" w:rsidP="00BE28E0">
      <w:pPr>
        <w:pStyle w:val="a5"/>
        <w:tabs>
          <w:tab w:val="left" w:pos="1560"/>
        </w:tabs>
        <w:spacing w:line="300" w:lineRule="auto"/>
        <w:ind w:leftChars="0" w:left="1134" w:rightChars="-135" w:right="-283"/>
        <w:rPr>
          <w:rFonts w:asciiTheme="majorEastAsia" w:eastAsiaTheme="majorEastAsia" w:hAnsiTheme="majorEastAsia"/>
          <w:sz w:val="24"/>
        </w:rPr>
      </w:pPr>
    </w:p>
    <w:p w:rsidR="00BE28E0" w:rsidRPr="0092476D" w:rsidRDefault="00BE28E0" w:rsidP="003D7BB7">
      <w:pPr>
        <w:tabs>
          <w:tab w:val="left" w:pos="1560"/>
        </w:tabs>
        <w:rPr>
          <w:rFonts w:asciiTheme="majorEastAsia" w:eastAsiaTheme="majorEastAsia" w:hAnsiTheme="majorEastAsia"/>
          <w:sz w:val="28"/>
          <w:szCs w:val="28"/>
        </w:rPr>
      </w:pPr>
    </w:p>
    <w:p w:rsidR="00BE28E0" w:rsidRDefault="00716D4B" w:rsidP="00BE28E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国の動向等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BE28E0" w:rsidRPr="00BE28E0" w:rsidRDefault="00BE28E0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B709A0" w:rsidRPr="007230FE" w:rsidRDefault="00B709A0" w:rsidP="00B709A0">
      <w:pPr>
        <w:rPr>
          <w:rFonts w:asciiTheme="majorEastAsia" w:eastAsiaTheme="majorEastAsia" w:hAnsiTheme="majorEastAsia"/>
          <w:sz w:val="28"/>
          <w:szCs w:val="28"/>
        </w:rPr>
      </w:pPr>
    </w:p>
    <w:sectPr w:rsidR="00B709A0" w:rsidRPr="007230FE" w:rsidSect="003D7BB7">
      <w:pgSz w:w="11906" w:h="16838"/>
      <w:pgMar w:top="1077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B4" w:rsidRDefault="00DC1BB4" w:rsidP="00DC1BB4">
      <w:r>
        <w:separator/>
      </w:r>
    </w:p>
  </w:endnote>
  <w:endnote w:type="continuationSeparator" w:id="0">
    <w:p w:rsidR="00DC1BB4" w:rsidRDefault="00DC1BB4" w:rsidP="00D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B4" w:rsidRDefault="00DC1BB4" w:rsidP="00DC1BB4">
      <w:r>
        <w:separator/>
      </w:r>
    </w:p>
  </w:footnote>
  <w:footnote w:type="continuationSeparator" w:id="0">
    <w:p w:rsidR="00DC1BB4" w:rsidRDefault="00DC1BB4" w:rsidP="00DC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8F1"/>
    <w:multiLevelType w:val="hybridMultilevel"/>
    <w:tmpl w:val="AE86EBEA"/>
    <w:lvl w:ilvl="0" w:tplc="295E7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617C40F2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9A4A7D7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5060ED"/>
    <w:multiLevelType w:val="hybridMultilevel"/>
    <w:tmpl w:val="641E34D6"/>
    <w:lvl w:ilvl="0" w:tplc="6B6228C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81DC0"/>
    <w:multiLevelType w:val="hybridMultilevel"/>
    <w:tmpl w:val="A6F22FA0"/>
    <w:lvl w:ilvl="0" w:tplc="617C40F2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617C40F2">
      <w:start w:val="1"/>
      <w:numFmt w:val="decimalFullWidth"/>
      <w:lvlText w:val="（%3）"/>
      <w:lvlJc w:val="left"/>
      <w:pPr>
        <w:ind w:left="198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A0"/>
    <w:rsid w:val="000112D7"/>
    <w:rsid w:val="000A35A6"/>
    <w:rsid w:val="00192D65"/>
    <w:rsid w:val="001E5C34"/>
    <w:rsid w:val="003D7BB7"/>
    <w:rsid w:val="004A61C1"/>
    <w:rsid w:val="005A5157"/>
    <w:rsid w:val="00706B36"/>
    <w:rsid w:val="00716D4B"/>
    <w:rsid w:val="007230FE"/>
    <w:rsid w:val="00854E5E"/>
    <w:rsid w:val="008838CC"/>
    <w:rsid w:val="0092476D"/>
    <w:rsid w:val="0094340F"/>
    <w:rsid w:val="00B709A0"/>
    <w:rsid w:val="00BC57F0"/>
    <w:rsid w:val="00BE28E0"/>
    <w:rsid w:val="00C36B20"/>
    <w:rsid w:val="00D334B1"/>
    <w:rsid w:val="00DC1BB4"/>
    <w:rsid w:val="00F527A5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ED2B53"/>
  <w15:docId w15:val="{C5A1914F-5F6B-484E-9333-76B4141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09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BB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B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573759-71B5-41D2-8D53-97ABB05D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芝野　由紀</dc:creator>
  <cp:lastModifiedBy>test</cp:lastModifiedBy>
  <cp:revision>17</cp:revision>
  <cp:lastPrinted>2020-10-27T06:25:00Z</cp:lastPrinted>
  <dcterms:created xsi:type="dcterms:W3CDTF">2018-05-09T05:08:00Z</dcterms:created>
  <dcterms:modified xsi:type="dcterms:W3CDTF">2022-05-20T06:29:00Z</dcterms:modified>
</cp:coreProperties>
</file>