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B6" w:rsidRDefault="000119B6" w:rsidP="00BE0053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4049EC" w:rsidRPr="00F9790E" w:rsidRDefault="0093775F" w:rsidP="00BE005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B9BF" wp14:editId="5F74BC9C">
                <wp:simplePos x="0" y="0"/>
                <wp:positionH relativeFrom="column">
                  <wp:posOffset>4610100</wp:posOffset>
                </wp:positionH>
                <wp:positionV relativeFrom="paragraph">
                  <wp:posOffset>18415</wp:posOffset>
                </wp:positionV>
                <wp:extent cx="96202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75F" w:rsidRPr="00E12A1E" w:rsidRDefault="00BE0053" w:rsidP="009377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B9BF" id="正方形/長方形 2" o:spid="_x0000_s1026" style="position:absolute;left:0;text-align:left;margin-left:363pt;margin-top:1.45pt;width:7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" filled="f" strokecolor="windowText" strokeweight="1pt">
                <v:textbox>
                  <w:txbxContent>
                    <w:p w:rsidR="0093775F" w:rsidRPr="00E12A1E" w:rsidRDefault="00BE0053" w:rsidP="0093775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参考資料</w:t>
                      </w:r>
                    </w:p>
                  </w:txbxContent>
                </v:textbox>
              </v:rect>
            </w:pict>
          </mc:Fallback>
        </mc:AlternateContent>
      </w:r>
      <w:r w:rsidR="00F9790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BE0053">
        <w:rPr>
          <w:rFonts w:ascii="ＭＳ ゴシック" w:eastAsia="ＭＳ ゴシック" w:hAnsi="ＭＳ ゴシック" w:hint="eastAsia"/>
          <w:b/>
          <w:sz w:val="28"/>
          <w:szCs w:val="28"/>
        </w:rPr>
        <w:t>子ども支援部会アンケート結果</w:t>
      </w:r>
      <w:r w:rsidR="00E46323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</w:p>
    <w:p w:rsidR="00761494" w:rsidRDefault="00761494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B4C5A" w:rsidRDefault="000B4C5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C5EDF" w:rsidRPr="00761494" w:rsidRDefault="00CC5EDF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761494">
        <w:tc>
          <w:tcPr>
            <w:tcW w:w="8504" w:type="dxa"/>
          </w:tcPr>
          <w:p w:rsidR="009A62B9" w:rsidRPr="00850361" w:rsidRDefault="00BE0053" w:rsidP="000E45F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１．</w:t>
            </w:r>
            <w:r w:rsidR="000E45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目的</w:t>
            </w:r>
          </w:p>
        </w:tc>
      </w:tr>
      <w:tr w:rsidR="009A62B9" w:rsidTr="00761494">
        <w:tc>
          <w:tcPr>
            <w:tcW w:w="8504" w:type="dxa"/>
          </w:tcPr>
          <w:p w:rsidR="009A62B9" w:rsidRDefault="00EF0427" w:rsidP="00433CB6">
            <w:pPr>
              <w:ind w:leftChars="200" w:left="42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子ども支援部会で</w:t>
            </w:r>
            <w:r w:rsidR="00757608">
              <w:rPr>
                <w:rFonts w:hint="eastAsia"/>
                <w:sz w:val="24"/>
                <w:szCs w:val="24"/>
              </w:rPr>
              <w:t>「教育と福祉</w:t>
            </w:r>
            <w:r w:rsidR="008474AC">
              <w:rPr>
                <w:rFonts w:hint="eastAsia"/>
                <w:sz w:val="24"/>
                <w:szCs w:val="24"/>
              </w:rPr>
              <w:t>、</w:t>
            </w:r>
            <w:r w:rsidR="00A358B8">
              <w:rPr>
                <w:rFonts w:hint="eastAsia"/>
                <w:sz w:val="24"/>
                <w:szCs w:val="24"/>
              </w:rPr>
              <w:t>支援</w:t>
            </w:r>
            <w:r w:rsidR="00757608">
              <w:rPr>
                <w:rFonts w:hint="eastAsia"/>
                <w:sz w:val="24"/>
                <w:szCs w:val="24"/>
              </w:rPr>
              <w:t>機関</w:t>
            </w:r>
            <w:r w:rsidR="00A358B8">
              <w:rPr>
                <w:rFonts w:hint="eastAsia"/>
                <w:sz w:val="24"/>
                <w:szCs w:val="24"/>
              </w:rPr>
              <w:t>同士の</w:t>
            </w:r>
            <w:r w:rsidR="00757608">
              <w:rPr>
                <w:rFonts w:hint="eastAsia"/>
                <w:sz w:val="24"/>
                <w:szCs w:val="24"/>
              </w:rPr>
              <w:t>連携</w:t>
            </w:r>
            <w:r w:rsidR="00A358B8">
              <w:rPr>
                <w:rFonts w:hint="eastAsia"/>
                <w:sz w:val="24"/>
                <w:szCs w:val="24"/>
              </w:rPr>
              <w:t>強化</w:t>
            </w:r>
            <w:r w:rsidR="008474AC">
              <w:rPr>
                <w:rFonts w:hint="eastAsia"/>
                <w:sz w:val="24"/>
                <w:szCs w:val="24"/>
              </w:rPr>
              <w:t>・情報</w:t>
            </w:r>
            <w:r w:rsidR="00433CB6">
              <w:rPr>
                <w:rFonts w:hint="eastAsia"/>
                <w:sz w:val="24"/>
                <w:szCs w:val="24"/>
              </w:rPr>
              <w:t>共有</w:t>
            </w:r>
            <w:r w:rsidR="008474AC">
              <w:rPr>
                <w:rFonts w:hint="eastAsia"/>
                <w:sz w:val="24"/>
                <w:szCs w:val="24"/>
              </w:rPr>
              <w:t>」</w:t>
            </w:r>
            <w:r w:rsidR="00757608">
              <w:rPr>
                <w:rFonts w:hint="eastAsia"/>
                <w:sz w:val="24"/>
                <w:szCs w:val="24"/>
              </w:rPr>
              <w:t>について、</w:t>
            </w:r>
            <w:r>
              <w:rPr>
                <w:rFonts w:hint="eastAsia"/>
                <w:sz w:val="24"/>
                <w:szCs w:val="24"/>
              </w:rPr>
              <w:t>課題</w:t>
            </w:r>
            <w:r w:rsidR="008A2515">
              <w:rPr>
                <w:rFonts w:hint="eastAsia"/>
                <w:sz w:val="24"/>
                <w:szCs w:val="24"/>
              </w:rPr>
              <w:t>を</w:t>
            </w:r>
            <w:r w:rsidR="00DD1A2A">
              <w:rPr>
                <w:rFonts w:hint="eastAsia"/>
                <w:sz w:val="24"/>
                <w:szCs w:val="24"/>
              </w:rPr>
              <w:t>整理</w:t>
            </w:r>
            <w:r w:rsidR="008A2515">
              <w:rPr>
                <w:rFonts w:hint="eastAsia"/>
                <w:sz w:val="24"/>
                <w:szCs w:val="24"/>
              </w:rPr>
              <w:t>し</w:t>
            </w:r>
            <w:r w:rsidR="00DD1A2A">
              <w:rPr>
                <w:rFonts w:hint="eastAsia"/>
                <w:sz w:val="24"/>
                <w:szCs w:val="24"/>
              </w:rPr>
              <w:t>検討</w:t>
            </w:r>
            <w:r>
              <w:rPr>
                <w:rFonts w:hint="eastAsia"/>
                <w:sz w:val="24"/>
                <w:szCs w:val="24"/>
              </w:rPr>
              <w:t>する</w:t>
            </w:r>
            <w:r w:rsidR="00DD1A2A">
              <w:rPr>
                <w:rFonts w:hint="eastAsia"/>
                <w:sz w:val="24"/>
                <w:szCs w:val="24"/>
              </w:rPr>
              <w:t>ための</w:t>
            </w:r>
            <w:r>
              <w:rPr>
                <w:rFonts w:hint="eastAsia"/>
                <w:sz w:val="24"/>
                <w:szCs w:val="24"/>
              </w:rPr>
              <w:t>資料</w:t>
            </w:r>
            <w:r w:rsidR="001741FB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する</w:t>
            </w:r>
            <w:r w:rsidR="000F7BE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E5DF6" w:rsidTr="00761494">
        <w:tc>
          <w:tcPr>
            <w:tcW w:w="8504" w:type="dxa"/>
          </w:tcPr>
          <w:p w:rsidR="005E5DF6" w:rsidRDefault="005E5DF6" w:rsidP="00433CB6">
            <w:pPr>
              <w:ind w:leftChars="200" w:left="420"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9A62B9" w:rsidTr="00761494">
        <w:tc>
          <w:tcPr>
            <w:tcW w:w="8504" w:type="dxa"/>
          </w:tcPr>
          <w:p w:rsidR="00E025C0" w:rsidRDefault="00B4077F" w:rsidP="00B4077F"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２．設問と回答</w:t>
            </w:r>
          </w:p>
          <w:p w:rsidR="004B5922" w:rsidRDefault="00E025C0" w:rsidP="00EA0C6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A358B8">
              <w:rPr>
                <w:rFonts w:hint="eastAsia"/>
                <w:sz w:val="24"/>
                <w:szCs w:val="24"/>
              </w:rPr>
              <w:t>設問</w:t>
            </w:r>
            <w:r>
              <w:rPr>
                <w:rFonts w:hint="eastAsia"/>
                <w:sz w:val="24"/>
                <w:szCs w:val="24"/>
              </w:rPr>
              <w:t>１】</w:t>
            </w:r>
          </w:p>
          <w:p w:rsidR="009A62B9" w:rsidRDefault="00A358B8" w:rsidP="004B5922">
            <w:pPr>
              <w:ind w:leftChars="322" w:left="67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教育と福祉の連携</w:t>
            </w:r>
            <w:r w:rsidR="00A21956">
              <w:rPr>
                <w:rFonts w:hint="eastAsia"/>
                <w:sz w:val="24"/>
                <w:szCs w:val="24"/>
              </w:rPr>
              <w:t>を進めるうえでの課題や必要な仕組みについてのご意見</w:t>
            </w:r>
            <w:r w:rsidR="00983176">
              <w:rPr>
                <w:rFonts w:hint="eastAsia"/>
                <w:sz w:val="24"/>
                <w:szCs w:val="24"/>
              </w:rPr>
              <w:t>、</w:t>
            </w:r>
            <w:r w:rsidR="008513C1">
              <w:rPr>
                <w:rFonts w:hint="eastAsia"/>
                <w:sz w:val="24"/>
                <w:szCs w:val="24"/>
              </w:rPr>
              <w:t>支援機関同士の連携強化にあたり知りたい情報・相談したい事例（困りごと）</w:t>
            </w:r>
            <w:r w:rsidR="00A21956">
              <w:rPr>
                <w:rFonts w:hint="eastAsia"/>
                <w:sz w:val="24"/>
                <w:szCs w:val="24"/>
              </w:rPr>
              <w:t>などのご意見</w:t>
            </w:r>
            <w:r w:rsidR="00983176">
              <w:rPr>
                <w:rFonts w:hint="eastAsia"/>
                <w:sz w:val="24"/>
                <w:szCs w:val="24"/>
              </w:rPr>
              <w:t>を伺う。</w:t>
            </w:r>
          </w:p>
        </w:tc>
      </w:tr>
      <w:tr w:rsidR="00E2374E" w:rsidTr="00761494">
        <w:tc>
          <w:tcPr>
            <w:tcW w:w="8504" w:type="dxa"/>
          </w:tcPr>
          <w:p w:rsidR="00E2374E" w:rsidRDefault="00E2374E" w:rsidP="00B4077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A62B9" w:rsidTr="00761494">
        <w:tc>
          <w:tcPr>
            <w:tcW w:w="8504" w:type="dxa"/>
          </w:tcPr>
          <w:p w:rsidR="001A7136" w:rsidRDefault="00552527" w:rsidP="00011F8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【回答１】</w:t>
            </w:r>
            <w:r w:rsidR="00A648DA">
              <w:rPr>
                <w:rFonts w:hint="eastAsia"/>
                <w:sz w:val="24"/>
                <w:szCs w:val="24"/>
              </w:rPr>
              <w:t>：</w:t>
            </w:r>
            <w:r w:rsidR="00011F8A">
              <w:rPr>
                <w:rFonts w:hint="eastAsia"/>
                <w:sz w:val="24"/>
                <w:szCs w:val="24"/>
              </w:rPr>
              <w:t>３４件</w:t>
            </w:r>
          </w:p>
        </w:tc>
      </w:tr>
      <w:tr w:rsidR="00A879FA" w:rsidTr="00761494">
        <w:tc>
          <w:tcPr>
            <w:tcW w:w="8504" w:type="dxa"/>
          </w:tcPr>
          <w:p w:rsidR="009E0CA9" w:rsidRDefault="00A879FA" w:rsidP="00B41B8A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・学校、相談</w:t>
            </w:r>
            <w:r w:rsidR="009E0CA9">
              <w:rPr>
                <w:rFonts w:hint="eastAsia"/>
                <w:sz w:val="24"/>
                <w:szCs w:val="24"/>
              </w:rPr>
              <w:t>支援</w:t>
            </w:r>
            <w:r>
              <w:rPr>
                <w:rFonts w:hint="eastAsia"/>
                <w:sz w:val="24"/>
                <w:szCs w:val="24"/>
              </w:rPr>
              <w:t>事業所、通所施設</w:t>
            </w:r>
            <w:r w:rsidR="00303E48">
              <w:rPr>
                <w:rFonts w:hint="eastAsia"/>
                <w:sz w:val="24"/>
                <w:szCs w:val="24"/>
              </w:rPr>
              <w:t>、各機関</w:t>
            </w:r>
            <w:r>
              <w:rPr>
                <w:rFonts w:hint="eastAsia"/>
                <w:sz w:val="24"/>
                <w:szCs w:val="24"/>
              </w:rPr>
              <w:t>での</w:t>
            </w:r>
            <w:r w:rsidR="007A3B2B">
              <w:rPr>
                <w:rFonts w:hint="eastAsia"/>
                <w:sz w:val="24"/>
                <w:szCs w:val="24"/>
              </w:rPr>
              <w:t>個別支援計画の書式が</w:t>
            </w:r>
          </w:p>
          <w:p w:rsidR="00A879FA" w:rsidRDefault="009E0CA9" w:rsidP="009E0CA9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A3B2B">
              <w:rPr>
                <w:rFonts w:hint="eastAsia"/>
                <w:sz w:val="24"/>
                <w:szCs w:val="24"/>
              </w:rPr>
              <w:t>異なる。</w:t>
            </w:r>
            <w:r w:rsidR="00012B09">
              <w:rPr>
                <w:rFonts w:hint="eastAsia"/>
                <w:sz w:val="24"/>
                <w:szCs w:val="24"/>
              </w:rPr>
              <w:t>各々の役割やアセスメントの</w:t>
            </w:r>
            <w:r w:rsidR="00A9173B">
              <w:rPr>
                <w:rFonts w:hint="eastAsia"/>
                <w:sz w:val="24"/>
                <w:szCs w:val="24"/>
              </w:rPr>
              <w:t>情報</w:t>
            </w:r>
            <w:r w:rsidR="00A879FA">
              <w:rPr>
                <w:rFonts w:hint="eastAsia"/>
                <w:sz w:val="24"/>
                <w:szCs w:val="24"/>
              </w:rPr>
              <w:t>共有</w:t>
            </w:r>
            <w:r w:rsidR="007A3B2B">
              <w:rPr>
                <w:rFonts w:hint="eastAsia"/>
                <w:sz w:val="24"/>
                <w:szCs w:val="24"/>
              </w:rPr>
              <w:t>が必要。</w:t>
            </w:r>
          </w:p>
        </w:tc>
      </w:tr>
      <w:tr w:rsidR="00A879FA" w:rsidTr="00761494">
        <w:tc>
          <w:tcPr>
            <w:tcW w:w="8504" w:type="dxa"/>
          </w:tcPr>
          <w:p w:rsidR="005D7D4D" w:rsidRDefault="00733FCF" w:rsidP="005D7D4D">
            <w:pPr>
              <w:ind w:leftChars="300" w:left="87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02C20">
              <w:rPr>
                <w:rFonts w:hint="eastAsia"/>
                <w:sz w:val="24"/>
                <w:szCs w:val="24"/>
              </w:rPr>
              <w:t>ライフステージに沿って、</w:t>
            </w:r>
            <w:r w:rsidR="004B01D6">
              <w:rPr>
                <w:rFonts w:hint="eastAsia"/>
                <w:sz w:val="24"/>
                <w:szCs w:val="24"/>
              </w:rPr>
              <w:t>各</w:t>
            </w:r>
            <w:r w:rsidR="00695D69">
              <w:rPr>
                <w:rFonts w:hint="eastAsia"/>
                <w:sz w:val="24"/>
                <w:szCs w:val="24"/>
              </w:rPr>
              <w:t>支援</w:t>
            </w:r>
            <w:r w:rsidR="004B01D6">
              <w:rPr>
                <w:rFonts w:hint="eastAsia"/>
                <w:sz w:val="24"/>
                <w:szCs w:val="24"/>
              </w:rPr>
              <w:t>機関の</w:t>
            </w:r>
            <w:r w:rsidR="003505F2">
              <w:rPr>
                <w:rFonts w:hint="eastAsia"/>
                <w:sz w:val="24"/>
                <w:szCs w:val="24"/>
              </w:rPr>
              <w:t>支援</w:t>
            </w:r>
            <w:r w:rsidR="00695D69">
              <w:rPr>
                <w:rFonts w:hint="eastAsia"/>
                <w:sz w:val="24"/>
                <w:szCs w:val="24"/>
              </w:rPr>
              <w:t>目的や内容</w:t>
            </w:r>
            <w:r w:rsidR="004F7264">
              <w:rPr>
                <w:rFonts w:hint="eastAsia"/>
                <w:sz w:val="24"/>
                <w:szCs w:val="24"/>
              </w:rPr>
              <w:t>について</w:t>
            </w:r>
          </w:p>
          <w:p w:rsidR="00A879FA" w:rsidRDefault="004E484A" w:rsidP="005D7D4D">
            <w:pPr>
              <w:ind w:leftChars="400" w:left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まと</w:t>
            </w:r>
            <w:r w:rsidR="0058047A">
              <w:rPr>
                <w:rFonts w:hint="eastAsia"/>
                <w:sz w:val="24"/>
                <w:szCs w:val="24"/>
              </w:rPr>
              <w:t>めた</w:t>
            </w:r>
            <w:r w:rsidR="005D13A2">
              <w:rPr>
                <w:rFonts w:hint="eastAsia"/>
                <w:sz w:val="24"/>
                <w:szCs w:val="24"/>
              </w:rPr>
              <w:t>資料</w:t>
            </w:r>
            <w:r>
              <w:rPr>
                <w:rFonts w:hint="eastAsia"/>
                <w:sz w:val="24"/>
                <w:szCs w:val="24"/>
              </w:rPr>
              <w:t>があ</w:t>
            </w:r>
            <w:r w:rsidR="0058047A">
              <w:rPr>
                <w:rFonts w:hint="eastAsia"/>
                <w:sz w:val="24"/>
                <w:szCs w:val="24"/>
              </w:rPr>
              <w:t>る</w:t>
            </w:r>
            <w:r w:rsidR="002F0C07">
              <w:rPr>
                <w:rFonts w:hint="eastAsia"/>
                <w:sz w:val="24"/>
                <w:szCs w:val="24"/>
              </w:rPr>
              <w:t>と、互いの</w:t>
            </w:r>
            <w:r w:rsidR="004B01D6">
              <w:rPr>
                <w:rFonts w:hint="eastAsia"/>
                <w:sz w:val="24"/>
                <w:szCs w:val="24"/>
              </w:rPr>
              <w:t>理解</w:t>
            </w:r>
            <w:r w:rsidR="002F0C07">
              <w:rPr>
                <w:rFonts w:hint="eastAsia"/>
                <w:sz w:val="24"/>
                <w:szCs w:val="24"/>
              </w:rPr>
              <w:t>が</w:t>
            </w:r>
            <w:r w:rsidR="004F7264">
              <w:rPr>
                <w:rFonts w:hint="eastAsia"/>
                <w:sz w:val="24"/>
                <w:szCs w:val="24"/>
              </w:rPr>
              <w:t>進</w:t>
            </w:r>
            <w:r w:rsidR="002F0C07">
              <w:rPr>
                <w:rFonts w:hint="eastAsia"/>
                <w:sz w:val="24"/>
                <w:szCs w:val="24"/>
              </w:rPr>
              <w:t>み</w:t>
            </w:r>
            <w:r w:rsidR="0058047A">
              <w:rPr>
                <w:rFonts w:hint="eastAsia"/>
                <w:sz w:val="24"/>
                <w:szCs w:val="24"/>
              </w:rPr>
              <w:t>保護者に</w:t>
            </w:r>
            <w:r w:rsidR="00E811F4">
              <w:rPr>
                <w:rFonts w:hint="eastAsia"/>
                <w:sz w:val="24"/>
                <w:szCs w:val="24"/>
              </w:rPr>
              <w:t>も</w:t>
            </w:r>
            <w:r w:rsidR="0058047A">
              <w:rPr>
                <w:rFonts w:hint="eastAsia"/>
                <w:sz w:val="24"/>
                <w:szCs w:val="24"/>
              </w:rPr>
              <w:t>説明しやすい</w:t>
            </w:r>
            <w:r w:rsidR="004F726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879FA" w:rsidTr="00761494">
        <w:tc>
          <w:tcPr>
            <w:tcW w:w="8504" w:type="dxa"/>
          </w:tcPr>
          <w:p w:rsidR="00A879FA" w:rsidRDefault="007107F7" w:rsidP="00E82746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5311B">
              <w:rPr>
                <w:rFonts w:hint="eastAsia"/>
                <w:sz w:val="24"/>
                <w:szCs w:val="24"/>
              </w:rPr>
              <w:t>保育所等訪問支援</w:t>
            </w:r>
            <w:r w:rsidR="003505F2">
              <w:rPr>
                <w:rFonts w:hint="eastAsia"/>
                <w:sz w:val="24"/>
                <w:szCs w:val="24"/>
              </w:rPr>
              <w:t>等、具体的な支援</w:t>
            </w:r>
            <w:r w:rsidR="007B1C0E">
              <w:rPr>
                <w:rFonts w:hint="eastAsia"/>
                <w:sz w:val="24"/>
                <w:szCs w:val="24"/>
              </w:rPr>
              <w:t>から連携を広げられれば良い。</w:t>
            </w:r>
          </w:p>
        </w:tc>
      </w:tr>
      <w:tr w:rsidR="007853BE" w:rsidTr="00761494">
        <w:tc>
          <w:tcPr>
            <w:tcW w:w="8504" w:type="dxa"/>
          </w:tcPr>
          <w:p w:rsidR="00A73538" w:rsidRDefault="007853BE" w:rsidP="007F6AD5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・ケース会議など、</w:t>
            </w:r>
            <w:r w:rsidR="006C0B46">
              <w:rPr>
                <w:rFonts w:hint="eastAsia"/>
                <w:sz w:val="24"/>
                <w:szCs w:val="24"/>
              </w:rPr>
              <w:t>支援機関同士の</w:t>
            </w:r>
            <w:r>
              <w:rPr>
                <w:rFonts w:hint="eastAsia"/>
                <w:sz w:val="24"/>
                <w:szCs w:val="24"/>
              </w:rPr>
              <w:t>顔の見える関係が必要</w:t>
            </w:r>
            <w:r w:rsidR="007F6AD5">
              <w:rPr>
                <w:rFonts w:hint="eastAsia"/>
                <w:sz w:val="24"/>
                <w:szCs w:val="24"/>
              </w:rPr>
              <w:t>で</w:t>
            </w:r>
            <w:r w:rsidR="00FF2203">
              <w:rPr>
                <w:rFonts w:hint="eastAsia"/>
                <w:sz w:val="24"/>
                <w:szCs w:val="24"/>
              </w:rPr>
              <w:t>ある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74376" w:rsidTr="00761494">
        <w:tc>
          <w:tcPr>
            <w:tcW w:w="8504" w:type="dxa"/>
          </w:tcPr>
          <w:p w:rsidR="00A74376" w:rsidRDefault="00A74376" w:rsidP="007F6AD5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74376">
              <w:rPr>
                <w:rFonts w:hint="eastAsia"/>
                <w:sz w:val="24"/>
                <w:szCs w:val="24"/>
              </w:rPr>
              <w:t>療育機関の空き状況等情報集できる仕組みがあると良い</w:t>
            </w:r>
            <w:r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7853BE" w:rsidTr="00761494">
        <w:tc>
          <w:tcPr>
            <w:tcW w:w="8504" w:type="dxa"/>
          </w:tcPr>
          <w:p w:rsidR="007853BE" w:rsidRPr="00EA72CA" w:rsidRDefault="00E401B4" w:rsidP="00217D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</w:t>
            </w:r>
            <w:r w:rsidR="00E15CF2">
              <w:rPr>
                <w:rFonts w:hint="eastAsia"/>
                <w:sz w:val="24"/>
                <w:szCs w:val="24"/>
              </w:rPr>
              <w:t>各事業所の</w:t>
            </w:r>
            <w:r w:rsidR="004B5D53">
              <w:rPr>
                <w:rFonts w:hint="eastAsia"/>
                <w:sz w:val="24"/>
                <w:szCs w:val="24"/>
              </w:rPr>
              <w:t>特徴等を知りたい。</w:t>
            </w:r>
            <w:r w:rsidR="007A48E2">
              <w:rPr>
                <w:rFonts w:hint="eastAsia"/>
                <w:sz w:val="24"/>
                <w:szCs w:val="24"/>
              </w:rPr>
              <w:t>など</w:t>
            </w:r>
          </w:p>
        </w:tc>
      </w:tr>
      <w:tr w:rsidR="005E5DF6" w:rsidTr="00761494">
        <w:tc>
          <w:tcPr>
            <w:tcW w:w="8504" w:type="dxa"/>
          </w:tcPr>
          <w:p w:rsidR="005E5DF6" w:rsidRDefault="005E5DF6" w:rsidP="00217D0D">
            <w:pPr>
              <w:jc w:val="left"/>
              <w:rPr>
                <w:sz w:val="24"/>
                <w:szCs w:val="24"/>
              </w:rPr>
            </w:pPr>
          </w:p>
        </w:tc>
      </w:tr>
      <w:tr w:rsidR="00A73538" w:rsidTr="00761494">
        <w:tc>
          <w:tcPr>
            <w:tcW w:w="8504" w:type="dxa"/>
          </w:tcPr>
          <w:p w:rsidR="00A73538" w:rsidRDefault="00A73538" w:rsidP="00A735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【設問２】</w:t>
            </w:r>
          </w:p>
          <w:p w:rsidR="00A73538" w:rsidRPr="00EA72CA" w:rsidRDefault="00A73538" w:rsidP="00A7353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各所属での課題、部会の運営などについてご意見を伺う。</w:t>
            </w:r>
          </w:p>
        </w:tc>
      </w:tr>
      <w:tr w:rsidR="00E2374E" w:rsidTr="00761494">
        <w:tc>
          <w:tcPr>
            <w:tcW w:w="8504" w:type="dxa"/>
          </w:tcPr>
          <w:p w:rsidR="00E2374E" w:rsidRDefault="00E2374E" w:rsidP="00A7353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73538" w:rsidTr="00761494">
        <w:tc>
          <w:tcPr>
            <w:tcW w:w="8504" w:type="dxa"/>
          </w:tcPr>
          <w:p w:rsidR="00A73538" w:rsidRPr="00667568" w:rsidRDefault="00A73538" w:rsidP="000F387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【回答２】：</w:t>
            </w:r>
            <w:r w:rsidR="000F3874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A73538" w:rsidTr="00761494">
        <w:tc>
          <w:tcPr>
            <w:tcW w:w="8504" w:type="dxa"/>
          </w:tcPr>
          <w:p w:rsidR="00A73538" w:rsidRDefault="00A73538" w:rsidP="00244D16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D7E76">
              <w:rPr>
                <w:rFonts w:hint="eastAsia"/>
                <w:sz w:val="24"/>
                <w:szCs w:val="24"/>
              </w:rPr>
              <w:t>改めて</w:t>
            </w:r>
            <w:r>
              <w:rPr>
                <w:rFonts w:hint="eastAsia"/>
                <w:sz w:val="24"/>
                <w:szCs w:val="24"/>
              </w:rPr>
              <w:t>子ども支援部会の目的について共有</w:t>
            </w:r>
            <w:r w:rsidR="005D7E76">
              <w:rPr>
                <w:rFonts w:hint="eastAsia"/>
                <w:sz w:val="24"/>
                <w:szCs w:val="24"/>
              </w:rPr>
              <w:t>が必要。</w:t>
            </w:r>
          </w:p>
        </w:tc>
      </w:tr>
      <w:tr w:rsidR="00A73538" w:rsidTr="00EC14BD">
        <w:tc>
          <w:tcPr>
            <w:tcW w:w="8504" w:type="dxa"/>
          </w:tcPr>
          <w:p w:rsidR="00A73538" w:rsidRPr="00850361" w:rsidRDefault="00036D14" w:rsidP="00A92304">
            <w:pPr>
              <w:ind w:leftChars="300" w:left="870" w:hangingChars="100" w:hanging="24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94A2E">
              <w:rPr>
                <w:rFonts w:hint="eastAsia"/>
                <w:sz w:val="24"/>
                <w:szCs w:val="24"/>
              </w:rPr>
              <w:t>相談</w:t>
            </w:r>
            <w:r w:rsidR="00D32381">
              <w:rPr>
                <w:rFonts w:hint="eastAsia"/>
                <w:sz w:val="24"/>
                <w:szCs w:val="24"/>
              </w:rPr>
              <w:t>支援</w:t>
            </w:r>
            <w:r w:rsidR="00394A2E">
              <w:rPr>
                <w:rFonts w:hint="eastAsia"/>
                <w:sz w:val="24"/>
                <w:szCs w:val="24"/>
              </w:rPr>
              <w:t>事業所</w:t>
            </w:r>
            <w:r w:rsidR="00A34843">
              <w:rPr>
                <w:rFonts w:hint="eastAsia"/>
                <w:sz w:val="24"/>
                <w:szCs w:val="24"/>
              </w:rPr>
              <w:t>と</w:t>
            </w:r>
            <w:r w:rsidR="00D32381">
              <w:rPr>
                <w:rFonts w:hint="eastAsia"/>
                <w:sz w:val="24"/>
                <w:szCs w:val="24"/>
              </w:rPr>
              <w:t>療育先間のモニタリングのやりとりを円滑に行う必要がある。</w:t>
            </w:r>
          </w:p>
        </w:tc>
      </w:tr>
      <w:tr w:rsidR="00A73538" w:rsidTr="00EC14BD">
        <w:tc>
          <w:tcPr>
            <w:tcW w:w="8504" w:type="dxa"/>
          </w:tcPr>
          <w:p w:rsidR="00CA6328" w:rsidRDefault="00CA6328" w:rsidP="00CA63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</w:t>
            </w:r>
            <w:r w:rsidR="00406092">
              <w:rPr>
                <w:rFonts w:hint="eastAsia"/>
                <w:sz w:val="24"/>
                <w:szCs w:val="24"/>
              </w:rPr>
              <w:t>保育所等訪問支援について引き続き周知が必要である。</w:t>
            </w:r>
            <w:r w:rsidR="002D38B4">
              <w:rPr>
                <w:rFonts w:hint="eastAsia"/>
                <w:sz w:val="24"/>
                <w:szCs w:val="24"/>
              </w:rPr>
              <w:t>など</w:t>
            </w:r>
          </w:p>
        </w:tc>
      </w:tr>
      <w:tr w:rsidR="00A73538" w:rsidTr="00EC14BD">
        <w:tc>
          <w:tcPr>
            <w:tcW w:w="8504" w:type="dxa"/>
          </w:tcPr>
          <w:p w:rsidR="00A73538" w:rsidRDefault="00A73538" w:rsidP="00CA6328">
            <w:pPr>
              <w:jc w:val="left"/>
              <w:rPr>
                <w:sz w:val="24"/>
                <w:szCs w:val="24"/>
              </w:rPr>
            </w:pPr>
          </w:p>
        </w:tc>
      </w:tr>
      <w:tr w:rsidR="00A73538" w:rsidTr="00EC14BD">
        <w:tc>
          <w:tcPr>
            <w:tcW w:w="8504" w:type="dxa"/>
          </w:tcPr>
          <w:p w:rsidR="00A73538" w:rsidRDefault="00A73538" w:rsidP="00CA6328">
            <w:pPr>
              <w:jc w:val="left"/>
              <w:rPr>
                <w:sz w:val="24"/>
                <w:szCs w:val="24"/>
              </w:rPr>
            </w:pPr>
          </w:p>
        </w:tc>
      </w:tr>
      <w:tr w:rsidR="00A73538" w:rsidRPr="00051F75" w:rsidTr="00EC14BD">
        <w:tc>
          <w:tcPr>
            <w:tcW w:w="8504" w:type="dxa"/>
          </w:tcPr>
          <w:p w:rsidR="00A73538" w:rsidRPr="001748A2" w:rsidRDefault="00A73538" w:rsidP="00CA6328">
            <w:pPr>
              <w:ind w:leftChars="400" w:left="840" w:firstLineChars="50" w:firstLine="120"/>
              <w:jc w:val="left"/>
              <w:rPr>
                <w:sz w:val="24"/>
                <w:szCs w:val="24"/>
              </w:rPr>
            </w:pPr>
          </w:p>
        </w:tc>
      </w:tr>
      <w:tr w:rsidR="00A73538" w:rsidRPr="00051F75" w:rsidTr="00EC14BD">
        <w:tc>
          <w:tcPr>
            <w:tcW w:w="8504" w:type="dxa"/>
          </w:tcPr>
          <w:p w:rsidR="00A73538" w:rsidRDefault="00A73538" w:rsidP="00CA6328">
            <w:pPr>
              <w:ind w:leftChars="400" w:left="840" w:firstLineChars="50" w:firstLine="120"/>
              <w:jc w:val="left"/>
              <w:rPr>
                <w:sz w:val="24"/>
                <w:szCs w:val="24"/>
              </w:rPr>
            </w:pPr>
          </w:p>
        </w:tc>
      </w:tr>
    </w:tbl>
    <w:p w:rsidR="00B64044" w:rsidRPr="007168A1" w:rsidRDefault="00B64044" w:rsidP="00C118ED">
      <w:pPr>
        <w:rPr>
          <w:sz w:val="24"/>
          <w:szCs w:val="24"/>
        </w:rPr>
      </w:pPr>
    </w:p>
    <w:sectPr w:rsidR="00B64044" w:rsidRPr="007168A1" w:rsidSect="002B489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B5" w:rsidRDefault="009F4BB5" w:rsidP="009F4BB5">
      <w:r>
        <w:separator/>
      </w:r>
    </w:p>
  </w:endnote>
  <w:endnote w:type="continuationSeparator" w:id="0">
    <w:p w:rsidR="009F4BB5" w:rsidRDefault="009F4BB5" w:rsidP="009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B5" w:rsidRDefault="009F4BB5" w:rsidP="009F4BB5">
      <w:r>
        <w:separator/>
      </w:r>
    </w:p>
  </w:footnote>
  <w:footnote w:type="continuationSeparator" w:id="0">
    <w:p w:rsidR="009F4BB5" w:rsidRDefault="009F4BB5" w:rsidP="009F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119B6"/>
    <w:rsid w:val="00011F8A"/>
    <w:rsid w:val="00012B09"/>
    <w:rsid w:val="00016E18"/>
    <w:rsid w:val="00016FF9"/>
    <w:rsid w:val="00021E15"/>
    <w:rsid w:val="00034C4D"/>
    <w:rsid w:val="00036D14"/>
    <w:rsid w:val="00051F75"/>
    <w:rsid w:val="0008113D"/>
    <w:rsid w:val="00082C5F"/>
    <w:rsid w:val="00087409"/>
    <w:rsid w:val="000B4C5A"/>
    <w:rsid w:val="000C7243"/>
    <w:rsid w:val="000E45F5"/>
    <w:rsid w:val="000F3874"/>
    <w:rsid w:val="000F7BEF"/>
    <w:rsid w:val="001010D1"/>
    <w:rsid w:val="001077F3"/>
    <w:rsid w:val="001142EF"/>
    <w:rsid w:val="00117ABF"/>
    <w:rsid w:val="00131FB4"/>
    <w:rsid w:val="00146484"/>
    <w:rsid w:val="00161220"/>
    <w:rsid w:val="001741FB"/>
    <w:rsid w:val="001748A2"/>
    <w:rsid w:val="00185C6C"/>
    <w:rsid w:val="001A2F9F"/>
    <w:rsid w:val="001A7136"/>
    <w:rsid w:val="001B4870"/>
    <w:rsid w:val="001C77F6"/>
    <w:rsid w:val="001D4142"/>
    <w:rsid w:val="001F5141"/>
    <w:rsid w:val="00201422"/>
    <w:rsid w:val="00217D0D"/>
    <w:rsid w:val="00221228"/>
    <w:rsid w:val="00244D16"/>
    <w:rsid w:val="00262AE9"/>
    <w:rsid w:val="00277A51"/>
    <w:rsid w:val="00281C09"/>
    <w:rsid w:val="00293A4B"/>
    <w:rsid w:val="002B4898"/>
    <w:rsid w:val="002C2967"/>
    <w:rsid w:val="002C40DC"/>
    <w:rsid w:val="002D38B4"/>
    <w:rsid w:val="002D4A2F"/>
    <w:rsid w:val="002D7DD6"/>
    <w:rsid w:val="002E5BF1"/>
    <w:rsid w:val="002F0C07"/>
    <w:rsid w:val="00303E48"/>
    <w:rsid w:val="00306E9B"/>
    <w:rsid w:val="0031518B"/>
    <w:rsid w:val="00335592"/>
    <w:rsid w:val="003505F2"/>
    <w:rsid w:val="00350E7E"/>
    <w:rsid w:val="00354FF5"/>
    <w:rsid w:val="003637D2"/>
    <w:rsid w:val="00393CFA"/>
    <w:rsid w:val="00394A2E"/>
    <w:rsid w:val="003B0EAB"/>
    <w:rsid w:val="003B67CA"/>
    <w:rsid w:val="003C0EAE"/>
    <w:rsid w:val="003C4969"/>
    <w:rsid w:val="003D5A89"/>
    <w:rsid w:val="003F73DB"/>
    <w:rsid w:val="00401D52"/>
    <w:rsid w:val="004049EC"/>
    <w:rsid w:val="00406092"/>
    <w:rsid w:val="00421490"/>
    <w:rsid w:val="00433CB6"/>
    <w:rsid w:val="00437862"/>
    <w:rsid w:val="00440AD3"/>
    <w:rsid w:val="004416BA"/>
    <w:rsid w:val="00442E2C"/>
    <w:rsid w:val="00444B87"/>
    <w:rsid w:val="00451311"/>
    <w:rsid w:val="00481C06"/>
    <w:rsid w:val="004B01D6"/>
    <w:rsid w:val="004B2DEE"/>
    <w:rsid w:val="004B4312"/>
    <w:rsid w:val="004B5922"/>
    <w:rsid w:val="004B5D53"/>
    <w:rsid w:val="004E0D8D"/>
    <w:rsid w:val="004E484A"/>
    <w:rsid w:val="004E728A"/>
    <w:rsid w:val="004F2B67"/>
    <w:rsid w:val="004F7264"/>
    <w:rsid w:val="004F76D5"/>
    <w:rsid w:val="00500113"/>
    <w:rsid w:val="005063AE"/>
    <w:rsid w:val="00542EB5"/>
    <w:rsid w:val="00547BE9"/>
    <w:rsid w:val="0055243A"/>
    <w:rsid w:val="00552527"/>
    <w:rsid w:val="0058047A"/>
    <w:rsid w:val="005823CE"/>
    <w:rsid w:val="005837DC"/>
    <w:rsid w:val="005A468A"/>
    <w:rsid w:val="005C2475"/>
    <w:rsid w:val="005C7E07"/>
    <w:rsid w:val="005D13A2"/>
    <w:rsid w:val="005D7D4D"/>
    <w:rsid w:val="005D7E76"/>
    <w:rsid w:val="005E5DF6"/>
    <w:rsid w:val="005E60A2"/>
    <w:rsid w:val="0060271A"/>
    <w:rsid w:val="00606FFF"/>
    <w:rsid w:val="00656F50"/>
    <w:rsid w:val="00667568"/>
    <w:rsid w:val="00695D69"/>
    <w:rsid w:val="006B3E6D"/>
    <w:rsid w:val="006C0B46"/>
    <w:rsid w:val="006C0E22"/>
    <w:rsid w:val="006D4BB3"/>
    <w:rsid w:val="006E27C3"/>
    <w:rsid w:val="006E36DF"/>
    <w:rsid w:val="007107F7"/>
    <w:rsid w:val="007140C2"/>
    <w:rsid w:val="007168A1"/>
    <w:rsid w:val="0073027A"/>
    <w:rsid w:val="00733FCF"/>
    <w:rsid w:val="00757608"/>
    <w:rsid w:val="00761494"/>
    <w:rsid w:val="00771916"/>
    <w:rsid w:val="00781703"/>
    <w:rsid w:val="007853BE"/>
    <w:rsid w:val="00786786"/>
    <w:rsid w:val="007A3B2B"/>
    <w:rsid w:val="007A48E2"/>
    <w:rsid w:val="007A7EB2"/>
    <w:rsid w:val="007B1C0E"/>
    <w:rsid w:val="007D4C17"/>
    <w:rsid w:val="007D6DFE"/>
    <w:rsid w:val="007E5624"/>
    <w:rsid w:val="007F1DFA"/>
    <w:rsid w:val="007F6AD5"/>
    <w:rsid w:val="00802C20"/>
    <w:rsid w:val="00807749"/>
    <w:rsid w:val="00814F5E"/>
    <w:rsid w:val="008169A3"/>
    <w:rsid w:val="0081740C"/>
    <w:rsid w:val="00821CF2"/>
    <w:rsid w:val="008474AC"/>
    <w:rsid w:val="00850361"/>
    <w:rsid w:val="008513C1"/>
    <w:rsid w:val="00862C23"/>
    <w:rsid w:val="00875147"/>
    <w:rsid w:val="00881FD5"/>
    <w:rsid w:val="008A2515"/>
    <w:rsid w:val="008A78E4"/>
    <w:rsid w:val="008F0380"/>
    <w:rsid w:val="00920A9E"/>
    <w:rsid w:val="0092721E"/>
    <w:rsid w:val="0093060B"/>
    <w:rsid w:val="00931039"/>
    <w:rsid w:val="00931AC2"/>
    <w:rsid w:val="0093775F"/>
    <w:rsid w:val="00941CE2"/>
    <w:rsid w:val="00943141"/>
    <w:rsid w:val="00955A68"/>
    <w:rsid w:val="00983176"/>
    <w:rsid w:val="009A62B9"/>
    <w:rsid w:val="009C47B5"/>
    <w:rsid w:val="009D0757"/>
    <w:rsid w:val="009D78A3"/>
    <w:rsid w:val="009E0CA9"/>
    <w:rsid w:val="009E2683"/>
    <w:rsid w:val="009F4BB5"/>
    <w:rsid w:val="00A0495B"/>
    <w:rsid w:val="00A21956"/>
    <w:rsid w:val="00A34843"/>
    <w:rsid w:val="00A358B8"/>
    <w:rsid w:val="00A443E6"/>
    <w:rsid w:val="00A47E67"/>
    <w:rsid w:val="00A648DA"/>
    <w:rsid w:val="00A66996"/>
    <w:rsid w:val="00A718F4"/>
    <w:rsid w:val="00A73538"/>
    <w:rsid w:val="00A74376"/>
    <w:rsid w:val="00A74A3C"/>
    <w:rsid w:val="00A86FE1"/>
    <w:rsid w:val="00A879FA"/>
    <w:rsid w:val="00A9173B"/>
    <w:rsid w:val="00A92304"/>
    <w:rsid w:val="00AE0D63"/>
    <w:rsid w:val="00AF50CC"/>
    <w:rsid w:val="00B01739"/>
    <w:rsid w:val="00B04DD3"/>
    <w:rsid w:val="00B30E0A"/>
    <w:rsid w:val="00B4077F"/>
    <w:rsid w:val="00B41B8A"/>
    <w:rsid w:val="00B43E36"/>
    <w:rsid w:val="00B44198"/>
    <w:rsid w:val="00B63BF7"/>
    <w:rsid w:val="00B64044"/>
    <w:rsid w:val="00B666C0"/>
    <w:rsid w:val="00B756A0"/>
    <w:rsid w:val="00B95CF2"/>
    <w:rsid w:val="00BA685F"/>
    <w:rsid w:val="00BB26F2"/>
    <w:rsid w:val="00BC52D3"/>
    <w:rsid w:val="00BD46CA"/>
    <w:rsid w:val="00BE0053"/>
    <w:rsid w:val="00BE6C86"/>
    <w:rsid w:val="00BE73B5"/>
    <w:rsid w:val="00C118ED"/>
    <w:rsid w:val="00C23BDB"/>
    <w:rsid w:val="00C319B5"/>
    <w:rsid w:val="00C8068A"/>
    <w:rsid w:val="00CA5858"/>
    <w:rsid w:val="00CA6328"/>
    <w:rsid w:val="00CA7580"/>
    <w:rsid w:val="00CC5EDF"/>
    <w:rsid w:val="00CD7E31"/>
    <w:rsid w:val="00CE4419"/>
    <w:rsid w:val="00D14B3F"/>
    <w:rsid w:val="00D31699"/>
    <w:rsid w:val="00D32381"/>
    <w:rsid w:val="00D42AB5"/>
    <w:rsid w:val="00D5311B"/>
    <w:rsid w:val="00D70F3A"/>
    <w:rsid w:val="00D80929"/>
    <w:rsid w:val="00D921A5"/>
    <w:rsid w:val="00DA0C30"/>
    <w:rsid w:val="00DA75CB"/>
    <w:rsid w:val="00DB6E85"/>
    <w:rsid w:val="00DD1A2A"/>
    <w:rsid w:val="00DF650C"/>
    <w:rsid w:val="00E025C0"/>
    <w:rsid w:val="00E12A1E"/>
    <w:rsid w:val="00E15CF2"/>
    <w:rsid w:val="00E2374E"/>
    <w:rsid w:val="00E325EE"/>
    <w:rsid w:val="00E401B4"/>
    <w:rsid w:val="00E46323"/>
    <w:rsid w:val="00E811F4"/>
    <w:rsid w:val="00E82746"/>
    <w:rsid w:val="00E87D44"/>
    <w:rsid w:val="00E91F0C"/>
    <w:rsid w:val="00E921C5"/>
    <w:rsid w:val="00EA0C65"/>
    <w:rsid w:val="00EA72CA"/>
    <w:rsid w:val="00EC14BD"/>
    <w:rsid w:val="00EC2F81"/>
    <w:rsid w:val="00EC6B71"/>
    <w:rsid w:val="00EC795E"/>
    <w:rsid w:val="00EE2A10"/>
    <w:rsid w:val="00EE2EB5"/>
    <w:rsid w:val="00EF0427"/>
    <w:rsid w:val="00EF1F9E"/>
    <w:rsid w:val="00F20C00"/>
    <w:rsid w:val="00F4399B"/>
    <w:rsid w:val="00F57383"/>
    <w:rsid w:val="00F71A8C"/>
    <w:rsid w:val="00F94F05"/>
    <w:rsid w:val="00F95F06"/>
    <w:rsid w:val="00F9790E"/>
    <w:rsid w:val="00FA5697"/>
    <w:rsid w:val="00FD0E72"/>
    <w:rsid w:val="00FE1B4E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D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51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1F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BB5"/>
  </w:style>
  <w:style w:type="paragraph" w:styleId="a9">
    <w:name w:val="footer"/>
    <w:basedOn w:val="a"/>
    <w:link w:val="aa"/>
    <w:uiPriority w:val="99"/>
    <w:unhideWhenUsed/>
    <w:rsid w:val="009F4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4E12-36A6-41E8-8492-144D6952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松山　香里</cp:lastModifiedBy>
  <cp:revision>229</cp:revision>
  <cp:lastPrinted>2022-10-14T07:35:00Z</cp:lastPrinted>
  <dcterms:created xsi:type="dcterms:W3CDTF">2022-05-23T07:45:00Z</dcterms:created>
  <dcterms:modified xsi:type="dcterms:W3CDTF">2022-10-17T02:09:00Z</dcterms:modified>
</cp:coreProperties>
</file>