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A4" w:rsidRDefault="009C5DA4" w:rsidP="00593F05">
      <w:pPr>
        <w:jc w:val="center"/>
        <w:rPr>
          <w:rFonts w:ascii="BIZ UDゴシック" w:eastAsia="BIZ UDゴシック" w:hAnsi="BIZ UDゴシック"/>
          <w:sz w:val="28"/>
        </w:rPr>
      </w:pPr>
      <w:r w:rsidRPr="009C5DA4">
        <w:rPr>
          <w:rFonts w:ascii="BIZ UDゴシック" w:eastAsia="BIZ UDゴシック" w:hAnsi="BIZ UDゴシック" w:hint="eastAsia"/>
          <w:sz w:val="28"/>
        </w:rPr>
        <w:t>品川区における障害者差別に関する相談の流れ（イメージ）</w:t>
      </w:r>
    </w:p>
    <w:p w:rsidR="00593F05" w:rsidRPr="00593F05" w:rsidRDefault="00E958F5" w:rsidP="00593F05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c">
            <w:drawing>
              <wp:inline distT="0" distB="0" distL="0" distR="0">
                <wp:extent cx="6659880" cy="9229724"/>
                <wp:effectExtent l="0" t="0" r="26670" b="10160"/>
                <wp:docPr id="2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12700">
                          <a:solidFill>
                            <a:schemeClr val="tx1"/>
                          </a:solidFill>
                        </a:ln>
                      </wpc:whole>
                      <wps:wsp>
                        <wps:cNvPr id="3" name="フローチャート: 代替処理 3"/>
                        <wps:cNvSpPr/>
                        <wps:spPr>
                          <a:xfrm>
                            <a:off x="373155" y="154970"/>
                            <a:ext cx="5940000" cy="676275"/>
                          </a:xfrm>
                          <a:prstGeom prst="flowChartAlternateProcess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A55B1" w:rsidRPr="00BA55B1" w:rsidRDefault="00BA55B1" w:rsidP="00BA55B1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40"/>
                                </w:rPr>
                              </w:pPr>
                              <w:r w:rsidRPr="00BA55B1">
                                <w:rPr>
                                  <w:rFonts w:ascii="BIZ UDゴシック" w:eastAsia="BIZ UDゴシック" w:hAnsi="BIZ UDゴシック" w:hint="eastAsia"/>
                                  <w:sz w:val="40"/>
                                </w:rPr>
                                <w:t>障害</w:t>
                              </w:r>
                              <w:r w:rsidRPr="00BA55B1">
                                <w:rPr>
                                  <w:rFonts w:ascii="BIZ UDゴシック" w:eastAsia="BIZ UDゴシック" w:hAnsi="BIZ UDゴシック"/>
                                  <w:sz w:val="40"/>
                                </w:rPr>
                                <w:t>を理由とする差別に関する相談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フローチャート: 代替処理 7"/>
                        <wps:cNvSpPr/>
                        <wps:spPr>
                          <a:xfrm>
                            <a:off x="363840" y="5049246"/>
                            <a:ext cx="5939790" cy="675640"/>
                          </a:xfrm>
                          <a:prstGeom prst="flowChartAlternateProcess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A55B1" w:rsidRDefault="00D02A65" w:rsidP="00BA55B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障害者</w:t>
                              </w:r>
                              <w:r>
                                <w:rPr>
                                  <w:rFonts w:ascii="BIZ UDゴシック" w:eastAsia="BIZ UDゴシック" w:hAnsi="BIZ UDゴシック" w:cs="Times New Roman"/>
                                  <w:kern w:val="2"/>
                                  <w:sz w:val="40"/>
                                  <w:szCs w:val="40"/>
                                </w:rPr>
                                <w:t>施策推進課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フローチャート: 代替処理 8"/>
                        <wps:cNvSpPr/>
                        <wps:spPr>
                          <a:xfrm>
                            <a:off x="363630" y="7753350"/>
                            <a:ext cx="5939790" cy="1380498"/>
                          </a:xfrm>
                          <a:prstGeom prst="flowChartAlternateProcess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C1B50" w:rsidRDefault="00CC1B50" w:rsidP="00CC1B5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eastAsia="BIZ UDゴシック" w:hAnsi="BIZ UDゴシック"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eastAsia="BIZ UDゴシック" w:hAnsi="BIZ UDゴシック" w:cs="Times New Roman" w:hint="eastAsia"/>
                                  <w:sz w:val="40"/>
                                  <w:szCs w:val="40"/>
                                </w:rPr>
                                <w:t>品川区</w:t>
                              </w:r>
                              <w:r>
                                <w:rPr>
                                  <w:rFonts w:eastAsia="BIZ UDゴシック" w:hAnsi="BIZ UDゴシック" w:cs="Times New Roman"/>
                                  <w:sz w:val="40"/>
                                  <w:szCs w:val="40"/>
                                </w:rPr>
                                <w:t>障害者</w:t>
                              </w:r>
                              <w:r>
                                <w:rPr>
                                  <w:rFonts w:eastAsia="BIZ UDゴシック" w:hAnsi="BIZ UDゴシック" w:cs="Times New Roman" w:hint="eastAsia"/>
                                  <w:sz w:val="40"/>
                                  <w:szCs w:val="40"/>
                                </w:rPr>
                                <w:t>差別解消</w:t>
                              </w:r>
                              <w:r>
                                <w:rPr>
                                  <w:rFonts w:eastAsia="BIZ UDゴシック" w:hAnsi="BIZ UDゴシック" w:cs="Times New Roman"/>
                                  <w:sz w:val="40"/>
                                  <w:szCs w:val="40"/>
                                </w:rPr>
                                <w:t>支援地域協議会</w:t>
                              </w:r>
                            </w:p>
                            <w:p w:rsidR="00591060" w:rsidRDefault="00591060" w:rsidP="0059106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ind w:firstLineChars="300" w:firstLine="840"/>
                                <w:rPr>
                                  <w:rFonts w:ascii="BIZ UDゴシック" w:eastAsia="BIZ UDゴシック" w:hAnsi="BIZ UDゴシック"/>
                                  <w:sz w:val="28"/>
                                </w:rPr>
                              </w:pPr>
                              <w:r w:rsidRPr="00591060"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  <w:t>・</w:t>
                              </w:r>
                              <w:r w:rsidRPr="00591060">
                                <w:rPr>
                                  <w:rFonts w:ascii="BIZ UDゴシック" w:eastAsia="BIZ UDゴシック" w:hAnsi="BIZ UDゴシック"/>
                                  <w:sz w:val="28"/>
                                </w:rPr>
                                <w:t>地域における障害者差別を解消するための取組</w:t>
                              </w:r>
                            </w:p>
                            <w:p w:rsidR="00591060" w:rsidRDefault="00E96A4B" w:rsidP="0059106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ind w:firstLineChars="300" w:firstLine="840"/>
                                <w:rPr>
                                  <w:rFonts w:ascii="BIZ UDゴシック" w:eastAsia="BIZ UDゴシック" w:hAnsi="BIZ UDゴシック"/>
                                  <w:sz w:val="2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  <w:t>・事案</w:t>
                              </w:r>
                              <w:bookmarkStart w:id="0" w:name="_GoBack"/>
                              <w:bookmarkEnd w:id="0"/>
                              <w:r w:rsidR="00591060"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  <w:t>の解決</w:t>
                              </w:r>
                              <w:r w:rsidR="00591060">
                                <w:rPr>
                                  <w:rFonts w:ascii="BIZ UDゴシック" w:eastAsia="BIZ UDゴシック" w:hAnsi="BIZ UDゴシック"/>
                                  <w:sz w:val="28"/>
                                </w:rPr>
                                <w:t>のための取組</w:t>
                              </w:r>
                            </w:p>
                            <w:p w:rsidR="00591060" w:rsidRPr="00591060" w:rsidRDefault="00591060" w:rsidP="0059106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ind w:firstLineChars="300" w:firstLine="840"/>
                                <w:rPr>
                                  <w:rFonts w:ascii="BIZ UDゴシック" w:eastAsia="BIZ UDゴシック" w:hAnsi="BIZ UDゴシック"/>
                                  <w:sz w:val="2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  <w:t>・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8"/>
                                </w:rPr>
                                <w:t>類似事案の発生防止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上下矢印 13"/>
                        <wps:cNvSpPr/>
                        <wps:spPr>
                          <a:xfrm>
                            <a:off x="1855145" y="5781675"/>
                            <a:ext cx="900000" cy="1855208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6EA7" w:rsidRPr="00096EA7" w:rsidRDefault="00096EA7" w:rsidP="00096EA7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40"/>
                                  <w:szCs w:val="40"/>
                                </w:rPr>
                              </w:pPr>
                              <w:r w:rsidRPr="00096EA7">
                                <w:rPr>
                                  <w:rFonts w:ascii="BIZ UDゴシック" w:eastAsia="BIZ UDゴシック" w:hAnsi="BIZ UDゴシック" w:hint="eastAsia"/>
                                  <w:sz w:val="40"/>
                                  <w:szCs w:val="40"/>
                                </w:rPr>
                                <w:t>情報</w:t>
                              </w:r>
                              <w:r w:rsidRPr="00096EA7">
                                <w:rPr>
                                  <w:rFonts w:ascii="BIZ UDゴシック" w:eastAsia="BIZ UDゴシック" w:hAnsi="BIZ UDゴシック"/>
                                  <w:sz w:val="40"/>
                                  <w:szCs w:val="40"/>
                                </w:rPr>
                                <w:t>共有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フローチャート: 処理 5"/>
                        <wps:cNvSpPr/>
                        <wps:spPr>
                          <a:xfrm>
                            <a:off x="2247900" y="2448219"/>
                            <a:ext cx="4207583" cy="881097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A55B1" w:rsidRPr="004A1F89" w:rsidRDefault="00CC1B50" w:rsidP="00096EA7">
                              <w:pPr>
                                <w:spacing w:line="4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36"/>
                                </w:rPr>
                              </w:pPr>
                              <w:r w:rsidRPr="004A1F8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36"/>
                                </w:rPr>
                                <w:t>関係機関</w:t>
                              </w:r>
                              <w:r w:rsidRPr="004A1F8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36"/>
                                </w:rPr>
                                <w:t>等</w:t>
                              </w:r>
                            </w:p>
                            <w:p w:rsidR="00CC1B50" w:rsidRPr="004A1F89" w:rsidRDefault="00CC1B50" w:rsidP="00096EA7">
                              <w:pPr>
                                <w:spacing w:line="4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36"/>
                                </w:rPr>
                              </w:pPr>
                              <w:r w:rsidRPr="004A1F8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36"/>
                                </w:rPr>
                                <w:t>（</w:t>
                              </w:r>
                              <w:r w:rsidRPr="004A1F8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36"/>
                                </w:rPr>
                                <w:t>行政</w:t>
                              </w:r>
                              <w:r w:rsidRPr="004A1F8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36"/>
                                </w:rPr>
                                <w:t>機関</w:t>
                              </w:r>
                              <w:r w:rsidRPr="004A1F8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36"/>
                                </w:rPr>
                                <w:t>、</w:t>
                              </w:r>
                              <w:r w:rsidRPr="004A1F8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36"/>
                                </w:rPr>
                                <w:t>事業者</w:t>
                              </w:r>
                              <w:r w:rsidRPr="004A1F8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36"/>
                                </w:rPr>
                                <w:t>、施設等）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2" name="グループ化 12"/>
                        <wpg:cNvGrpSpPr/>
                        <wpg:grpSpPr>
                          <a:xfrm>
                            <a:off x="2733880" y="910528"/>
                            <a:ext cx="3225165" cy="1440061"/>
                            <a:chOff x="2190955" y="1129603"/>
                            <a:chExt cx="3225165" cy="1440061"/>
                          </a:xfrm>
                        </wpg:grpSpPr>
                        <wpg:grpSp>
                          <wpg:cNvPr id="4" name="グループ化 4"/>
                          <wpg:cNvGrpSpPr/>
                          <wpg:grpSpPr>
                            <a:xfrm>
                              <a:off x="2190955" y="1129603"/>
                              <a:ext cx="1438275" cy="1440000"/>
                              <a:chOff x="2200480" y="1129603"/>
                              <a:chExt cx="1438275" cy="1440000"/>
                            </a:xfrm>
                          </wpg:grpSpPr>
                          <wps:wsp>
                            <wps:cNvPr id="10" name="下矢印 10"/>
                            <wps:cNvSpPr/>
                            <wps:spPr>
                              <a:xfrm>
                                <a:off x="2469539" y="1129603"/>
                                <a:ext cx="900000" cy="1440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8A8" w:rsidRPr="00BE5469" w:rsidRDefault="007E08A8" w:rsidP="00BE5469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テキスト ボックス 1"/>
                            <wps:cNvSpPr txBox="1"/>
                            <wps:spPr>
                              <a:xfrm>
                                <a:off x="2200480" y="1390548"/>
                                <a:ext cx="1438275" cy="5906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BE5469" w:rsidRPr="00BE5469" w:rsidRDefault="00BE5469" w:rsidP="00BE546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40"/>
                                    </w:rPr>
                                  </w:pPr>
                                  <w:r w:rsidRPr="00BE5469">
                                    <w:rPr>
                                      <w:rFonts w:ascii="BIZ UDゴシック" w:eastAsia="BIZ UDゴシック" w:hAnsi="BIZ UDゴシック" w:hint="eastAsia"/>
                                      <w:sz w:val="40"/>
                                    </w:rPr>
                                    <w:t>相談</w:t>
                                  </w:r>
                                </w:p>
                                <w:p w:rsidR="00BE5469" w:rsidRPr="00BE5469" w:rsidRDefault="00BE5469" w:rsidP="00BE5469">
                                  <w:pPr>
                                    <w:spacing w:line="360" w:lineRule="exact"/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</w:pPr>
                                  <w:r w:rsidRPr="00BE5469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</w:rPr>
                                    <w:t>（</w:t>
                                  </w:r>
                                  <w:r w:rsidRPr="00BE5469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直接</w:t>
                                  </w:r>
                                  <w:r w:rsidRPr="00BE5469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</w:rPr>
                                    <w:t>的</w:t>
                                  </w:r>
                                  <w:r w:rsidRPr="00BE5469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な相談）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" name="上矢印 17"/>
                          <wps:cNvSpPr/>
                          <wps:spPr>
                            <a:xfrm>
                              <a:off x="4516120" y="1129664"/>
                              <a:ext cx="900000" cy="1440000"/>
                            </a:xfrm>
                            <a:prstGeom prst="upArrow">
                              <a:avLst/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6ED0" w:rsidRPr="00096EA7" w:rsidRDefault="005F02D8" w:rsidP="00EB6ED0">
                                <w:pPr>
                                  <w:jc w:val="center"/>
                                  <w:rPr>
                                    <w:rFonts w:ascii="BIZ UDゴシック" w:eastAsia="BIZ UDゴシック" w:hAnsi="BIZ UDゴシック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BIZ UDゴシック" w:eastAsia="BIZ UDゴシック" w:hAnsi="BIZ UDゴシック" w:hint="eastAsia"/>
                                    <w:sz w:val="40"/>
                                    <w:szCs w:val="40"/>
                                  </w:rPr>
                                  <w:t>対応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5" name="グループ化 15"/>
                        <wpg:cNvGrpSpPr/>
                        <wpg:grpSpPr>
                          <a:xfrm>
                            <a:off x="2733880" y="3484668"/>
                            <a:ext cx="3225165" cy="1443722"/>
                            <a:chOff x="2190955" y="3884718"/>
                            <a:chExt cx="3225165" cy="1443722"/>
                          </a:xfrm>
                        </wpg:grpSpPr>
                        <wpg:grpSp>
                          <wpg:cNvPr id="16" name="グループ化 16"/>
                          <wpg:cNvGrpSpPr/>
                          <wpg:grpSpPr>
                            <a:xfrm>
                              <a:off x="2190955" y="3888895"/>
                              <a:ext cx="1438275" cy="1439545"/>
                              <a:chOff x="0" y="0"/>
                              <a:chExt cx="1438275" cy="1440000"/>
                            </a:xfrm>
                          </wpg:grpSpPr>
                          <wps:wsp>
                            <wps:cNvPr id="21" name="下矢印 21"/>
                            <wps:cNvSpPr/>
                            <wps:spPr>
                              <a:xfrm>
                                <a:off x="269059" y="0"/>
                                <a:ext cx="900000" cy="1440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469" w:rsidRDefault="00BE5469" w:rsidP="00BE5469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BIZ UDゴシック" w:eastAsia="ＭＳ 明朝" w:hAnsi="BIZ UDゴシック" w:cs="Times New Roman" w:hint="eastAsia"/>
                                      <w:kern w:val="2"/>
                                      <w:sz w:val="40"/>
                                      <w:szCs w:val="40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テキスト ボックス 3"/>
                            <wps:cNvSpPr txBox="1"/>
                            <wps:spPr>
                              <a:xfrm>
                                <a:off x="0" y="260945"/>
                                <a:ext cx="1438275" cy="5906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BE5469" w:rsidRDefault="00BE5469" w:rsidP="00BE5469">
                                  <w:pPr>
                                    <w:pStyle w:val="Web"/>
                                    <w:spacing w:before="0" w:beforeAutospacing="0" w:after="0" w:afterAutospacing="0" w:line="400" w:lineRule="exact"/>
                                    <w:jc w:val="center"/>
                                  </w:pPr>
                                  <w:r>
                                    <w:rPr>
                                      <w:rFonts w:ascii="Century" w:eastAsia="BIZ UDゴシック" w:hAnsi="BIZ UDゴシック" w:cs="Times New Roman" w:hint="eastAsia"/>
                                      <w:kern w:val="2"/>
                                      <w:sz w:val="40"/>
                                      <w:szCs w:val="40"/>
                                    </w:rPr>
                                    <w:t>相談</w:t>
                                  </w:r>
                                </w:p>
                                <w:p w:rsidR="00BE5469" w:rsidRDefault="00BE5469" w:rsidP="00BE5469">
                                  <w:pPr>
                                    <w:pStyle w:val="Web"/>
                                    <w:spacing w:before="0" w:beforeAutospacing="0" w:after="0" w:afterAutospacing="0" w:line="360" w:lineRule="exact"/>
                                    <w:jc w:val="both"/>
                                  </w:pPr>
                                  <w:r>
                                    <w:rPr>
                                      <w:rFonts w:ascii="Century" w:eastAsia="BIZ UDゴシック" w:hAnsi="BIZ UDゴシック" w:cs="Times New Roman" w:hint="eastAsia"/>
                                      <w:kern w:val="2"/>
                                      <w:sz w:val="28"/>
                                      <w:szCs w:val="28"/>
                                    </w:rPr>
                                    <w:t>（間接的な相談）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" name="上矢印 18"/>
                          <wps:cNvSpPr/>
                          <wps:spPr>
                            <a:xfrm>
                              <a:off x="4516325" y="3884718"/>
                              <a:ext cx="899795" cy="1439545"/>
                            </a:xfrm>
                            <a:prstGeom prst="upArrow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96EA7" w:rsidRPr="005F02D8" w:rsidRDefault="005F02D8" w:rsidP="00096EA7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BIZ UDゴシック" w:eastAsia="BIZ UDゴシック" w:hAnsi="BIZ UDゴシック"/>
                                    <w:sz w:val="40"/>
                                    <w:szCs w:val="40"/>
                                  </w:rPr>
                                </w:pPr>
                                <w:r w:rsidRPr="005F02D8">
                                  <w:rPr>
                                    <w:rFonts w:ascii="BIZ UDゴシック" w:eastAsia="BIZ UDゴシック" w:hAnsi="BIZ UDゴシック" w:hint="eastAsia"/>
                                    <w:sz w:val="40"/>
                                    <w:szCs w:val="40"/>
                                  </w:rPr>
                                  <w:t>助言</w:t>
                                </w:r>
                              </w:p>
                            </w:txbxContent>
                          </wps:txbx>
                          <wps:bodyPr rot="0" spcFirstLastPara="0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5" name="上矢印 25"/>
                        <wps:cNvSpPr/>
                        <wps:spPr>
                          <a:xfrm>
                            <a:off x="1419224" y="881936"/>
                            <a:ext cx="900000" cy="406800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02D8" w:rsidRPr="005F02D8" w:rsidRDefault="005F02D8" w:rsidP="005F02D8">
                              <w:pPr>
                                <w:ind w:firstLineChars="600" w:firstLine="2400"/>
                                <w:rPr>
                                  <w:rFonts w:ascii="BIZ UDゴシック" w:eastAsia="BIZ UDゴシック" w:hAnsi="BIZ UDゴシック"/>
                                  <w:sz w:val="40"/>
                                  <w:szCs w:val="40"/>
                                </w:rPr>
                              </w:pPr>
                              <w:r w:rsidRPr="005F02D8">
                                <w:rPr>
                                  <w:rFonts w:ascii="BIZ UDゴシック" w:eastAsia="BIZ UDゴシック" w:hAnsi="BIZ UDゴシック" w:hint="eastAsia"/>
                                  <w:sz w:val="40"/>
                                  <w:szCs w:val="40"/>
                                </w:rPr>
                                <w:t>対応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6" name="グループ化 6"/>
                        <wpg:cNvGrpSpPr/>
                        <wpg:grpSpPr>
                          <a:xfrm>
                            <a:off x="123825" y="929498"/>
                            <a:ext cx="1438275" cy="4032000"/>
                            <a:chOff x="123825" y="1129523"/>
                            <a:chExt cx="1438275" cy="4032000"/>
                          </a:xfrm>
                        </wpg:grpSpPr>
                        <wps:wsp>
                          <wps:cNvPr id="14" name="下矢印 14"/>
                          <wps:cNvSpPr/>
                          <wps:spPr>
                            <a:xfrm>
                              <a:off x="420990" y="1129523"/>
                              <a:ext cx="900000" cy="403200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A1F89" w:rsidRPr="00EB6ED0" w:rsidRDefault="004A1F89" w:rsidP="00827AD4">
                                <w:pPr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テキスト ボックス 1"/>
                          <wps:cNvSpPr txBox="1"/>
                          <wps:spPr>
                            <a:xfrm>
                              <a:off x="123825" y="2958240"/>
                              <a:ext cx="1438275" cy="5905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827AD4" w:rsidRDefault="00827AD4" w:rsidP="00827AD4">
                                <w:pPr>
                                  <w:pStyle w:val="Web"/>
                                  <w:spacing w:before="0" w:beforeAutospacing="0" w:after="0" w:afterAutospacing="0" w:line="400" w:lineRule="exact"/>
                                  <w:jc w:val="center"/>
                                </w:pPr>
                                <w:r>
                                  <w:rPr>
                                    <w:rFonts w:ascii="Century" w:eastAsia="BIZ UDゴシック" w:hAnsi="BIZ UDゴシック" w:cs="Times New Roman" w:hint="eastAsia"/>
                                    <w:kern w:val="2"/>
                                    <w:sz w:val="40"/>
                                    <w:szCs w:val="40"/>
                                  </w:rPr>
                                  <w:t>相談</w:t>
                                </w:r>
                              </w:p>
                              <w:p w:rsidR="00827AD4" w:rsidRDefault="00827AD4" w:rsidP="00827AD4">
                                <w:pPr>
                                  <w:pStyle w:val="Web"/>
                                  <w:spacing w:before="0" w:beforeAutospacing="0" w:after="0" w:afterAutospacing="0" w:line="360" w:lineRule="exact"/>
                                  <w:jc w:val="both"/>
                                </w:pPr>
                                <w:r>
                                  <w:rPr>
                                    <w:rFonts w:ascii="Century" w:eastAsia="BIZ UDゴシック" w:hAnsi="BIZ UDゴシック" w:cs="Times New Roman" w:hint="eastAsia"/>
                                    <w:kern w:val="2"/>
                                    <w:sz w:val="28"/>
                                    <w:szCs w:val="28"/>
                                  </w:rPr>
                                  <w:t>（直接的な相談）</w:t>
                                </w:r>
                              </w:p>
                            </w:txbxContent>
                          </wps:txbx>
                          <wps:bodyPr rot="0" spcFirstLastPara="0" vert="horz" wrap="square" lIns="0" tIns="36000" rIns="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3" name="上下矢印 23"/>
                        <wps:cNvSpPr/>
                        <wps:spPr>
                          <a:xfrm>
                            <a:off x="4159250" y="5782110"/>
                            <a:ext cx="899795" cy="1854835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1060" w:rsidRDefault="00E96A4B" w:rsidP="0059106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事例</w:t>
                              </w:r>
                              <w:r w:rsidR="00591060">
                                <w:rPr>
                                  <w:rFonts w:ascii="BIZ UDゴシック" w:eastAsia="BIZ UDゴシック" w:hAnsi="BIZ UDゴシック" w:cs="Times New Roman"/>
                                  <w:kern w:val="2"/>
                                  <w:sz w:val="40"/>
                                  <w:szCs w:val="40"/>
                                </w:rPr>
                                <w:t>協議</w:t>
                              </w:r>
                            </w:p>
                          </w:txbxContent>
                        </wps:txbx>
                        <wps:bodyPr rot="0" spcFirstLastPara="0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" o:spid="_x0000_s1026" editas="canvas" style="width:524.4pt;height:726.75pt;mso-position-horizontal-relative:char;mso-position-vertical-relative:line" coordsize="66598,9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598;height:92290;visibility:visible;mso-wrap-style:square" stroked="t" strokecolor="black [3213]" strokeweight="1pt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フローチャート: 代替処理 3" o:spid="_x0000_s1028" type="#_x0000_t176" style="position:absolute;left:3731;top:1549;width:59400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" fillcolor="#4f81bd [3204]" strokecolor="#243f60 [1604]" strokeweight="2pt">
                  <v:textbox>
                    <w:txbxContent>
                      <w:p w:rsidR="00BA55B1" w:rsidRPr="00BA55B1" w:rsidRDefault="00BA55B1" w:rsidP="00BA55B1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40"/>
                          </w:rPr>
                        </w:pPr>
                        <w:r w:rsidRPr="00BA55B1">
                          <w:rPr>
                            <w:rFonts w:ascii="BIZ UDゴシック" w:eastAsia="BIZ UDゴシック" w:hAnsi="BIZ UDゴシック" w:hint="eastAsia"/>
                            <w:sz w:val="40"/>
                          </w:rPr>
                          <w:t>障害</w:t>
                        </w:r>
                        <w:r w:rsidRPr="00BA55B1">
                          <w:rPr>
                            <w:rFonts w:ascii="BIZ UDゴシック" w:eastAsia="BIZ UDゴシック" w:hAnsi="BIZ UDゴシック"/>
                            <w:sz w:val="40"/>
                          </w:rPr>
                          <w:t>を理由とする差別に関する相談</w:t>
                        </w:r>
                      </w:p>
                    </w:txbxContent>
                  </v:textbox>
                </v:shape>
                <v:shape id="フローチャート: 代替処理 7" o:spid="_x0000_s1029" type="#_x0000_t176" style="position:absolute;left:3638;top:50492;width:59398;height:6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" fillcolor="#9bbb59 [3206]" strokecolor="#4e6128 [1606]" strokeweight="2pt">
                  <v:textbox>
                    <w:txbxContent>
                      <w:p w:rsidR="00BA55B1" w:rsidRDefault="00D02A65" w:rsidP="00BA55B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kern w:val="2"/>
                            <w:sz w:val="40"/>
                            <w:szCs w:val="40"/>
                          </w:rPr>
                          <w:t>障害者</w:t>
                        </w:r>
                        <w:r>
                          <w:rPr>
                            <w:rFonts w:ascii="BIZ UDゴシック" w:eastAsia="BIZ UDゴシック" w:hAnsi="BIZ UDゴシック" w:cs="Times New Roman"/>
                            <w:kern w:val="2"/>
                            <w:sz w:val="40"/>
                            <w:szCs w:val="40"/>
                          </w:rPr>
                          <w:t>施策推進課</w:t>
                        </w:r>
                      </w:p>
                    </w:txbxContent>
                  </v:textbox>
                </v:shape>
                <v:shape id="フローチャート: 代替処理 8" o:spid="_x0000_s1030" type="#_x0000_t176" style="position:absolute;left:3636;top:77533;width:59398;height:13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" fillcolor="#f79646 [3209]" strokecolor="#974706 [1609]" strokeweight="2pt">
                  <v:textbox>
                    <w:txbxContent>
                      <w:p w:rsidR="00CC1B50" w:rsidRDefault="00CC1B50" w:rsidP="00CC1B5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eastAsia="BIZ UDゴシック" w:hAnsi="BIZ UDゴシック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eastAsia="BIZ UDゴシック" w:hAnsi="BIZ UDゴシック" w:cs="Times New Roman" w:hint="eastAsia"/>
                            <w:sz w:val="40"/>
                            <w:szCs w:val="40"/>
                          </w:rPr>
                          <w:t>品川区</w:t>
                        </w:r>
                        <w:r>
                          <w:rPr>
                            <w:rFonts w:eastAsia="BIZ UDゴシック" w:hAnsi="BIZ UDゴシック" w:cs="Times New Roman"/>
                            <w:sz w:val="40"/>
                            <w:szCs w:val="40"/>
                          </w:rPr>
                          <w:t>障害者</w:t>
                        </w:r>
                        <w:r>
                          <w:rPr>
                            <w:rFonts w:eastAsia="BIZ UDゴシック" w:hAnsi="BIZ UDゴシック" w:cs="Times New Roman" w:hint="eastAsia"/>
                            <w:sz w:val="40"/>
                            <w:szCs w:val="40"/>
                          </w:rPr>
                          <w:t>差別解消</w:t>
                        </w:r>
                        <w:r>
                          <w:rPr>
                            <w:rFonts w:eastAsia="BIZ UDゴシック" w:hAnsi="BIZ UDゴシック" w:cs="Times New Roman"/>
                            <w:sz w:val="40"/>
                            <w:szCs w:val="40"/>
                          </w:rPr>
                          <w:t>支援地域協議会</w:t>
                        </w:r>
                      </w:p>
                      <w:p w:rsidR="00591060" w:rsidRDefault="00591060" w:rsidP="00591060">
                        <w:pPr>
                          <w:pStyle w:val="Web"/>
                          <w:spacing w:before="0" w:beforeAutospacing="0" w:after="0" w:afterAutospacing="0" w:line="320" w:lineRule="exact"/>
                          <w:ind w:firstLineChars="300" w:firstLine="840"/>
                          <w:rPr>
                            <w:rFonts w:ascii="BIZ UDゴシック" w:eastAsia="BIZ UDゴシック" w:hAnsi="BIZ UDゴシック"/>
                            <w:sz w:val="28"/>
                          </w:rPr>
                        </w:pPr>
                        <w:r w:rsidRPr="00591060"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  <w:t>・</w:t>
                        </w:r>
                        <w:r w:rsidRPr="00591060">
                          <w:rPr>
                            <w:rFonts w:ascii="BIZ UDゴシック" w:eastAsia="BIZ UDゴシック" w:hAnsi="BIZ UDゴシック"/>
                            <w:sz w:val="28"/>
                          </w:rPr>
                          <w:t>地域における障害者差別を解消するための取組</w:t>
                        </w:r>
                      </w:p>
                      <w:p w:rsidR="00591060" w:rsidRDefault="00E96A4B" w:rsidP="00591060">
                        <w:pPr>
                          <w:pStyle w:val="Web"/>
                          <w:spacing w:before="0" w:beforeAutospacing="0" w:after="0" w:afterAutospacing="0" w:line="320" w:lineRule="exact"/>
                          <w:ind w:firstLineChars="300" w:firstLine="840"/>
                          <w:rPr>
                            <w:rFonts w:ascii="BIZ UDゴシック" w:eastAsia="BIZ UDゴシック" w:hAnsi="BIZ UDゴシック"/>
                            <w:sz w:val="2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  <w:t>・事案</w:t>
                        </w:r>
                        <w:bookmarkStart w:id="1" w:name="_GoBack"/>
                        <w:bookmarkEnd w:id="1"/>
                        <w:r w:rsidR="00591060"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  <w:t>の解決</w:t>
                        </w:r>
                        <w:r w:rsidR="00591060">
                          <w:rPr>
                            <w:rFonts w:ascii="BIZ UDゴシック" w:eastAsia="BIZ UDゴシック" w:hAnsi="BIZ UDゴシック"/>
                            <w:sz w:val="28"/>
                          </w:rPr>
                          <w:t>のための取組</w:t>
                        </w:r>
                      </w:p>
                      <w:p w:rsidR="00591060" w:rsidRPr="00591060" w:rsidRDefault="00591060" w:rsidP="00591060">
                        <w:pPr>
                          <w:pStyle w:val="Web"/>
                          <w:spacing w:before="0" w:beforeAutospacing="0" w:after="0" w:afterAutospacing="0" w:line="320" w:lineRule="exact"/>
                          <w:ind w:firstLineChars="300" w:firstLine="840"/>
                          <w:rPr>
                            <w:rFonts w:ascii="BIZ UDゴシック" w:eastAsia="BIZ UDゴシック" w:hAnsi="BIZ UDゴシック"/>
                            <w:sz w:val="2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  <w:t>・</w:t>
                        </w:r>
                        <w:r>
                          <w:rPr>
                            <w:rFonts w:ascii="BIZ UDゴシック" w:eastAsia="BIZ UDゴシック" w:hAnsi="BIZ UDゴシック"/>
                            <w:sz w:val="28"/>
                          </w:rPr>
                          <w:t>類似事案の発生防止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  <w:t>等</w:t>
                        </w:r>
                      </w:p>
                    </w:txbxContent>
                  </v:textbox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上下矢印 13" o:spid="_x0000_s1031" type="#_x0000_t70" style="position:absolute;left:18551;top:57816;width:9000;height:18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" adj=",5239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style="layout-flow:vertical-ideographic" inset="0,0,0,0">
                    <w:txbxContent>
                      <w:p w:rsidR="00096EA7" w:rsidRPr="00096EA7" w:rsidRDefault="00096EA7" w:rsidP="00096EA7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40"/>
                            <w:szCs w:val="40"/>
                          </w:rPr>
                        </w:pPr>
                        <w:r w:rsidRPr="00096EA7">
                          <w:rPr>
                            <w:rFonts w:ascii="BIZ UDゴシック" w:eastAsia="BIZ UDゴシック" w:hAnsi="BIZ UDゴシック" w:hint="eastAsia"/>
                            <w:sz w:val="40"/>
                            <w:szCs w:val="40"/>
                          </w:rPr>
                          <w:t>情報</w:t>
                        </w:r>
                        <w:r w:rsidRPr="00096EA7">
                          <w:rPr>
                            <w:rFonts w:ascii="BIZ UDゴシック" w:eastAsia="BIZ UDゴシック" w:hAnsi="BIZ UDゴシック"/>
                            <w:sz w:val="40"/>
                            <w:szCs w:val="40"/>
                          </w:rPr>
                          <w:t>共有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: 処理 5" o:spid="_x0000_s1032" type="#_x0000_t109" style="position:absolute;left:22479;top:24482;width:42075;height:8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" fillcolor="white [3212]" strokecolor="#00b050" strokeweight="1.5pt">
                  <v:textbox>
                    <w:txbxContent>
                      <w:p w:rsidR="00BA55B1" w:rsidRPr="004A1F89" w:rsidRDefault="00CC1B50" w:rsidP="00096EA7">
                        <w:pPr>
                          <w:spacing w:line="40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36"/>
                          </w:rPr>
                        </w:pPr>
                        <w:r w:rsidRPr="004A1F8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36"/>
                          </w:rPr>
                          <w:t>関係機関</w:t>
                        </w:r>
                        <w:r w:rsidRPr="004A1F89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36"/>
                          </w:rPr>
                          <w:t>等</w:t>
                        </w:r>
                      </w:p>
                      <w:p w:rsidR="00CC1B50" w:rsidRPr="004A1F89" w:rsidRDefault="00CC1B50" w:rsidP="00096EA7">
                        <w:pPr>
                          <w:spacing w:line="40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36"/>
                          </w:rPr>
                        </w:pPr>
                        <w:r w:rsidRPr="004A1F8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36"/>
                          </w:rPr>
                          <w:t>（</w:t>
                        </w:r>
                        <w:r w:rsidRPr="004A1F89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36"/>
                          </w:rPr>
                          <w:t>行政</w:t>
                        </w:r>
                        <w:r w:rsidRPr="004A1F8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36"/>
                          </w:rPr>
                          <w:t>機関</w:t>
                        </w:r>
                        <w:r w:rsidRPr="004A1F89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36"/>
                          </w:rPr>
                          <w:t>、</w:t>
                        </w:r>
                        <w:r w:rsidRPr="004A1F8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36"/>
                          </w:rPr>
                          <w:t>事業者</w:t>
                        </w:r>
                        <w:r w:rsidRPr="004A1F89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36"/>
                          </w:rPr>
                          <w:t>、施設等）</w:t>
                        </w:r>
                      </w:p>
                    </w:txbxContent>
                  </v:textbox>
                </v:shape>
                <v:group id="グループ化 12" o:spid="_x0000_s1033" style="position:absolute;left:27338;top:9105;width:32252;height:14400" coordorigin="21909,11296" coordsize="32251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グループ化 4" o:spid="_x0000_s1034" style="position:absolute;left:21909;top:11296;width:14383;height:14400" coordorigin="22004,11296" coordsize="14382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0" o:spid="_x0000_s1035" type="#_x0000_t67" style="position:absolute;left:24695;top:11296;width:90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" adj="14850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 style="layout-flow:vertical-ideographic" inset="0,0,0,0">
                        <w:txbxContent>
                          <w:p w:rsidR="007E08A8" w:rsidRPr="00BE5469" w:rsidRDefault="007E08A8" w:rsidP="00BE5469">
                            <w:pPr>
                              <w:rPr>
                                <w:rFonts w:ascii="BIZ UDゴシック" w:eastAsia="BIZ UDゴシック" w:hAnsi="BIZ UDゴシック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36" type="#_x0000_t202" style="position:absolute;left:22004;top:13905;width:14383;height:5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" fillcolor="white [3212]" strokecolor="black [3213]" strokeweight=".5pt">
                      <v:textbox inset="0,1mm,0,1mm">
                        <w:txbxContent>
                          <w:p w:rsidR="00BE5469" w:rsidRPr="00BE5469" w:rsidRDefault="00BE5469" w:rsidP="00BE5469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40"/>
                              </w:rPr>
                            </w:pPr>
                            <w:r w:rsidRPr="00BE5469">
                              <w:rPr>
                                <w:rFonts w:ascii="BIZ UDゴシック" w:eastAsia="BIZ UDゴシック" w:hAnsi="BIZ UDゴシック" w:hint="eastAsia"/>
                                <w:sz w:val="40"/>
                              </w:rPr>
                              <w:t>相談</w:t>
                            </w:r>
                          </w:p>
                          <w:p w:rsidR="00BE5469" w:rsidRPr="00BE5469" w:rsidRDefault="00BE5469" w:rsidP="00BE5469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BE5469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（</w:t>
                            </w:r>
                            <w:r w:rsidRPr="00BE5469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直接</w:t>
                            </w:r>
                            <w:r w:rsidRPr="00BE5469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的</w:t>
                            </w:r>
                            <w:r w:rsidRPr="00BE5469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な相談）</w:t>
                            </w:r>
                          </w:p>
                        </w:txbxContent>
                      </v:textbox>
                    </v:shape>
                  </v:group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上矢印 17" o:spid="_x0000_s1037" type="#_x0000_t68" style="position:absolute;left:45161;top:11296;width:90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" adj="6750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  <v:textbox style="layout-flow:vertical-ideographic" inset="0,0,0,0">
                      <w:txbxContent>
                        <w:p w:rsidR="00EB6ED0" w:rsidRPr="00096EA7" w:rsidRDefault="005F02D8" w:rsidP="00EB6ED0">
                          <w:pPr>
                            <w:jc w:val="center"/>
                            <w:rPr>
                              <w:rFonts w:ascii="BIZ UDゴシック" w:eastAsia="BIZ UDゴシック" w:hAnsi="BIZ UDゴシック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sz w:val="40"/>
                              <w:szCs w:val="40"/>
                            </w:rPr>
                            <w:t>対応</w:t>
                          </w:r>
                        </w:p>
                      </w:txbxContent>
                    </v:textbox>
                  </v:shape>
                </v:group>
                <v:group id="グループ化 15" o:spid="_x0000_s1038" style="position:absolute;left:27338;top:34846;width:32252;height:14437" coordorigin="21909,38847" coordsize="32251,1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グループ化 16" o:spid="_x0000_s1039" style="position:absolute;left:21909;top:38888;width:14383;height:14396" coordsize="14382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下矢印 21" o:spid="_x0000_s1040" type="#_x0000_t67" style="position:absolute;left:2690;width:90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" adj="14850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 style="layout-flow:vertical-ideographic" inset="0,0,0,0">
                        <w:txbxContent>
                          <w:p w:rsidR="00BE5469" w:rsidRDefault="00BE5469" w:rsidP="00BE5469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BIZ UDゴシック" w:eastAsia="ＭＳ 明朝" w:hAnsi="BIZ UDゴシック" w:cs="Times New Roman" w:hint="eastAsia"/>
                                <w:kern w:val="2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テキスト ボックス 3" o:spid="_x0000_s1041" type="#_x0000_t202" style="position:absolute;top:2609;width:14382;height:5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" fillcolor="white [3212]" strokecolor="black [3213]" strokeweight=".5pt">
                      <v:textbox inset="0,1mm,0,1mm">
                        <w:txbxContent>
                          <w:p w:rsidR="00BE5469" w:rsidRDefault="00BE5469" w:rsidP="00BE546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Century" w:eastAsia="BIZ UDゴシック" w:hAnsi="BIZ UDゴシック" w:cs="Times New Roman" w:hint="eastAsia"/>
                                <w:kern w:val="2"/>
                                <w:sz w:val="40"/>
                                <w:szCs w:val="40"/>
                              </w:rPr>
                              <w:t>相談</w:t>
                            </w:r>
                          </w:p>
                          <w:p w:rsidR="00BE5469" w:rsidRDefault="00BE5469" w:rsidP="00BE5469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both"/>
                            </w:pPr>
                            <w:r>
                              <w:rPr>
                                <w:rFonts w:ascii="Century" w:eastAsia="BIZ UDゴシック" w:hAnsi="BIZ UDゴシック" w:cs="Times New Roman" w:hint="eastAsia"/>
                                <w:kern w:val="2"/>
                                <w:sz w:val="28"/>
                                <w:szCs w:val="28"/>
                              </w:rPr>
                              <w:t>（間接的な相談）</w:t>
                            </w:r>
                          </w:p>
                        </w:txbxContent>
                      </v:textbox>
                    </v:shape>
                  </v:group>
                  <v:shape id="上矢印 18" o:spid="_x0000_s1042" type="#_x0000_t68" style="position:absolute;left:45163;top:38847;width:8998;height:1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" adj="6751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 style="layout-flow:vertical-ideographic" inset="0,0,0,0">
                      <w:txbxContent>
                        <w:p w:rsidR="00096EA7" w:rsidRPr="005F02D8" w:rsidRDefault="005F02D8" w:rsidP="00096EA7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BIZ UDゴシック" w:eastAsia="BIZ UDゴシック" w:hAnsi="BIZ UDゴシック"/>
                              <w:sz w:val="40"/>
                              <w:szCs w:val="40"/>
                            </w:rPr>
                          </w:pPr>
                          <w:r w:rsidRPr="005F02D8">
                            <w:rPr>
                              <w:rFonts w:ascii="BIZ UDゴシック" w:eastAsia="BIZ UDゴシック" w:hAnsi="BIZ UDゴシック" w:hint="eastAsia"/>
                              <w:sz w:val="40"/>
                              <w:szCs w:val="40"/>
                            </w:rPr>
                            <w:t>助言</w:t>
                          </w:r>
                        </w:p>
                      </w:txbxContent>
                    </v:textbox>
                  </v:shape>
                </v:group>
                <v:shape id="上矢印 25" o:spid="_x0000_s1043" type="#_x0000_t68" style="position:absolute;left:14192;top:8819;width:9000;height:40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" adj="2389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 style="layout-flow:vertical-ideographic" inset="0,0,0,0">
                    <w:txbxContent>
                      <w:p w:rsidR="005F02D8" w:rsidRPr="005F02D8" w:rsidRDefault="005F02D8" w:rsidP="005F02D8">
                        <w:pPr>
                          <w:ind w:firstLineChars="600" w:firstLine="2400"/>
                          <w:rPr>
                            <w:rFonts w:ascii="BIZ UDゴシック" w:eastAsia="BIZ UDゴシック" w:hAnsi="BIZ UDゴシック"/>
                            <w:sz w:val="40"/>
                            <w:szCs w:val="40"/>
                          </w:rPr>
                        </w:pPr>
                        <w:r w:rsidRPr="005F02D8">
                          <w:rPr>
                            <w:rFonts w:ascii="BIZ UDゴシック" w:eastAsia="BIZ UDゴシック" w:hAnsi="BIZ UDゴシック" w:hint="eastAsia"/>
                            <w:sz w:val="40"/>
                            <w:szCs w:val="40"/>
                          </w:rPr>
                          <w:t>対応</w:t>
                        </w:r>
                      </w:p>
                    </w:txbxContent>
                  </v:textbox>
                </v:shape>
                <v:group id="グループ化 6" o:spid="_x0000_s1044" style="position:absolute;left:1238;top:9294;width:14383;height:40320" coordorigin="1238,11295" coordsize="14382,4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下矢印 14" o:spid="_x0000_s1045" type="#_x0000_t67" style="position:absolute;left:4209;top:11295;width:9000;height:40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" adj="19189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 style="layout-flow:vertical-ideographic" inset="0,0,0,0">
                      <w:txbxContent>
                        <w:p w:rsidR="004A1F89" w:rsidRPr="00EB6ED0" w:rsidRDefault="004A1F89" w:rsidP="00827AD4">
                          <w:pPr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テキスト ボックス 1" o:spid="_x0000_s1046" type="#_x0000_t202" style="position:absolute;left:1238;top:29582;width:14383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" fillcolor="white [3212]" strokecolor="black [3213]" strokeweight=".5pt">
                    <v:textbox inset="0,1mm,0,1mm">
                      <w:txbxContent>
                        <w:p w:rsidR="00827AD4" w:rsidRDefault="00827AD4" w:rsidP="00827AD4">
                          <w:pPr>
                            <w:pStyle w:val="Web"/>
                            <w:spacing w:before="0" w:beforeAutospacing="0" w:after="0" w:afterAutospacing="0" w:line="400" w:lineRule="exact"/>
                            <w:jc w:val="center"/>
                          </w:pPr>
                          <w:r>
                            <w:rPr>
                              <w:rFonts w:ascii="Century" w:eastAsia="BIZ UDゴシック" w:hAnsi="BIZ UDゴシック" w:cs="Times New Roman" w:hint="eastAsia"/>
                              <w:kern w:val="2"/>
                              <w:sz w:val="40"/>
                              <w:szCs w:val="40"/>
                            </w:rPr>
                            <w:t>相談</w:t>
                          </w:r>
                        </w:p>
                        <w:p w:rsidR="00827AD4" w:rsidRDefault="00827AD4" w:rsidP="00827AD4">
                          <w:pPr>
                            <w:pStyle w:val="Web"/>
                            <w:spacing w:before="0" w:beforeAutospacing="0" w:after="0" w:afterAutospacing="0" w:line="360" w:lineRule="exact"/>
                            <w:jc w:val="both"/>
                          </w:pPr>
                          <w:r>
                            <w:rPr>
                              <w:rFonts w:ascii="Century" w:eastAsia="BIZ UDゴシック" w:hAnsi="BIZ UDゴシック" w:cs="Times New Roman" w:hint="eastAsia"/>
                              <w:kern w:val="2"/>
                              <w:sz w:val="28"/>
                              <w:szCs w:val="28"/>
                            </w:rPr>
                            <w:t>（直接的な相談）</w:t>
                          </w:r>
                        </w:p>
                      </w:txbxContent>
                    </v:textbox>
                  </v:shape>
                </v:group>
                <v:shape id="上下矢印 23" o:spid="_x0000_s1047" type="#_x0000_t70" style="position:absolute;left:41592;top:57821;width:8998;height:18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" adj=",5239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style="layout-flow:vertical-ideographic" inset="0,0,0,0">
                    <w:txbxContent>
                      <w:p w:rsidR="00591060" w:rsidRDefault="00E96A4B" w:rsidP="0059106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kern w:val="2"/>
                            <w:sz w:val="40"/>
                            <w:szCs w:val="40"/>
                          </w:rPr>
                          <w:t>事例</w:t>
                        </w:r>
                        <w:r w:rsidR="00591060">
                          <w:rPr>
                            <w:rFonts w:ascii="BIZ UDゴシック" w:eastAsia="BIZ UDゴシック" w:hAnsi="BIZ UDゴシック" w:cs="Times New Roman"/>
                            <w:kern w:val="2"/>
                            <w:sz w:val="40"/>
                            <w:szCs w:val="40"/>
                          </w:rPr>
                          <w:t>協議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93F05" w:rsidRPr="00593F05" w:rsidSect="009C5D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A4"/>
    <w:rsid w:val="00045004"/>
    <w:rsid w:val="00096EA7"/>
    <w:rsid w:val="004A1F89"/>
    <w:rsid w:val="00591060"/>
    <w:rsid w:val="00593F05"/>
    <w:rsid w:val="005F02D8"/>
    <w:rsid w:val="007E08A8"/>
    <w:rsid w:val="00827AD4"/>
    <w:rsid w:val="009C5DA4"/>
    <w:rsid w:val="00A44132"/>
    <w:rsid w:val="00BA55B1"/>
    <w:rsid w:val="00BE5469"/>
    <w:rsid w:val="00CC1B50"/>
    <w:rsid w:val="00D02A65"/>
    <w:rsid w:val="00E958F5"/>
    <w:rsid w:val="00E96A4B"/>
    <w:rsid w:val="00EB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F91D7"/>
  <w15:chartTrackingRefBased/>
  <w15:docId w15:val="{6BDBB24A-A19E-4E2E-8ED5-6A5BFA78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55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健太</dc:creator>
  <cp:keywords/>
  <dc:description/>
  <cp:lastModifiedBy>高木　健太</cp:lastModifiedBy>
  <cp:revision>3</cp:revision>
  <cp:lastPrinted>2023-08-23T07:31:00Z</cp:lastPrinted>
  <dcterms:created xsi:type="dcterms:W3CDTF">2023-08-25T09:14:00Z</dcterms:created>
  <dcterms:modified xsi:type="dcterms:W3CDTF">2023-08-28T02:02:00Z</dcterms:modified>
</cp:coreProperties>
</file>