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E7B" w:rsidRPr="007C02BD" w:rsidRDefault="0064656B" w:rsidP="00DA5C62">
      <w:pPr>
        <w:jc w:val="center"/>
        <w:rPr>
          <w:rFonts w:asciiTheme="majorEastAsia" w:eastAsiaTheme="majorEastAsia" w:hAnsiTheme="majorEastAsia"/>
          <w:b/>
          <w:sz w:val="28"/>
          <w:szCs w:val="28"/>
        </w:rPr>
      </w:pPr>
      <w:r w:rsidRPr="007C02BD">
        <w:rPr>
          <w:rFonts w:asciiTheme="majorEastAsia" w:eastAsiaTheme="majorEastAsia" w:hAnsiTheme="majorEastAsia" w:hint="eastAsia"/>
          <w:b/>
          <w:noProof/>
          <w:sz w:val="28"/>
          <w:szCs w:val="28"/>
        </w:rPr>
        <mc:AlternateContent>
          <mc:Choice Requires="wps">
            <w:drawing>
              <wp:anchor distT="0" distB="0" distL="114300" distR="114300" simplePos="0" relativeHeight="251659264" behindDoc="0" locked="0" layoutInCell="1" allowOverlap="1" wp14:anchorId="0F348E2A" wp14:editId="6E3E910F">
                <wp:simplePos x="0" y="0"/>
                <wp:positionH relativeFrom="column">
                  <wp:posOffset>4659630</wp:posOffset>
                </wp:positionH>
                <wp:positionV relativeFrom="paragraph">
                  <wp:posOffset>-647065</wp:posOffset>
                </wp:positionV>
                <wp:extent cx="1085850" cy="4191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085850" cy="4191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084F" w:rsidRPr="0064656B" w:rsidRDefault="0034084F" w:rsidP="0064656B">
                            <w:pPr>
                              <w:jc w:val="center"/>
                              <w:rPr>
                                <w:b/>
                                <w:color w:val="000000" w:themeColor="text1"/>
                                <w:sz w:val="24"/>
                                <w:szCs w:val="24"/>
                              </w:rPr>
                            </w:pPr>
                            <w:r w:rsidRPr="0064656B">
                              <w:rPr>
                                <w:rFonts w:hint="eastAsia"/>
                                <w:b/>
                                <w:color w:val="000000" w:themeColor="text1"/>
                                <w:sz w:val="24"/>
                                <w:szCs w:val="24"/>
                              </w:rPr>
                              <w:t>資料１</w:t>
                            </w:r>
                            <w:r>
                              <w:rPr>
                                <w:rFonts w:hint="eastAsia"/>
                                <w:b/>
                                <w:color w:val="000000" w:themeColor="text1"/>
                                <w:sz w:val="24"/>
                                <w:szCs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348E2A" id="正方形/長方形 1" o:spid="_x0000_s1026" style="position:absolute;left:0;text-align:left;margin-left:366.9pt;margin-top:-50.95pt;width:85.5pt;height:3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" filled="f" strokecolor="black [3213]" strokeweight="1pt">
                <v:textbox>
                  <w:txbxContent>
                    <w:p w:rsidR="0034084F" w:rsidRPr="0064656B" w:rsidRDefault="0034084F" w:rsidP="0064656B">
                      <w:pPr>
                        <w:jc w:val="center"/>
                        <w:rPr>
                          <w:b/>
                          <w:color w:val="000000" w:themeColor="text1"/>
                          <w:sz w:val="24"/>
                          <w:szCs w:val="24"/>
                        </w:rPr>
                      </w:pPr>
                      <w:r w:rsidRPr="0064656B">
                        <w:rPr>
                          <w:rFonts w:hint="eastAsia"/>
                          <w:b/>
                          <w:color w:val="000000" w:themeColor="text1"/>
                          <w:sz w:val="24"/>
                          <w:szCs w:val="24"/>
                        </w:rPr>
                        <w:t>資料１</w:t>
                      </w:r>
                      <w:r>
                        <w:rPr>
                          <w:rFonts w:hint="eastAsia"/>
                          <w:b/>
                          <w:color w:val="000000" w:themeColor="text1"/>
                          <w:sz w:val="24"/>
                          <w:szCs w:val="24"/>
                        </w:rPr>
                        <w:t>－１</w:t>
                      </w:r>
                    </w:p>
                  </w:txbxContent>
                </v:textbox>
              </v:rect>
            </w:pict>
          </mc:Fallback>
        </mc:AlternateContent>
      </w:r>
      <w:r w:rsidR="00DA5C62" w:rsidRPr="007C02BD">
        <w:rPr>
          <w:rFonts w:asciiTheme="majorEastAsia" w:eastAsiaTheme="majorEastAsia" w:hAnsiTheme="majorEastAsia" w:hint="eastAsia"/>
          <w:b/>
          <w:sz w:val="28"/>
          <w:szCs w:val="28"/>
        </w:rPr>
        <w:t>品川区地域自立支援協議会について</w:t>
      </w:r>
    </w:p>
    <w:p w:rsidR="00DA5C62" w:rsidRPr="00951EFD" w:rsidRDefault="00DA5C62">
      <w:pPr>
        <w:rPr>
          <w:rFonts w:asciiTheme="majorEastAsia" w:eastAsiaTheme="majorEastAsia" w:hAnsiTheme="majorEastAsia"/>
          <w:b/>
          <w:sz w:val="24"/>
          <w:szCs w:val="24"/>
        </w:rPr>
      </w:pPr>
      <w:r w:rsidRPr="00951EFD">
        <w:rPr>
          <w:rFonts w:asciiTheme="majorEastAsia" w:eastAsiaTheme="majorEastAsia" w:hAnsiTheme="majorEastAsia" w:hint="eastAsia"/>
          <w:b/>
          <w:sz w:val="24"/>
          <w:szCs w:val="24"/>
        </w:rPr>
        <w:t>１．設置目的および</w:t>
      </w:r>
      <w:r w:rsidR="000D0433">
        <w:rPr>
          <w:rFonts w:asciiTheme="majorEastAsia" w:eastAsiaTheme="majorEastAsia" w:hAnsiTheme="majorEastAsia" w:hint="eastAsia"/>
          <w:b/>
          <w:sz w:val="24"/>
          <w:szCs w:val="24"/>
        </w:rPr>
        <w:t>内容</w:t>
      </w:r>
    </w:p>
    <w:p w:rsidR="001D74FD" w:rsidRDefault="0017080A" w:rsidP="001C3DBE">
      <w:pPr>
        <w:ind w:left="240" w:hangingChars="100" w:hanging="240"/>
        <w:rPr>
          <w:sz w:val="24"/>
          <w:szCs w:val="24"/>
        </w:rPr>
      </w:pPr>
      <w:r>
        <w:rPr>
          <w:rFonts w:hint="eastAsia"/>
          <w:noProof/>
          <w:sz w:val="24"/>
          <w:szCs w:val="24"/>
        </w:rPr>
        <mc:AlternateContent>
          <mc:Choice Requires="wps">
            <w:drawing>
              <wp:anchor distT="0" distB="0" distL="114300" distR="114300" simplePos="0" relativeHeight="251661312" behindDoc="0" locked="0" layoutInCell="1" allowOverlap="1">
                <wp:simplePos x="0" y="0"/>
                <wp:positionH relativeFrom="column">
                  <wp:posOffset>55245</wp:posOffset>
                </wp:positionH>
                <wp:positionV relativeFrom="paragraph">
                  <wp:posOffset>1116965</wp:posOffset>
                </wp:positionV>
                <wp:extent cx="5476875" cy="2552700"/>
                <wp:effectExtent l="0" t="0" r="22860" b="19050"/>
                <wp:wrapNone/>
                <wp:docPr id="3" name="正方形/長方形 3"/>
                <wp:cNvGraphicFramePr/>
                <a:graphic xmlns:a="http://schemas.openxmlformats.org/drawingml/2006/main">
                  <a:graphicData uri="http://schemas.microsoft.com/office/word/2010/wordprocessingShape">
                    <wps:wsp>
                      <wps:cNvSpPr/>
                      <wps:spPr>
                        <a:xfrm>
                          <a:off x="0" y="0"/>
                          <a:ext cx="5476875" cy="25527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15F0E6" id="正方形/長方形 3" o:spid="_x0000_s1026" style="position:absolute;left:0;text-align:left;margin-left:4.35pt;margin-top:87.95pt;width:431.25pt;height:2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" filled="f" strokecolor="black [3213]" strokeweight="1pt"/>
            </w:pict>
          </mc:Fallback>
        </mc:AlternateContent>
      </w:r>
      <w:r w:rsidR="00DA5C62">
        <w:rPr>
          <w:rFonts w:hint="eastAsia"/>
          <w:sz w:val="24"/>
          <w:szCs w:val="24"/>
        </w:rPr>
        <w:t xml:space="preserve">　　</w:t>
      </w:r>
      <w:r w:rsidR="00ED7DB2">
        <w:rPr>
          <w:rFonts w:hint="eastAsia"/>
          <w:sz w:val="24"/>
          <w:szCs w:val="24"/>
        </w:rPr>
        <w:t>品川区の</w:t>
      </w:r>
      <w:r w:rsidR="00DA5C62">
        <w:rPr>
          <w:rFonts w:hint="eastAsia"/>
          <w:sz w:val="24"/>
          <w:szCs w:val="24"/>
        </w:rPr>
        <w:t>障害</w:t>
      </w:r>
      <w:r w:rsidR="00ED7DB2">
        <w:rPr>
          <w:rFonts w:hint="eastAsia"/>
          <w:sz w:val="24"/>
          <w:szCs w:val="24"/>
        </w:rPr>
        <w:t>児者</w:t>
      </w:r>
      <w:r w:rsidR="00DA5C62">
        <w:rPr>
          <w:rFonts w:hint="eastAsia"/>
          <w:sz w:val="24"/>
          <w:szCs w:val="24"/>
        </w:rPr>
        <w:t>等への支援体制</w:t>
      </w:r>
      <w:r w:rsidR="00ED7DB2">
        <w:rPr>
          <w:rFonts w:hint="eastAsia"/>
          <w:sz w:val="24"/>
          <w:szCs w:val="24"/>
        </w:rPr>
        <w:t>の</w:t>
      </w:r>
      <w:r w:rsidR="00DA5C62">
        <w:rPr>
          <w:rFonts w:hint="eastAsia"/>
          <w:sz w:val="24"/>
          <w:szCs w:val="24"/>
        </w:rPr>
        <w:t>充実</w:t>
      </w:r>
      <w:r w:rsidR="00ED7DB2">
        <w:rPr>
          <w:rFonts w:hint="eastAsia"/>
          <w:sz w:val="24"/>
          <w:szCs w:val="24"/>
        </w:rPr>
        <w:t>を図る</w:t>
      </w:r>
      <w:r w:rsidR="00DA5C62">
        <w:rPr>
          <w:rFonts w:hint="eastAsia"/>
          <w:sz w:val="24"/>
          <w:szCs w:val="24"/>
        </w:rPr>
        <w:t>ため、障害者総合支援法第</w:t>
      </w:r>
      <w:r w:rsidR="001C3DBE">
        <w:rPr>
          <w:rFonts w:hint="eastAsia"/>
          <w:sz w:val="24"/>
          <w:szCs w:val="24"/>
        </w:rPr>
        <w:t>８９</w:t>
      </w:r>
      <w:r w:rsidR="00DA5C62">
        <w:rPr>
          <w:rFonts w:hint="eastAsia"/>
          <w:sz w:val="24"/>
          <w:szCs w:val="24"/>
        </w:rPr>
        <w:t>条の</w:t>
      </w:r>
      <w:r w:rsidR="001C3DBE">
        <w:rPr>
          <w:rFonts w:hint="eastAsia"/>
          <w:sz w:val="24"/>
          <w:szCs w:val="24"/>
        </w:rPr>
        <w:t>３</w:t>
      </w:r>
      <w:r w:rsidR="00DA5C62">
        <w:rPr>
          <w:rFonts w:hint="eastAsia"/>
          <w:sz w:val="24"/>
          <w:szCs w:val="24"/>
        </w:rPr>
        <w:t>に基づく「品川区地域自立支援協議会」</w:t>
      </w:r>
      <w:r w:rsidR="00777B0A">
        <w:rPr>
          <w:rFonts w:hint="eastAsia"/>
          <w:sz w:val="24"/>
          <w:szCs w:val="24"/>
        </w:rPr>
        <w:t>（以下、協議会という。）</w:t>
      </w:r>
      <w:r w:rsidR="00DA5C62">
        <w:rPr>
          <w:rFonts w:hint="eastAsia"/>
          <w:sz w:val="24"/>
          <w:szCs w:val="24"/>
        </w:rPr>
        <w:t>を設置してい</w:t>
      </w:r>
      <w:r w:rsidR="007C02BD">
        <w:rPr>
          <w:rFonts w:hint="eastAsia"/>
          <w:sz w:val="24"/>
          <w:szCs w:val="24"/>
        </w:rPr>
        <w:t>る</w:t>
      </w:r>
      <w:r w:rsidR="00DA5C62">
        <w:rPr>
          <w:rFonts w:hint="eastAsia"/>
          <w:sz w:val="24"/>
          <w:szCs w:val="24"/>
        </w:rPr>
        <w:t>。</w:t>
      </w:r>
      <w:r w:rsidR="001D74FD">
        <w:rPr>
          <w:rFonts w:hint="eastAsia"/>
          <w:sz w:val="24"/>
          <w:szCs w:val="24"/>
        </w:rPr>
        <w:t>協議会は、関係機関等が</w:t>
      </w:r>
      <w:r w:rsidR="004D4E8D">
        <w:rPr>
          <w:rFonts w:hint="eastAsia"/>
          <w:sz w:val="24"/>
          <w:szCs w:val="24"/>
        </w:rPr>
        <w:t>相互の</w:t>
      </w:r>
      <w:r w:rsidR="001D74FD">
        <w:rPr>
          <w:rFonts w:hint="eastAsia"/>
          <w:sz w:val="24"/>
          <w:szCs w:val="24"/>
        </w:rPr>
        <w:t>連携を図り、</w:t>
      </w:r>
      <w:r w:rsidR="004D4E8D">
        <w:rPr>
          <w:rFonts w:hint="eastAsia"/>
          <w:sz w:val="24"/>
          <w:szCs w:val="24"/>
        </w:rPr>
        <w:t>地域における障害児者等への支援体制に関する課題について情報を共有し、</w:t>
      </w:r>
      <w:r w:rsidR="00400FF5">
        <w:rPr>
          <w:rFonts w:hint="eastAsia"/>
          <w:sz w:val="24"/>
          <w:szCs w:val="24"/>
        </w:rPr>
        <w:t>地域の実情に応じた支援について協議する。</w:t>
      </w:r>
    </w:p>
    <w:p w:rsidR="001C3DBE" w:rsidRPr="005514AD" w:rsidRDefault="001C3DBE" w:rsidP="00DA5C62">
      <w:pPr>
        <w:ind w:left="240" w:hangingChars="100" w:hanging="240"/>
        <w:rPr>
          <w:sz w:val="24"/>
          <w:szCs w:val="24"/>
          <w:u w:val="single"/>
        </w:rPr>
      </w:pPr>
      <w:r>
        <w:rPr>
          <w:rFonts w:hint="eastAsia"/>
          <w:sz w:val="24"/>
          <w:szCs w:val="24"/>
        </w:rPr>
        <w:t xml:space="preserve">　《参考》</w:t>
      </w:r>
      <w:r w:rsidR="00FD63A8">
        <w:rPr>
          <w:rFonts w:hint="eastAsia"/>
          <w:sz w:val="24"/>
          <w:szCs w:val="24"/>
        </w:rPr>
        <w:t xml:space="preserve">　</w:t>
      </w:r>
      <w:r w:rsidRPr="005514AD">
        <w:rPr>
          <w:rFonts w:hint="eastAsia"/>
          <w:sz w:val="24"/>
          <w:szCs w:val="24"/>
          <w:u w:val="single"/>
        </w:rPr>
        <w:t>障害者総合支援法第８９条の３</w:t>
      </w:r>
    </w:p>
    <w:p w:rsidR="001C3DBE" w:rsidRDefault="001C3DBE" w:rsidP="00DA5C62">
      <w:pPr>
        <w:ind w:left="240" w:hangingChars="100" w:hanging="240"/>
        <w:rPr>
          <w:sz w:val="24"/>
          <w:szCs w:val="24"/>
        </w:rPr>
      </w:pPr>
      <w:r>
        <w:rPr>
          <w:rFonts w:hint="eastAsia"/>
          <w:sz w:val="24"/>
          <w:szCs w:val="24"/>
        </w:rPr>
        <w:t xml:space="preserve">　　（協議会の設置）</w:t>
      </w:r>
    </w:p>
    <w:p w:rsidR="001C3DBE" w:rsidRDefault="001C3DBE" w:rsidP="001C3DBE">
      <w:pPr>
        <w:ind w:left="480" w:hangingChars="200" w:hanging="480"/>
        <w:rPr>
          <w:sz w:val="24"/>
          <w:szCs w:val="24"/>
        </w:rPr>
      </w:pPr>
      <w:r>
        <w:rPr>
          <w:rFonts w:hint="eastAsia"/>
          <w:sz w:val="24"/>
          <w:szCs w:val="24"/>
        </w:rPr>
        <w:t xml:space="preserve">　　　地方公共団体は、単独で又は共同して、障害者等への支援の体制の整備を図るため、関係機関、関係団体並びに障害者等及びその家族並びに障害者等の福祉、医療、教育又は雇用に関連する職務に従事する者その他の関係者（次項において「関係機関等」という。）</w:t>
      </w:r>
      <w:r w:rsidR="001E6CC1">
        <w:rPr>
          <w:rFonts w:hint="eastAsia"/>
          <w:sz w:val="24"/>
          <w:szCs w:val="24"/>
        </w:rPr>
        <w:t>により構成される協議会を置くように努めなければならない。</w:t>
      </w:r>
    </w:p>
    <w:p w:rsidR="001E6CC1" w:rsidRDefault="001E6CC1" w:rsidP="001C3DBE">
      <w:pPr>
        <w:ind w:left="480" w:hangingChars="200" w:hanging="480"/>
        <w:rPr>
          <w:sz w:val="24"/>
          <w:szCs w:val="24"/>
        </w:rPr>
      </w:pPr>
      <w:r>
        <w:rPr>
          <w:rFonts w:hint="eastAsia"/>
          <w:sz w:val="24"/>
          <w:szCs w:val="24"/>
        </w:rPr>
        <w:t xml:space="preserve">　　２　前項の協議会は、関係機関等が相互の連絡を図ることにより、地域における障害者等への支援体制</w:t>
      </w:r>
      <w:r w:rsidR="005514AD">
        <w:rPr>
          <w:rFonts w:hint="eastAsia"/>
          <w:sz w:val="24"/>
          <w:szCs w:val="24"/>
        </w:rPr>
        <w:t>に関する課題について情報を共有し、関係機関等の連携の緊密化を図るとともに、地域の実情に応じた体制の整備について協議を行うものとする。</w:t>
      </w:r>
    </w:p>
    <w:p w:rsidR="00E13421" w:rsidRDefault="006A65A3" w:rsidP="00DA5C62">
      <w:pPr>
        <w:ind w:left="240" w:hangingChars="100" w:hanging="240"/>
        <w:rPr>
          <w:sz w:val="24"/>
          <w:szCs w:val="24"/>
        </w:rPr>
      </w:pPr>
      <w:r>
        <w:rPr>
          <w:rFonts w:hint="eastAsia"/>
          <w:sz w:val="24"/>
          <w:szCs w:val="24"/>
        </w:rPr>
        <w:t xml:space="preserve">　</w:t>
      </w:r>
    </w:p>
    <w:p w:rsidR="008E4B7D" w:rsidRDefault="00293C61" w:rsidP="00E13421">
      <w:pPr>
        <w:ind w:leftChars="100" w:left="210"/>
        <w:rPr>
          <w:sz w:val="24"/>
          <w:szCs w:val="24"/>
        </w:rPr>
      </w:pPr>
      <w:r>
        <w:rPr>
          <w:rFonts w:hint="eastAsia"/>
          <w:sz w:val="24"/>
          <w:szCs w:val="24"/>
        </w:rPr>
        <w:t>協議会の</w:t>
      </w:r>
      <w:r w:rsidR="006A65A3">
        <w:rPr>
          <w:rFonts w:hint="eastAsia"/>
          <w:sz w:val="24"/>
          <w:szCs w:val="24"/>
        </w:rPr>
        <w:t>検討事項は下記のとおり</w:t>
      </w:r>
    </w:p>
    <w:p w:rsidR="00293C61" w:rsidRDefault="00200150" w:rsidP="00E13421">
      <w:pPr>
        <w:ind w:leftChars="100" w:left="210"/>
        <w:rPr>
          <w:sz w:val="24"/>
          <w:szCs w:val="24"/>
        </w:rPr>
      </w:pPr>
      <w:r>
        <w:rPr>
          <w:rFonts w:hint="eastAsia"/>
          <w:sz w:val="24"/>
          <w:szCs w:val="24"/>
        </w:rPr>
        <w:t>（１）</w:t>
      </w:r>
      <w:r w:rsidR="00AC3B98">
        <w:rPr>
          <w:rFonts w:hint="eastAsia"/>
          <w:sz w:val="24"/>
          <w:szCs w:val="24"/>
        </w:rPr>
        <w:t>地域の相談支援について</w:t>
      </w:r>
    </w:p>
    <w:p w:rsidR="00AC3B98" w:rsidRDefault="00AC3B98" w:rsidP="00E13421">
      <w:pPr>
        <w:ind w:leftChars="100" w:left="210"/>
        <w:rPr>
          <w:sz w:val="24"/>
          <w:szCs w:val="24"/>
        </w:rPr>
      </w:pPr>
      <w:r>
        <w:rPr>
          <w:rFonts w:hint="eastAsia"/>
          <w:sz w:val="24"/>
          <w:szCs w:val="24"/>
        </w:rPr>
        <w:t>（２）地域の関係機関との連携について</w:t>
      </w:r>
    </w:p>
    <w:p w:rsidR="00AC3B98" w:rsidRDefault="00AC3B98" w:rsidP="00E13421">
      <w:pPr>
        <w:ind w:leftChars="100" w:left="210"/>
        <w:rPr>
          <w:sz w:val="24"/>
          <w:szCs w:val="24"/>
        </w:rPr>
      </w:pPr>
      <w:r>
        <w:rPr>
          <w:rFonts w:hint="eastAsia"/>
          <w:sz w:val="24"/>
          <w:szCs w:val="24"/>
        </w:rPr>
        <w:t>（３）地域における</w:t>
      </w:r>
      <w:r w:rsidR="00AC1710">
        <w:rPr>
          <w:rFonts w:hint="eastAsia"/>
          <w:sz w:val="24"/>
          <w:szCs w:val="24"/>
        </w:rPr>
        <w:t>障害児者等への支援にあたっての</w:t>
      </w:r>
      <w:r w:rsidR="00A130C0">
        <w:rPr>
          <w:rFonts w:hint="eastAsia"/>
          <w:sz w:val="24"/>
          <w:szCs w:val="24"/>
        </w:rPr>
        <w:t>課題についての情報共有</w:t>
      </w:r>
    </w:p>
    <w:p w:rsidR="00A130C0" w:rsidRDefault="00A130C0" w:rsidP="00E13421">
      <w:pPr>
        <w:ind w:leftChars="100" w:left="210"/>
        <w:rPr>
          <w:sz w:val="24"/>
          <w:szCs w:val="24"/>
        </w:rPr>
      </w:pPr>
      <w:r>
        <w:rPr>
          <w:rFonts w:hint="eastAsia"/>
          <w:sz w:val="24"/>
          <w:szCs w:val="24"/>
        </w:rPr>
        <w:t>（４）</w:t>
      </w:r>
      <w:r w:rsidR="003E0DCA">
        <w:rPr>
          <w:rFonts w:hint="eastAsia"/>
          <w:sz w:val="24"/>
          <w:szCs w:val="24"/>
        </w:rPr>
        <w:t>地域の実情に応じた</w:t>
      </w:r>
      <w:r w:rsidR="00DB7ABC">
        <w:rPr>
          <w:rFonts w:hint="eastAsia"/>
          <w:sz w:val="24"/>
          <w:szCs w:val="24"/>
        </w:rPr>
        <w:t>支援体制について</w:t>
      </w:r>
    </w:p>
    <w:p w:rsidR="00DB7ABC" w:rsidRDefault="00DB7ABC" w:rsidP="00E13421">
      <w:pPr>
        <w:ind w:leftChars="100" w:left="210"/>
        <w:rPr>
          <w:sz w:val="24"/>
          <w:szCs w:val="24"/>
        </w:rPr>
      </w:pPr>
      <w:r>
        <w:rPr>
          <w:rFonts w:hint="eastAsia"/>
          <w:sz w:val="24"/>
          <w:szCs w:val="24"/>
        </w:rPr>
        <w:t>（５）権利擁護の推進について</w:t>
      </w:r>
    </w:p>
    <w:p w:rsidR="006A65A3" w:rsidRPr="001C3DBE" w:rsidRDefault="006A65A3" w:rsidP="00DA5C62">
      <w:pPr>
        <w:ind w:left="240" w:hangingChars="100" w:hanging="240"/>
        <w:rPr>
          <w:sz w:val="24"/>
          <w:szCs w:val="24"/>
        </w:rPr>
      </w:pPr>
    </w:p>
    <w:p w:rsidR="00DA5C62" w:rsidRPr="00951EFD" w:rsidRDefault="00DA5C62" w:rsidP="00951EFD">
      <w:pPr>
        <w:ind w:left="241" w:hangingChars="100" w:hanging="241"/>
        <w:rPr>
          <w:rFonts w:asciiTheme="majorEastAsia" w:eastAsiaTheme="majorEastAsia" w:hAnsiTheme="majorEastAsia"/>
          <w:b/>
          <w:sz w:val="24"/>
          <w:szCs w:val="24"/>
        </w:rPr>
      </w:pPr>
      <w:r w:rsidRPr="00951EFD">
        <w:rPr>
          <w:rFonts w:asciiTheme="majorEastAsia" w:eastAsiaTheme="majorEastAsia" w:hAnsiTheme="majorEastAsia" w:hint="eastAsia"/>
          <w:b/>
          <w:sz w:val="24"/>
          <w:szCs w:val="24"/>
        </w:rPr>
        <w:t>２．</w:t>
      </w:r>
      <w:r w:rsidR="003F0982">
        <w:rPr>
          <w:rFonts w:asciiTheme="majorEastAsia" w:eastAsiaTheme="majorEastAsia" w:hAnsiTheme="majorEastAsia" w:hint="eastAsia"/>
          <w:b/>
          <w:sz w:val="24"/>
          <w:szCs w:val="24"/>
        </w:rPr>
        <w:t>体系について</w:t>
      </w:r>
    </w:p>
    <w:p w:rsidR="00DA5C62" w:rsidRDefault="008F5AFE" w:rsidP="00DA5C62">
      <w:pPr>
        <w:ind w:left="240" w:hangingChars="100" w:hanging="240"/>
        <w:rPr>
          <w:sz w:val="24"/>
          <w:szCs w:val="24"/>
        </w:rPr>
      </w:pPr>
      <w:r>
        <w:rPr>
          <w:rFonts w:hint="eastAsia"/>
          <w:sz w:val="24"/>
          <w:szCs w:val="24"/>
        </w:rPr>
        <w:t xml:space="preserve">　　</w:t>
      </w:r>
      <w:r w:rsidR="00180D4E">
        <w:rPr>
          <w:rFonts w:hint="eastAsia"/>
          <w:sz w:val="24"/>
          <w:szCs w:val="24"/>
        </w:rPr>
        <w:t>全体会（専門部会</w:t>
      </w:r>
      <w:r w:rsidR="00C40D34">
        <w:rPr>
          <w:rFonts w:hint="eastAsia"/>
          <w:sz w:val="24"/>
          <w:szCs w:val="24"/>
        </w:rPr>
        <w:t>等</w:t>
      </w:r>
      <w:r w:rsidR="00180D4E">
        <w:rPr>
          <w:rFonts w:hint="eastAsia"/>
          <w:sz w:val="24"/>
          <w:szCs w:val="24"/>
        </w:rPr>
        <w:t>で</w:t>
      </w:r>
      <w:r w:rsidR="00B64B00">
        <w:rPr>
          <w:rFonts w:hint="eastAsia"/>
          <w:sz w:val="24"/>
          <w:szCs w:val="24"/>
        </w:rPr>
        <w:t>の検討</w:t>
      </w:r>
      <w:r w:rsidR="00180D4E">
        <w:rPr>
          <w:rFonts w:hint="eastAsia"/>
          <w:sz w:val="24"/>
          <w:szCs w:val="24"/>
        </w:rPr>
        <w:t>について</w:t>
      </w:r>
      <w:r w:rsidR="00682089">
        <w:rPr>
          <w:rFonts w:hint="eastAsia"/>
          <w:sz w:val="24"/>
          <w:szCs w:val="24"/>
        </w:rPr>
        <w:t>情報</w:t>
      </w:r>
      <w:r w:rsidR="0015260B">
        <w:rPr>
          <w:rFonts w:hint="eastAsia"/>
          <w:sz w:val="24"/>
          <w:szCs w:val="24"/>
        </w:rPr>
        <w:t>共有</w:t>
      </w:r>
      <w:r w:rsidR="00180D4E">
        <w:rPr>
          <w:rFonts w:hint="eastAsia"/>
          <w:sz w:val="24"/>
          <w:szCs w:val="24"/>
        </w:rPr>
        <w:t>する場</w:t>
      </w:r>
      <w:r w:rsidR="00CA6E55">
        <w:rPr>
          <w:rFonts w:hint="eastAsia"/>
          <w:sz w:val="24"/>
          <w:szCs w:val="24"/>
        </w:rPr>
        <w:t>：</w:t>
      </w:r>
      <w:r w:rsidR="0034084F">
        <w:rPr>
          <w:rFonts w:hint="eastAsia"/>
          <w:sz w:val="24"/>
          <w:szCs w:val="24"/>
        </w:rPr>
        <w:t>年に３回</w:t>
      </w:r>
      <w:r w:rsidR="00180D4E">
        <w:rPr>
          <w:rFonts w:hint="eastAsia"/>
          <w:sz w:val="24"/>
          <w:szCs w:val="24"/>
        </w:rPr>
        <w:t>）</w:t>
      </w:r>
      <w:r w:rsidR="00524CCF">
        <w:rPr>
          <w:rFonts w:hint="eastAsia"/>
          <w:sz w:val="24"/>
          <w:szCs w:val="24"/>
        </w:rPr>
        <w:t>、</w:t>
      </w:r>
      <w:r w:rsidR="006E635F">
        <w:rPr>
          <w:rFonts w:hint="eastAsia"/>
          <w:sz w:val="24"/>
          <w:szCs w:val="24"/>
        </w:rPr>
        <w:t>専門</w:t>
      </w:r>
      <w:r w:rsidR="00CE3D90">
        <w:rPr>
          <w:rFonts w:hint="eastAsia"/>
          <w:sz w:val="24"/>
          <w:szCs w:val="24"/>
        </w:rPr>
        <w:t>部会</w:t>
      </w:r>
      <w:r w:rsidR="0034084F">
        <w:rPr>
          <w:rFonts w:hint="eastAsia"/>
          <w:sz w:val="24"/>
          <w:szCs w:val="24"/>
        </w:rPr>
        <w:t>（課題に応じて、障害児者サービスに係る関係機関が参画し、具体的に個々の課題を検討する場</w:t>
      </w:r>
      <w:r w:rsidR="00BB7158">
        <w:rPr>
          <w:rFonts w:hint="eastAsia"/>
          <w:sz w:val="24"/>
          <w:szCs w:val="24"/>
        </w:rPr>
        <w:t>：</w:t>
      </w:r>
      <w:r w:rsidR="001D403D">
        <w:rPr>
          <w:rFonts w:hint="eastAsia"/>
          <w:sz w:val="24"/>
          <w:szCs w:val="24"/>
        </w:rPr>
        <w:t>各部会は</w:t>
      </w:r>
      <w:r w:rsidR="00BB7158">
        <w:rPr>
          <w:rFonts w:hint="eastAsia"/>
          <w:sz w:val="24"/>
          <w:szCs w:val="24"/>
        </w:rPr>
        <w:t>年に３回</w:t>
      </w:r>
      <w:r w:rsidR="0034084F">
        <w:rPr>
          <w:rFonts w:hint="eastAsia"/>
          <w:sz w:val="24"/>
          <w:szCs w:val="24"/>
        </w:rPr>
        <w:t>）</w:t>
      </w:r>
      <w:r w:rsidR="004227BB">
        <w:rPr>
          <w:rFonts w:hint="eastAsia"/>
          <w:sz w:val="24"/>
          <w:szCs w:val="24"/>
        </w:rPr>
        <w:t>、運営会議（各専門部会長</w:t>
      </w:r>
      <w:r w:rsidR="008312FC">
        <w:rPr>
          <w:rFonts w:hint="eastAsia"/>
          <w:sz w:val="24"/>
          <w:szCs w:val="24"/>
        </w:rPr>
        <w:t>と障害者</w:t>
      </w:r>
      <w:r w:rsidR="00F55AB7">
        <w:rPr>
          <w:rFonts w:hint="eastAsia"/>
          <w:sz w:val="24"/>
          <w:szCs w:val="24"/>
        </w:rPr>
        <w:t>支援</w:t>
      </w:r>
      <w:bookmarkStart w:id="0" w:name="_GoBack"/>
      <w:bookmarkEnd w:id="0"/>
      <w:r w:rsidR="008312FC">
        <w:rPr>
          <w:rFonts w:hint="eastAsia"/>
          <w:sz w:val="24"/>
          <w:szCs w:val="24"/>
        </w:rPr>
        <w:t>課</w:t>
      </w:r>
      <w:r w:rsidR="004227BB">
        <w:rPr>
          <w:rFonts w:hint="eastAsia"/>
          <w:sz w:val="24"/>
          <w:szCs w:val="24"/>
        </w:rPr>
        <w:t>が、</w:t>
      </w:r>
      <w:r w:rsidR="00BD57A0">
        <w:rPr>
          <w:rFonts w:hint="eastAsia"/>
          <w:sz w:val="24"/>
          <w:szCs w:val="24"/>
        </w:rPr>
        <w:t>会長</w:t>
      </w:r>
      <w:r w:rsidR="004227BB">
        <w:rPr>
          <w:rFonts w:hint="eastAsia"/>
          <w:sz w:val="24"/>
          <w:szCs w:val="24"/>
        </w:rPr>
        <w:t>・副会長と相談しながら全体会や専門部会</w:t>
      </w:r>
      <w:r w:rsidR="008312FC">
        <w:rPr>
          <w:rFonts w:hint="eastAsia"/>
          <w:sz w:val="24"/>
          <w:szCs w:val="24"/>
        </w:rPr>
        <w:t>について</w:t>
      </w:r>
      <w:r w:rsidR="00803C56">
        <w:rPr>
          <w:rFonts w:hint="eastAsia"/>
          <w:sz w:val="24"/>
          <w:szCs w:val="24"/>
        </w:rPr>
        <w:t>調整する場：</w:t>
      </w:r>
      <w:r w:rsidR="002357C1">
        <w:rPr>
          <w:rFonts w:hint="eastAsia"/>
          <w:sz w:val="24"/>
          <w:szCs w:val="24"/>
        </w:rPr>
        <w:t>必要に応じて開催）</w:t>
      </w:r>
      <w:r w:rsidR="00CE3D90">
        <w:rPr>
          <w:rFonts w:hint="eastAsia"/>
          <w:sz w:val="24"/>
          <w:szCs w:val="24"/>
        </w:rPr>
        <w:t>を設置</w:t>
      </w:r>
      <w:r w:rsidR="001F5BE7">
        <w:rPr>
          <w:rFonts w:hint="eastAsia"/>
          <w:sz w:val="24"/>
          <w:szCs w:val="24"/>
        </w:rPr>
        <w:t>する。</w:t>
      </w:r>
      <w:r w:rsidR="00FE51A5">
        <w:rPr>
          <w:rFonts w:hint="eastAsia"/>
          <w:sz w:val="24"/>
          <w:szCs w:val="24"/>
        </w:rPr>
        <w:t xml:space="preserve">　　　</w:t>
      </w:r>
      <w:r w:rsidR="004E23C5">
        <w:rPr>
          <w:rFonts w:hint="eastAsia"/>
          <w:sz w:val="24"/>
          <w:szCs w:val="24"/>
        </w:rPr>
        <w:t>※</w:t>
      </w:r>
      <w:r>
        <w:rPr>
          <w:rFonts w:hint="eastAsia"/>
          <w:sz w:val="24"/>
          <w:szCs w:val="24"/>
        </w:rPr>
        <w:t>別紙「資料</w:t>
      </w:r>
      <w:r w:rsidR="00A7020D">
        <w:rPr>
          <w:rFonts w:hint="eastAsia"/>
          <w:sz w:val="24"/>
          <w:szCs w:val="24"/>
        </w:rPr>
        <w:t>１－２</w:t>
      </w:r>
      <w:r w:rsidR="00DA5C62">
        <w:rPr>
          <w:rFonts w:hint="eastAsia"/>
          <w:sz w:val="24"/>
          <w:szCs w:val="24"/>
        </w:rPr>
        <w:t>」のとおり</w:t>
      </w:r>
    </w:p>
    <w:p w:rsidR="00DA5C62" w:rsidRDefault="00DA5C62" w:rsidP="00DA5C62">
      <w:pPr>
        <w:ind w:left="240" w:hangingChars="100" w:hanging="240"/>
        <w:rPr>
          <w:sz w:val="24"/>
          <w:szCs w:val="24"/>
        </w:rPr>
      </w:pPr>
    </w:p>
    <w:p w:rsidR="00DA5C62" w:rsidRDefault="00951EFD" w:rsidP="00951EFD">
      <w:pPr>
        <w:ind w:left="241" w:hangingChars="100" w:hanging="241"/>
        <w:rPr>
          <w:rFonts w:asciiTheme="majorEastAsia" w:eastAsiaTheme="majorEastAsia" w:hAnsiTheme="majorEastAsia"/>
          <w:b/>
          <w:sz w:val="24"/>
          <w:szCs w:val="24"/>
        </w:rPr>
      </w:pPr>
      <w:r w:rsidRPr="00951EFD">
        <w:rPr>
          <w:rFonts w:asciiTheme="majorEastAsia" w:eastAsiaTheme="majorEastAsia" w:hAnsiTheme="majorEastAsia" w:hint="eastAsia"/>
          <w:b/>
          <w:sz w:val="24"/>
          <w:szCs w:val="24"/>
        </w:rPr>
        <w:t>３．</w:t>
      </w:r>
      <w:r w:rsidR="008D01B9">
        <w:rPr>
          <w:rFonts w:asciiTheme="majorEastAsia" w:eastAsiaTheme="majorEastAsia" w:hAnsiTheme="majorEastAsia" w:hint="eastAsia"/>
          <w:b/>
          <w:sz w:val="24"/>
          <w:szCs w:val="24"/>
        </w:rPr>
        <w:t>スケジュール</w:t>
      </w:r>
    </w:p>
    <w:p w:rsidR="00BC0724" w:rsidRDefault="0056706F" w:rsidP="00BC0724">
      <w:pPr>
        <w:ind w:left="241" w:hangingChars="100" w:hanging="241"/>
        <w:rPr>
          <w:sz w:val="24"/>
          <w:szCs w:val="24"/>
        </w:rPr>
      </w:pPr>
      <w:r>
        <w:rPr>
          <w:rFonts w:asciiTheme="majorEastAsia" w:eastAsiaTheme="majorEastAsia" w:hAnsiTheme="majorEastAsia" w:hint="eastAsia"/>
          <w:b/>
          <w:sz w:val="24"/>
          <w:szCs w:val="24"/>
        </w:rPr>
        <w:t xml:space="preserve">　　</w:t>
      </w:r>
      <w:r w:rsidR="00BC0724">
        <w:rPr>
          <w:rFonts w:hint="eastAsia"/>
          <w:sz w:val="24"/>
          <w:szCs w:val="24"/>
        </w:rPr>
        <w:t>※別紙「資料</w:t>
      </w:r>
      <w:r w:rsidR="00EB438C">
        <w:rPr>
          <w:rFonts w:hint="eastAsia"/>
          <w:sz w:val="24"/>
          <w:szCs w:val="24"/>
        </w:rPr>
        <w:t>１－３</w:t>
      </w:r>
      <w:r w:rsidR="00BC0724">
        <w:rPr>
          <w:rFonts w:hint="eastAsia"/>
          <w:sz w:val="24"/>
          <w:szCs w:val="24"/>
        </w:rPr>
        <w:t>」のとおり</w:t>
      </w:r>
    </w:p>
    <w:sectPr w:rsidR="00BC07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84F" w:rsidRDefault="0034084F" w:rsidP="007C02BD">
      <w:r>
        <w:separator/>
      </w:r>
    </w:p>
  </w:endnote>
  <w:endnote w:type="continuationSeparator" w:id="0">
    <w:p w:rsidR="0034084F" w:rsidRDefault="0034084F" w:rsidP="007C0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84F" w:rsidRDefault="0034084F" w:rsidP="007C02BD">
      <w:r>
        <w:separator/>
      </w:r>
    </w:p>
  </w:footnote>
  <w:footnote w:type="continuationSeparator" w:id="0">
    <w:p w:rsidR="0034084F" w:rsidRDefault="0034084F" w:rsidP="007C02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C62"/>
    <w:rsid w:val="00070BBD"/>
    <w:rsid w:val="00080D54"/>
    <w:rsid w:val="000D0433"/>
    <w:rsid w:val="00130E1F"/>
    <w:rsid w:val="0015260B"/>
    <w:rsid w:val="0017080A"/>
    <w:rsid w:val="00180D4E"/>
    <w:rsid w:val="001C3DBE"/>
    <w:rsid w:val="001D1FDF"/>
    <w:rsid w:val="001D403D"/>
    <w:rsid w:val="001D462D"/>
    <w:rsid w:val="001D74FD"/>
    <w:rsid w:val="001E6CC1"/>
    <w:rsid w:val="001F5BE7"/>
    <w:rsid w:val="00200150"/>
    <w:rsid w:val="002357C1"/>
    <w:rsid w:val="002501B8"/>
    <w:rsid w:val="00293C61"/>
    <w:rsid w:val="002D1C79"/>
    <w:rsid w:val="0034084F"/>
    <w:rsid w:val="003E0DCA"/>
    <w:rsid w:val="003F0982"/>
    <w:rsid w:val="00400FF5"/>
    <w:rsid w:val="004227BB"/>
    <w:rsid w:val="00426297"/>
    <w:rsid w:val="004717D6"/>
    <w:rsid w:val="004A2755"/>
    <w:rsid w:val="004D4E8D"/>
    <w:rsid w:val="004E23C5"/>
    <w:rsid w:val="004F3775"/>
    <w:rsid w:val="00524CCF"/>
    <w:rsid w:val="005514AD"/>
    <w:rsid w:val="0056706F"/>
    <w:rsid w:val="005A3F39"/>
    <w:rsid w:val="005A6544"/>
    <w:rsid w:val="0064656B"/>
    <w:rsid w:val="00656C5B"/>
    <w:rsid w:val="00682089"/>
    <w:rsid w:val="0068743F"/>
    <w:rsid w:val="00690495"/>
    <w:rsid w:val="006A65A3"/>
    <w:rsid w:val="006B4ED7"/>
    <w:rsid w:val="006C7528"/>
    <w:rsid w:val="006E635F"/>
    <w:rsid w:val="00702B57"/>
    <w:rsid w:val="00777B0A"/>
    <w:rsid w:val="00791865"/>
    <w:rsid w:val="00797B25"/>
    <w:rsid w:val="007A6B43"/>
    <w:rsid w:val="007C02BD"/>
    <w:rsid w:val="007F3D21"/>
    <w:rsid w:val="00803C56"/>
    <w:rsid w:val="00826932"/>
    <w:rsid w:val="008312FC"/>
    <w:rsid w:val="008D01B9"/>
    <w:rsid w:val="008D162C"/>
    <w:rsid w:val="008E4B7D"/>
    <w:rsid w:val="008F4D01"/>
    <w:rsid w:val="008F5AFE"/>
    <w:rsid w:val="00922CE2"/>
    <w:rsid w:val="009500C8"/>
    <w:rsid w:val="00951EFD"/>
    <w:rsid w:val="009700D4"/>
    <w:rsid w:val="00981767"/>
    <w:rsid w:val="009B1415"/>
    <w:rsid w:val="009E4E7B"/>
    <w:rsid w:val="00A110A4"/>
    <w:rsid w:val="00A130C0"/>
    <w:rsid w:val="00A24C77"/>
    <w:rsid w:val="00A7020D"/>
    <w:rsid w:val="00A7363E"/>
    <w:rsid w:val="00AC1710"/>
    <w:rsid w:val="00AC3B98"/>
    <w:rsid w:val="00B64B00"/>
    <w:rsid w:val="00B73A4D"/>
    <w:rsid w:val="00BB7158"/>
    <w:rsid w:val="00BC0724"/>
    <w:rsid w:val="00BC576B"/>
    <w:rsid w:val="00BD57A0"/>
    <w:rsid w:val="00BF1E73"/>
    <w:rsid w:val="00C150E2"/>
    <w:rsid w:val="00C23556"/>
    <w:rsid w:val="00C40D34"/>
    <w:rsid w:val="00CA6E55"/>
    <w:rsid w:val="00CE3D90"/>
    <w:rsid w:val="00D60E65"/>
    <w:rsid w:val="00DA5C62"/>
    <w:rsid w:val="00DB7ABC"/>
    <w:rsid w:val="00E13421"/>
    <w:rsid w:val="00E654E9"/>
    <w:rsid w:val="00E72E96"/>
    <w:rsid w:val="00EB438C"/>
    <w:rsid w:val="00ED7DB2"/>
    <w:rsid w:val="00F55AB7"/>
    <w:rsid w:val="00F9517B"/>
    <w:rsid w:val="00FD63A8"/>
    <w:rsid w:val="00FE5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D6EEF09C-DB33-4258-A9C7-D5CE9307A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02BD"/>
    <w:pPr>
      <w:tabs>
        <w:tab w:val="center" w:pos="4252"/>
        <w:tab w:val="right" w:pos="8504"/>
      </w:tabs>
      <w:snapToGrid w:val="0"/>
    </w:pPr>
  </w:style>
  <w:style w:type="character" w:customStyle="1" w:styleId="a4">
    <w:name w:val="ヘッダー (文字)"/>
    <w:basedOn w:val="a0"/>
    <w:link w:val="a3"/>
    <w:uiPriority w:val="99"/>
    <w:rsid w:val="007C02BD"/>
  </w:style>
  <w:style w:type="paragraph" w:styleId="a5">
    <w:name w:val="footer"/>
    <w:basedOn w:val="a"/>
    <w:link w:val="a6"/>
    <w:uiPriority w:val="99"/>
    <w:unhideWhenUsed/>
    <w:rsid w:val="007C02BD"/>
    <w:pPr>
      <w:tabs>
        <w:tab w:val="center" w:pos="4252"/>
        <w:tab w:val="right" w:pos="8504"/>
      </w:tabs>
      <w:snapToGrid w:val="0"/>
    </w:pPr>
  </w:style>
  <w:style w:type="character" w:customStyle="1" w:styleId="a6">
    <w:name w:val="フッター (文字)"/>
    <w:basedOn w:val="a0"/>
    <w:link w:val="a5"/>
    <w:uiPriority w:val="99"/>
    <w:rsid w:val="007C02BD"/>
  </w:style>
  <w:style w:type="paragraph" w:styleId="a7">
    <w:name w:val="Balloon Text"/>
    <w:basedOn w:val="a"/>
    <w:link w:val="a8"/>
    <w:uiPriority w:val="99"/>
    <w:semiHidden/>
    <w:unhideWhenUsed/>
    <w:rsid w:val="0069049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904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300</TotalTime>
  <Pages>1</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松山　香里</cp:lastModifiedBy>
  <cp:revision>87</cp:revision>
  <cp:lastPrinted>2020-08-03T06:46:00Z</cp:lastPrinted>
  <dcterms:created xsi:type="dcterms:W3CDTF">2020-06-05T06:36:00Z</dcterms:created>
  <dcterms:modified xsi:type="dcterms:W3CDTF">2023-07-28T09:53:00Z</dcterms:modified>
</cp:coreProperties>
</file>