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7" w:type="dxa"/>
        <w:tblCellMar>
          <w:left w:w="99" w:type="dxa"/>
          <w:right w:w="99" w:type="dxa"/>
        </w:tblCellMar>
        <w:tblLook w:val="04A0" w:firstRow="1" w:lastRow="0" w:firstColumn="1" w:lastColumn="0" w:noHBand="0" w:noVBand="1"/>
      </w:tblPr>
      <w:tblGrid>
        <w:gridCol w:w="2205"/>
        <w:gridCol w:w="1611"/>
        <w:gridCol w:w="1014"/>
        <w:gridCol w:w="875"/>
        <w:gridCol w:w="840"/>
        <w:gridCol w:w="1331"/>
        <w:gridCol w:w="2118"/>
        <w:gridCol w:w="399"/>
        <w:gridCol w:w="204"/>
      </w:tblGrid>
      <w:tr w:rsidR="00734ADD" w:rsidRPr="00734ADD" w:rsidTr="00027089">
        <w:trPr>
          <w:gridAfter w:val="1"/>
          <w:wAfter w:w="204" w:type="dxa"/>
          <w:trHeight w:val="505"/>
        </w:trPr>
        <w:tc>
          <w:tcPr>
            <w:tcW w:w="9994" w:type="dxa"/>
            <w:gridSpan w:val="7"/>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b/>
                <w:bCs/>
                <w:color w:val="000000"/>
                <w:kern w:val="0"/>
                <w:sz w:val="32"/>
                <w:szCs w:val="32"/>
              </w:rPr>
            </w:pPr>
            <w:r w:rsidRPr="00734ADD">
              <w:rPr>
                <w:rFonts w:ascii="ＭＳ Ｐゴシック" w:eastAsia="ＭＳ Ｐゴシック" w:hAnsi="ＭＳ Ｐゴシック" w:cs="ＭＳ Ｐゴシック" w:hint="eastAsia"/>
                <w:b/>
                <w:bCs/>
                <w:color w:val="000000"/>
                <w:kern w:val="0"/>
                <w:sz w:val="32"/>
                <w:szCs w:val="32"/>
              </w:rPr>
              <w:t>中学校・義務教育学校（後期課程）希望申請状況一覧</w:t>
            </w:r>
          </w:p>
        </w:tc>
        <w:tc>
          <w:tcPr>
            <w:tcW w:w="399" w:type="dxa"/>
            <w:tcBorders>
              <w:top w:val="nil"/>
              <w:left w:val="nil"/>
              <w:bottom w:val="nil"/>
              <w:right w:val="nil"/>
            </w:tcBorders>
            <w:shd w:val="clear" w:color="000000" w:fill="FFFFFF"/>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b/>
                <w:bCs/>
                <w:color w:val="000000"/>
                <w:kern w:val="0"/>
                <w:sz w:val="32"/>
                <w:szCs w:val="32"/>
              </w:rPr>
            </w:pPr>
            <w:r w:rsidRPr="00734ADD">
              <w:rPr>
                <w:rFonts w:ascii="ＭＳ Ｐゴシック" w:eastAsia="ＭＳ Ｐゴシック" w:hAnsi="ＭＳ Ｐゴシック" w:cs="ＭＳ Ｐゴシック" w:hint="eastAsia"/>
                <w:b/>
                <w:bCs/>
                <w:color w:val="000000"/>
                <w:kern w:val="0"/>
                <w:sz w:val="32"/>
                <w:szCs w:val="32"/>
              </w:rPr>
              <w:t xml:space="preserve">　</w:t>
            </w:r>
          </w:p>
        </w:tc>
      </w:tr>
      <w:tr w:rsidR="00734ADD" w:rsidRPr="00734ADD" w:rsidTr="00027089">
        <w:trPr>
          <w:gridAfter w:val="1"/>
          <w:wAfter w:w="204" w:type="dxa"/>
          <w:trHeight w:val="381"/>
        </w:trPr>
        <w:tc>
          <w:tcPr>
            <w:tcW w:w="2205"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b/>
                <w:bCs/>
                <w:color w:val="000000"/>
                <w:kern w:val="0"/>
                <w:sz w:val="32"/>
                <w:szCs w:val="32"/>
              </w:rPr>
            </w:pPr>
          </w:p>
        </w:tc>
        <w:tc>
          <w:tcPr>
            <w:tcW w:w="1611"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b/>
                <w:bCs/>
                <w:color w:val="000000"/>
                <w:kern w:val="0"/>
                <w:sz w:val="32"/>
                <w:szCs w:val="32"/>
              </w:rPr>
            </w:pPr>
            <w:r w:rsidRPr="00734ADD">
              <w:rPr>
                <w:rFonts w:ascii="ＭＳ Ｐゴシック" w:eastAsia="ＭＳ Ｐゴシック" w:hAnsi="ＭＳ Ｐゴシック" w:cs="ＭＳ Ｐゴシック" w:hint="eastAsia"/>
                <w:b/>
                <w:bCs/>
                <w:color w:val="000000"/>
                <w:kern w:val="0"/>
                <w:sz w:val="32"/>
                <w:szCs w:val="32"/>
              </w:rPr>
              <w:t xml:space="preserve">　</w:t>
            </w:r>
          </w:p>
        </w:tc>
      </w:tr>
      <w:tr w:rsidR="00734ADD" w:rsidRPr="00734ADD" w:rsidTr="00027089">
        <w:trPr>
          <w:gridAfter w:val="1"/>
          <w:wAfter w:w="204" w:type="dxa"/>
          <w:trHeight w:val="375"/>
        </w:trPr>
        <w:tc>
          <w:tcPr>
            <w:tcW w:w="2205"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b/>
                <w:bCs/>
                <w:color w:val="000000"/>
                <w:kern w:val="0"/>
                <w:sz w:val="32"/>
                <w:szCs w:val="32"/>
              </w:rPr>
            </w:pPr>
          </w:p>
        </w:tc>
        <w:tc>
          <w:tcPr>
            <w:tcW w:w="161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抽選校</w:t>
            </w:r>
          </w:p>
        </w:tc>
        <w:tc>
          <w:tcPr>
            <w:tcW w:w="399" w:type="dxa"/>
            <w:tcBorders>
              <w:top w:val="nil"/>
              <w:left w:val="nil"/>
              <w:bottom w:val="nil"/>
              <w:right w:val="nil"/>
            </w:tcBorders>
            <w:shd w:val="clear" w:color="000000" w:fill="FFFFFF"/>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 xml:space="preserve">　</w:t>
            </w:r>
          </w:p>
        </w:tc>
      </w:tr>
      <w:tr w:rsidR="00734ADD" w:rsidRPr="00734ADD" w:rsidTr="00027089">
        <w:trPr>
          <w:gridAfter w:val="1"/>
          <w:wAfter w:w="204" w:type="dxa"/>
          <w:trHeight w:val="300"/>
        </w:trPr>
        <w:tc>
          <w:tcPr>
            <w:tcW w:w="2205" w:type="dxa"/>
            <w:tcBorders>
              <w:top w:val="nil"/>
              <w:left w:val="nil"/>
              <w:bottom w:val="nil"/>
              <w:right w:val="nil"/>
            </w:tcBorders>
            <w:shd w:val="clear" w:color="auto" w:fill="auto"/>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8"/>
                <w:szCs w:val="28"/>
              </w:rPr>
            </w:pPr>
          </w:p>
        </w:tc>
        <w:tc>
          <w:tcPr>
            <w:tcW w:w="161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000000" w:fill="FFFFFF"/>
            <w:noWrap/>
            <w:vAlign w:val="center"/>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 xml:space="preserve">　</w:t>
            </w:r>
          </w:p>
        </w:tc>
        <w:tc>
          <w:tcPr>
            <w:tcW w:w="2118" w:type="dxa"/>
            <w:tcBorders>
              <w:top w:val="nil"/>
              <w:left w:val="nil"/>
              <w:bottom w:val="nil"/>
              <w:right w:val="nil"/>
            </w:tcBorders>
            <w:shd w:val="clear" w:color="000000" w:fill="FFFFFF"/>
            <w:noWrap/>
            <w:vAlign w:val="center"/>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 xml:space="preserve">　</w:t>
            </w:r>
          </w:p>
        </w:tc>
        <w:tc>
          <w:tcPr>
            <w:tcW w:w="399" w:type="dxa"/>
            <w:tcBorders>
              <w:top w:val="nil"/>
              <w:left w:val="nil"/>
              <w:bottom w:val="nil"/>
              <w:right w:val="nil"/>
            </w:tcBorders>
            <w:shd w:val="clear" w:color="000000" w:fill="FFFFFF"/>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 xml:space="preserve">　</w:t>
            </w:r>
          </w:p>
        </w:tc>
      </w:tr>
      <w:tr w:rsidR="00734ADD" w:rsidRPr="00734ADD" w:rsidTr="00027089">
        <w:trPr>
          <w:gridAfter w:val="1"/>
          <w:wAfter w:w="204" w:type="dxa"/>
          <w:trHeight w:val="311"/>
        </w:trPr>
        <w:tc>
          <w:tcPr>
            <w:tcW w:w="2205" w:type="dxa"/>
            <w:tcBorders>
              <w:top w:val="nil"/>
              <w:left w:val="nil"/>
              <w:bottom w:val="nil"/>
              <w:right w:val="nil"/>
            </w:tcBorders>
            <w:shd w:val="clear" w:color="auto" w:fill="auto"/>
            <w:noWrap/>
            <w:vAlign w:val="center"/>
            <w:hideMark/>
          </w:tcPr>
          <w:p w:rsidR="00734ADD" w:rsidRPr="00027089" w:rsidRDefault="00027089" w:rsidP="00734ADD">
            <w:pPr>
              <w:widowControl/>
              <w:jc w:val="left"/>
              <w:rPr>
                <w:color w:val="000000"/>
                <w:sz w:val="28"/>
                <w:szCs w:val="28"/>
              </w:rPr>
            </w:pPr>
            <w:r>
              <w:rPr>
                <w:rFonts w:hint="eastAsia"/>
                <w:color w:val="000000"/>
                <w:sz w:val="28"/>
                <w:szCs w:val="28"/>
              </w:rPr>
              <w:t>【令和7年度入学】</w:t>
            </w:r>
          </w:p>
        </w:tc>
        <w:tc>
          <w:tcPr>
            <w:tcW w:w="161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8"/>
                <w:szCs w:val="28"/>
              </w:rPr>
            </w:pPr>
          </w:p>
        </w:tc>
        <w:tc>
          <w:tcPr>
            <w:tcW w:w="1014"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bottom"/>
            <w:hideMark/>
          </w:tcPr>
          <w:p w:rsidR="00734ADD" w:rsidRPr="00734ADD" w:rsidRDefault="00734ADD" w:rsidP="00027089">
            <w:pPr>
              <w:widowControl/>
              <w:ind w:right="220"/>
              <w:jc w:val="righ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令和</w:t>
            </w:r>
            <w:r w:rsidR="00027089">
              <w:rPr>
                <w:rFonts w:ascii="ＭＳ Ｐゴシック" w:eastAsia="ＭＳ Ｐゴシック" w:hAnsi="ＭＳ Ｐゴシック" w:cs="ＭＳ Ｐゴシック" w:hint="eastAsia"/>
                <w:color w:val="000000"/>
                <w:kern w:val="0"/>
                <w:sz w:val="22"/>
              </w:rPr>
              <w:t>6</w:t>
            </w:r>
            <w:r w:rsidRPr="00734ADD">
              <w:rPr>
                <w:rFonts w:ascii="ＭＳ Ｐゴシック" w:eastAsia="ＭＳ Ｐゴシック" w:hAnsi="ＭＳ Ｐゴシック" w:cs="ＭＳ Ｐゴシック" w:hint="eastAsia"/>
                <w:color w:val="000000"/>
                <w:kern w:val="0"/>
                <w:sz w:val="22"/>
              </w:rPr>
              <w:t>年</w:t>
            </w:r>
            <w:r w:rsidR="00027089">
              <w:rPr>
                <w:rFonts w:ascii="ＭＳ Ｐゴシック" w:eastAsia="ＭＳ Ｐゴシック" w:hAnsi="ＭＳ Ｐゴシック" w:cs="ＭＳ Ｐゴシック" w:hint="eastAsia"/>
                <w:color w:val="000000"/>
                <w:kern w:val="0"/>
                <w:sz w:val="22"/>
              </w:rPr>
              <w:t>11</w:t>
            </w:r>
            <w:r w:rsidRPr="00734ADD">
              <w:rPr>
                <w:rFonts w:ascii="ＭＳ Ｐゴシック" w:eastAsia="ＭＳ Ｐゴシック" w:hAnsi="ＭＳ Ｐゴシック" w:cs="ＭＳ Ｐゴシック" w:hint="eastAsia"/>
                <w:color w:val="000000"/>
                <w:kern w:val="0"/>
                <w:sz w:val="22"/>
              </w:rPr>
              <w:t>月</w:t>
            </w:r>
            <w:r w:rsidR="00027089">
              <w:rPr>
                <w:rFonts w:ascii="ＭＳ Ｐゴシック" w:eastAsia="ＭＳ Ｐゴシック" w:hAnsi="ＭＳ Ｐゴシック" w:cs="ＭＳ Ｐゴシック" w:hint="eastAsia"/>
                <w:color w:val="000000"/>
                <w:kern w:val="0"/>
                <w:sz w:val="22"/>
              </w:rPr>
              <w:t>18</w:t>
            </w:r>
            <w:r w:rsidRPr="00734ADD">
              <w:rPr>
                <w:rFonts w:ascii="ＭＳ Ｐゴシック" w:eastAsia="ＭＳ Ｐゴシック" w:hAnsi="ＭＳ Ｐゴシック" w:cs="ＭＳ Ｐゴシック" w:hint="eastAsia"/>
                <w:color w:val="000000"/>
                <w:kern w:val="0"/>
                <w:sz w:val="22"/>
              </w:rPr>
              <w:t>日現在</w:t>
            </w:r>
          </w:p>
        </w:tc>
        <w:tc>
          <w:tcPr>
            <w:tcW w:w="399"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r>
      <w:tr w:rsidR="00734ADD" w:rsidRPr="00734ADD" w:rsidTr="00027089">
        <w:trPr>
          <w:gridAfter w:val="1"/>
          <w:wAfter w:w="204" w:type="dxa"/>
          <w:trHeight w:val="1818"/>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学　　　校　　　名</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住民基本台帳に</w:t>
            </w:r>
            <w:r w:rsidRPr="00734ADD">
              <w:rPr>
                <w:rFonts w:ascii="ＭＳ Ｐゴシック" w:eastAsia="ＭＳ Ｐゴシック" w:hAnsi="ＭＳ Ｐゴシック" w:cs="ＭＳ Ｐゴシック" w:hint="eastAsia"/>
                <w:color w:val="000000"/>
                <w:kern w:val="0"/>
                <w:sz w:val="22"/>
              </w:rPr>
              <w:br/>
              <w:t>よる通学区域内の</w:t>
            </w:r>
            <w:r w:rsidRPr="00734ADD">
              <w:rPr>
                <w:rFonts w:ascii="ＭＳ Ｐゴシック" w:eastAsia="ＭＳ Ｐゴシック" w:hAnsi="ＭＳ Ｐゴシック" w:cs="ＭＳ Ｐゴシック" w:hint="eastAsia"/>
                <w:color w:val="000000"/>
                <w:kern w:val="0"/>
                <w:sz w:val="22"/>
              </w:rPr>
              <w:br/>
              <w:t>就学人口</w:t>
            </w:r>
            <w:r w:rsidRPr="00734ADD">
              <w:rPr>
                <w:rFonts w:ascii="ＭＳ Ｐゴシック" w:eastAsia="ＭＳ Ｐゴシック" w:hAnsi="ＭＳ Ｐゴシック" w:cs="ＭＳ Ｐゴシック" w:hint="eastAsia"/>
                <w:color w:val="000000"/>
                <w:kern w:val="0"/>
                <w:sz w:val="22"/>
              </w:rPr>
              <w:br/>
              <w:t>令和５年１０月１日</w:t>
            </w:r>
            <w:r w:rsidRPr="00734ADD">
              <w:rPr>
                <w:rFonts w:ascii="ＭＳ Ｐゴシック" w:eastAsia="ＭＳ Ｐゴシック" w:hAnsi="ＭＳ Ｐゴシック" w:cs="ＭＳ Ｐゴシック" w:hint="eastAsia"/>
                <w:color w:val="000000"/>
                <w:kern w:val="0"/>
                <w:sz w:val="22"/>
              </w:rPr>
              <w:br/>
              <w:t>(A)</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義務教育</w:t>
            </w:r>
            <w:r w:rsidRPr="00734ADD">
              <w:rPr>
                <w:rFonts w:ascii="ＭＳ Ｐゴシック" w:eastAsia="ＭＳ Ｐゴシック" w:hAnsi="ＭＳ Ｐゴシック" w:cs="ＭＳ Ｐゴシック" w:hint="eastAsia"/>
                <w:color w:val="000000"/>
                <w:kern w:val="0"/>
                <w:sz w:val="22"/>
              </w:rPr>
              <w:br/>
              <w:t>学校</w:t>
            </w:r>
            <w:r w:rsidRPr="00734ADD">
              <w:rPr>
                <w:rFonts w:ascii="ＭＳ Ｐゴシック" w:eastAsia="ＭＳ Ｐゴシック" w:hAnsi="ＭＳ Ｐゴシック" w:cs="ＭＳ Ｐゴシック" w:hint="eastAsia"/>
                <w:color w:val="000000"/>
                <w:kern w:val="0"/>
                <w:sz w:val="22"/>
              </w:rPr>
              <w:br/>
              <w:t>学区外</w:t>
            </w:r>
            <w:r w:rsidRPr="00734ADD">
              <w:rPr>
                <w:rFonts w:ascii="ＭＳ Ｐゴシック" w:eastAsia="ＭＳ Ｐゴシック" w:hAnsi="ＭＳ Ｐゴシック" w:cs="ＭＳ Ｐゴシック" w:hint="eastAsia"/>
                <w:color w:val="000000"/>
                <w:kern w:val="0"/>
                <w:sz w:val="22"/>
              </w:rPr>
              <w:br/>
              <w:t>進級数 ※</w:t>
            </w:r>
            <w:r w:rsidRPr="00734ADD">
              <w:rPr>
                <w:rFonts w:ascii="ＭＳ Ｐゴシック" w:eastAsia="ＭＳ Ｐゴシック" w:hAnsi="ＭＳ Ｐゴシック" w:cs="ＭＳ Ｐゴシック" w:hint="eastAsia"/>
                <w:color w:val="000000"/>
                <w:kern w:val="0"/>
                <w:sz w:val="22"/>
              </w:rPr>
              <w:br/>
              <w:t>(B)</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他の学校</w:t>
            </w:r>
            <w:r w:rsidRPr="00734ADD">
              <w:rPr>
                <w:rFonts w:ascii="ＭＳ Ｐゴシック" w:eastAsia="ＭＳ Ｐゴシック" w:hAnsi="ＭＳ Ｐゴシック" w:cs="ＭＳ Ｐゴシック" w:hint="eastAsia"/>
                <w:color w:val="000000"/>
                <w:kern w:val="0"/>
                <w:sz w:val="22"/>
              </w:rPr>
              <w:br/>
              <w:t>からの</w:t>
            </w:r>
            <w:r w:rsidRPr="00734ADD">
              <w:rPr>
                <w:rFonts w:ascii="ＭＳ Ｐゴシック" w:eastAsia="ＭＳ Ｐゴシック" w:hAnsi="ＭＳ Ｐゴシック" w:cs="ＭＳ Ｐゴシック" w:hint="eastAsia"/>
                <w:color w:val="000000"/>
                <w:kern w:val="0"/>
                <w:sz w:val="22"/>
              </w:rPr>
              <w:br/>
              <w:t>希望者数（+）</w:t>
            </w:r>
            <w:r w:rsidRPr="00734ADD">
              <w:rPr>
                <w:rFonts w:ascii="ＭＳ Ｐゴシック" w:eastAsia="ＭＳ Ｐゴシック" w:hAnsi="ＭＳ Ｐゴシック" w:cs="ＭＳ Ｐゴシック" w:hint="eastAsia"/>
                <w:color w:val="000000"/>
                <w:kern w:val="0"/>
                <w:sz w:val="22"/>
              </w:rPr>
              <w:br/>
              <w:t>（C）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他の学校</w:t>
            </w:r>
            <w:r w:rsidRPr="00734ADD">
              <w:rPr>
                <w:rFonts w:ascii="ＭＳ Ｐゴシック" w:eastAsia="ＭＳ Ｐゴシック" w:hAnsi="ＭＳ Ｐゴシック" w:cs="ＭＳ Ｐゴシック" w:hint="eastAsia"/>
                <w:color w:val="000000"/>
                <w:kern w:val="0"/>
                <w:sz w:val="22"/>
              </w:rPr>
              <w:br/>
              <w:t>への</w:t>
            </w:r>
            <w:r w:rsidRPr="00734ADD">
              <w:rPr>
                <w:rFonts w:ascii="ＭＳ Ｐゴシック" w:eastAsia="ＭＳ Ｐゴシック" w:hAnsi="ＭＳ Ｐゴシック" w:cs="ＭＳ Ｐゴシック" w:hint="eastAsia"/>
                <w:color w:val="000000"/>
                <w:kern w:val="0"/>
                <w:sz w:val="22"/>
              </w:rPr>
              <w:br/>
              <w:t>希望者数（-）</w:t>
            </w:r>
            <w:r w:rsidRPr="00734ADD">
              <w:rPr>
                <w:rFonts w:ascii="ＭＳ Ｐゴシック" w:eastAsia="ＭＳ Ｐゴシック" w:hAnsi="ＭＳ Ｐゴシック" w:cs="ＭＳ Ｐゴシック" w:hint="eastAsia"/>
                <w:color w:val="000000"/>
                <w:kern w:val="0"/>
                <w:sz w:val="22"/>
              </w:rPr>
              <w:br/>
              <w:t>(D)</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入学希望者数</w:t>
            </w:r>
            <w:r w:rsidRPr="00734ADD">
              <w:rPr>
                <w:rFonts w:ascii="ＭＳ Ｐゴシック" w:eastAsia="ＭＳ Ｐゴシック" w:hAnsi="ＭＳ Ｐゴシック" w:cs="ＭＳ Ｐゴシック" w:hint="eastAsia"/>
                <w:color w:val="000000"/>
                <w:kern w:val="0"/>
                <w:sz w:val="22"/>
              </w:rPr>
              <w:br/>
              <w:t>(E)</w:t>
            </w:r>
            <w:r w:rsidRPr="00734ADD">
              <w:rPr>
                <w:rFonts w:ascii="ＭＳ Ｐゴシック" w:eastAsia="ＭＳ Ｐゴシック" w:hAnsi="ＭＳ Ｐゴシック" w:cs="ＭＳ Ｐゴシック" w:hint="eastAsia"/>
                <w:color w:val="000000"/>
                <w:kern w:val="0"/>
                <w:sz w:val="22"/>
              </w:rPr>
              <w:br/>
              <w:t>E=A+B+C+D</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受入可能</w:t>
            </w:r>
            <w:r w:rsidRPr="00734ADD">
              <w:rPr>
                <w:rFonts w:ascii="ＭＳ Ｐゴシック" w:eastAsia="ＭＳ Ｐゴシック" w:hAnsi="ＭＳ Ｐゴシック" w:cs="ＭＳ Ｐゴシック" w:hint="eastAsia"/>
                <w:color w:val="000000"/>
                <w:kern w:val="0"/>
                <w:sz w:val="22"/>
              </w:rPr>
              <w:br/>
              <w:t>生徒数</w:t>
            </w:r>
            <w:r w:rsidRPr="00734ADD">
              <w:rPr>
                <w:rFonts w:ascii="ＭＳ Ｐゴシック" w:eastAsia="ＭＳ Ｐゴシック" w:hAnsi="ＭＳ Ｐゴシック" w:cs="ＭＳ Ｐゴシック" w:hint="eastAsia"/>
                <w:color w:val="000000"/>
                <w:kern w:val="0"/>
                <w:sz w:val="22"/>
              </w:rPr>
              <w:br/>
              <w:t>(F)</w:t>
            </w:r>
          </w:p>
        </w:tc>
        <w:tc>
          <w:tcPr>
            <w:tcW w:w="399" w:type="dxa"/>
            <w:tcBorders>
              <w:top w:val="nil"/>
              <w:left w:val="nil"/>
              <w:bottom w:val="nil"/>
              <w:right w:val="nil"/>
            </w:tcBorders>
            <w:shd w:val="clear" w:color="000000" w:fill="FFFFFF"/>
            <w:vAlign w:val="center"/>
            <w:hideMark/>
          </w:tcPr>
          <w:p w:rsidR="00734ADD" w:rsidRPr="00734ADD" w:rsidRDefault="00734ADD" w:rsidP="00734ADD">
            <w:pPr>
              <w:widowControl/>
              <w:jc w:val="center"/>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noWrap/>
            <w:vAlign w:val="center"/>
            <w:hideMark/>
          </w:tcPr>
          <w:p w:rsidR="00027089" w:rsidRDefault="00027089" w:rsidP="00027089">
            <w:pPr>
              <w:widowControl/>
              <w:jc w:val="center"/>
              <w:rPr>
                <w:color w:val="000000"/>
                <w:sz w:val="28"/>
                <w:szCs w:val="28"/>
              </w:rPr>
            </w:pPr>
            <w:r>
              <w:rPr>
                <w:rFonts w:hint="eastAsia"/>
                <w:color w:val="000000"/>
                <w:sz w:val="28"/>
                <w:szCs w:val="28"/>
              </w:rPr>
              <w:t>東海中学校</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283</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-55</w:t>
            </w:r>
            <w:r w:rsidR="00612143">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22</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-19</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231</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noWrap/>
            <w:vAlign w:val="center"/>
            <w:hideMark/>
          </w:tcPr>
          <w:p w:rsidR="00027089" w:rsidRDefault="00027089" w:rsidP="00027089">
            <w:pPr>
              <w:jc w:val="center"/>
              <w:rPr>
                <w:color w:val="000000"/>
                <w:sz w:val="28"/>
                <w:szCs w:val="28"/>
              </w:rPr>
            </w:pPr>
            <w:r>
              <w:rPr>
                <w:rFonts w:hint="eastAsia"/>
                <w:color w:val="000000"/>
                <w:sz w:val="28"/>
                <w:szCs w:val="28"/>
              </w:rPr>
              <w:t>大崎中学校</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209</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-29</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19</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-48</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151</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105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rsidR="00027089" w:rsidRDefault="00027089" w:rsidP="00027089">
            <w:pPr>
              <w:jc w:val="center"/>
              <w:rPr>
                <w:color w:val="000000"/>
                <w:sz w:val="28"/>
                <w:szCs w:val="28"/>
              </w:rPr>
            </w:pPr>
            <w:r>
              <w:rPr>
                <w:rFonts w:hint="eastAsia"/>
                <w:color w:val="000000"/>
                <w:sz w:val="28"/>
                <w:szCs w:val="28"/>
              </w:rPr>
              <w:t>浜川中学校</w:t>
            </w:r>
          </w:p>
        </w:tc>
        <w:tc>
          <w:tcPr>
            <w:tcW w:w="161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334</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-29</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20</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-108</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217</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rsidR="00027089" w:rsidRDefault="00027089" w:rsidP="00027089">
            <w:pPr>
              <w:jc w:val="center"/>
              <w:rPr>
                <w:color w:val="000000"/>
                <w:sz w:val="28"/>
                <w:szCs w:val="28"/>
              </w:rPr>
            </w:pPr>
            <w:r>
              <w:rPr>
                <w:rFonts w:hint="eastAsia"/>
                <w:color w:val="000000"/>
                <w:sz w:val="28"/>
                <w:szCs w:val="28"/>
              </w:rPr>
              <w:t>鈴ケ森中学校</w:t>
            </w:r>
          </w:p>
        </w:tc>
        <w:tc>
          <w:tcPr>
            <w:tcW w:w="161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86</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0</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91</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-6</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171</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rsidR="00027089" w:rsidRDefault="00027089" w:rsidP="00027089">
            <w:pPr>
              <w:jc w:val="center"/>
              <w:rPr>
                <w:color w:val="000000"/>
                <w:sz w:val="28"/>
                <w:szCs w:val="28"/>
              </w:rPr>
            </w:pPr>
            <w:r>
              <w:rPr>
                <w:rFonts w:hint="eastAsia"/>
                <w:color w:val="000000"/>
                <w:sz w:val="28"/>
                <w:szCs w:val="28"/>
              </w:rPr>
              <w:t>冨士見台中学校</w:t>
            </w:r>
          </w:p>
        </w:tc>
        <w:tc>
          <w:tcPr>
            <w:tcW w:w="161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146</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-15</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15</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-15</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131</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105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noWrap/>
            <w:vAlign w:val="center"/>
            <w:hideMark/>
          </w:tcPr>
          <w:p w:rsidR="00027089" w:rsidRDefault="00027089" w:rsidP="00027089">
            <w:pPr>
              <w:jc w:val="center"/>
              <w:rPr>
                <w:color w:val="000000"/>
                <w:sz w:val="28"/>
                <w:szCs w:val="28"/>
              </w:rPr>
            </w:pPr>
            <w:r>
              <w:rPr>
                <w:rFonts w:hint="eastAsia"/>
                <w:color w:val="000000"/>
                <w:sz w:val="28"/>
                <w:szCs w:val="28"/>
              </w:rPr>
              <w:lastRenderedPageBreak/>
              <w:t>荏原第一中学校</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205</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-9</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104</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-41</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259</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185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rsidR="00027089" w:rsidRDefault="00027089" w:rsidP="00027089">
            <w:pPr>
              <w:jc w:val="center"/>
              <w:rPr>
                <w:color w:val="000000"/>
                <w:sz w:val="28"/>
                <w:szCs w:val="28"/>
              </w:rPr>
            </w:pPr>
            <w:r>
              <w:rPr>
                <w:rFonts w:hint="eastAsia"/>
                <w:color w:val="000000"/>
                <w:sz w:val="28"/>
                <w:szCs w:val="28"/>
              </w:rPr>
              <w:t>荏原第五中学校</w:t>
            </w:r>
          </w:p>
        </w:tc>
        <w:tc>
          <w:tcPr>
            <w:tcW w:w="161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143</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-4</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39</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-25</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153</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noWrap/>
            <w:vAlign w:val="center"/>
            <w:hideMark/>
          </w:tcPr>
          <w:p w:rsidR="00027089" w:rsidRDefault="00027089" w:rsidP="00027089">
            <w:pPr>
              <w:jc w:val="center"/>
              <w:rPr>
                <w:color w:val="000000"/>
                <w:sz w:val="28"/>
                <w:szCs w:val="28"/>
              </w:rPr>
            </w:pPr>
            <w:r>
              <w:rPr>
                <w:rFonts w:hint="eastAsia"/>
                <w:color w:val="000000"/>
                <w:sz w:val="28"/>
                <w:szCs w:val="28"/>
              </w:rPr>
              <w:t>荏原第六中学校</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189</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-3</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20</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-33</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173</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105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noWrap/>
            <w:vAlign w:val="center"/>
            <w:hideMark/>
          </w:tcPr>
          <w:p w:rsidR="00027089" w:rsidRDefault="00027089" w:rsidP="00027089">
            <w:pPr>
              <w:jc w:val="center"/>
              <w:rPr>
                <w:color w:val="000000"/>
                <w:sz w:val="28"/>
                <w:szCs w:val="28"/>
              </w:rPr>
            </w:pPr>
            <w:r>
              <w:rPr>
                <w:rFonts w:hint="eastAsia"/>
                <w:color w:val="000000"/>
                <w:sz w:val="28"/>
                <w:szCs w:val="28"/>
              </w:rPr>
              <w:t>戸越台中学校</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124</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-10</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70</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-51</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133</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105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vAlign w:val="center"/>
            <w:hideMark/>
          </w:tcPr>
          <w:p w:rsidR="00027089" w:rsidRDefault="00027089" w:rsidP="00027089">
            <w:pPr>
              <w:jc w:val="center"/>
              <w:rPr>
                <w:color w:val="000000"/>
                <w:sz w:val="28"/>
                <w:szCs w:val="28"/>
              </w:rPr>
            </w:pPr>
            <w:r>
              <w:rPr>
                <w:rFonts w:hint="eastAsia"/>
                <w:color w:val="000000"/>
                <w:sz w:val="28"/>
                <w:szCs w:val="28"/>
              </w:rPr>
              <w:t>日野学園</w:t>
            </w:r>
          </w:p>
        </w:tc>
        <w:tc>
          <w:tcPr>
            <w:tcW w:w="161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265</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33</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92</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-31</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359</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000000" w:fill="FFFF00"/>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027089"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vAlign w:val="center"/>
            <w:hideMark/>
          </w:tcPr>
          <w:p w:rsidR="00027089" w:rsidRDefault="00027089" w:rsidP="00027089">
            <w:pPr>
              <w:jc w:val="center"/>
              <w:rPr>
                <w:color w:val="000000"/>
                <w:sz w:val="28"/>
                <w:szCs w:val="28"/>
              </w:rPr>
            </w:pPr>
            <w:r>
              <w:rPr>
                <w:rFonts w:hint="eastAsia"/>
                <w:color w:val="000000"/>
                <w:sz w:val="28"/>
                <w:szCs w:val="28"/>
              </w:rPr>
              <w:t>伊藤学園</w:t>
            </w:r>
          </w:p>
        </w:tc>
        <w:tc>
          <w:tcPr>
            <w:tcW w:w="161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275</w:t>
            </w:r>
            <w:r w:rsidR="00612143">
              <w:rPr>
                <w:rFonts w:hint="eastAsia"/>
                <w:color w:val="000000"/>
                <w:sz w:val="32"/>
                <w:szCs w:val="32"/>
              </w:rPr>
              <w:t>人</w:t>
            </w:r>
          </w:p>
        </w:tc>
        <w:tc>
          <w:tcPr>
            <w:tcW w:w="1014"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3</w:t>
            </w:r>
            <w:r w:rsidR="00950DEC">
              <w:rPr>
                <w:rFonts w:hint="eastAsia"/>
                <w:color w:val="000000"/>
                <w:sz w:val="32"/>
                <w:szCs w:val="32"/>
              </w:rPr>
              <w:t>人</w:t>
            </w:r>
          </w:p>
        </w:tc>
        <w:tc>
          <w:tcPr>
            <w:tcW w:w="875"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10</w:t>
            </w:r>
            <w:r w:rsidR="00950DEC">
              <w:rPr>
                <w:rFonts w:hint="eastAsia"/>
                <w:color w:val="000000"/>
                <w:sz w:val="32"/>
                <w:szCs w:val="32"/>
              </w:rPr>
              <w:t>人</w:t>
            </w:r>
          </w:p>
        </w:tc>
        <w:tc>
          <w:tcPr>
            <w:tcW w:w="840"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-42</w:t>
            </w:r>
            <w:r w:rsidR="00950DEC">
              <w:rPr>
                <w:rFonts w:hint="eastAsia"/>
                <w:color w:val="000000"/>
                <w:sz w:val="32"/>
                <w:szCs w:val="32"/>
              </w:rPr>
              <w:t>人</w:t>
            </w:r>
          </w:p>
        </w:tc>
        <w:tc>
          <w:tcPr>
            <w:tcW w:w="1331"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246</w:t>
            </w:r>
            <w:r w:rsidR="00950DEC">
              <w:rPr>
                <w:rFonts w:hint="eastAsia"/>
                <w:color w:val="000000"/>
                <w:sz w:val="32"/>
                <w:szCs w:val="32"/>
              </w:rPr>
              <w:t>人</w:t>
            </w:r>
          </w:p>
        </w:tc>
        <w:tc>
          <w:tcPr>
            <w:tcW w:w="2118" w:type="dxa"/>
            <w:tcBorders>
              <w:top w:val="nil"/>
              <w:left w:val="nil"/>
              <w:bottom w:val="single" w:sz="4" w:space="0" w:color="auto"/>
              <w:right w:val="single" w:sz="4" w:space="0" w:color="auto"/>
            </w:tcBorders>
            <w:shd w:val="clear" w:color="auto" w:fill="auto"/>
            <w:noWrap/>
            <w:vAlign w:val="center"/>
            <w:hideMark/>
          </w:tcPr>
          <w:p w:rsidR="00027089" w:rsidRDefault="00027089" w:rsidP="00027089">
            <w:pPr>
              <w:jc w:val="right"/>
              <w:rPr>
                <w:color w:val="000000"/>
                <w:sz w:val="32"/>
                <w:szCs w:val="32"/>
              </w:rPr>
            </w:pPr>
            <w:r>
              <w:rPr>
                <w:rFonts w:hint="eastAsia"/>
                <w:color w:val="000000"/>
                <w:sz w:val="32"/>
                <w:szCs w:val="32"/>
              </w:rPr>
              <w:t>145</w:t>
            </w:r>
            <w:r w:rsidR="00950DEC">
              <w:rPr>
                <w:rFonts w:hint="eastAsia"/>
                <w:color w:val="000000"/>
                <w:sz w:val="32"/>
                <w:szCs w:val="32"/>
              </w:rPr>
              <w:t>人</w:t>
            </w:r>
          </w:p>
        </w:tc>
        <w:tc>
          <w:tcPr>
            <w:tcW w:w="399" w:type="dxa"/>
            <w:tcBorders>
              <w:top w:val="nil"/>
              <w:left w:val="nil"/>
              <w:bottom w:val="nil"/>
              <w:right w:val="nil"/>
            </w:tcBorders>
            <w:shd w:val="clear" w:color="000000" w:fill="FFFFFF"/>
            <w:noWrap/>
            <w:vAlign w:val="center"/>
            <w:hideMark/>
          </w:tcPr>
          <w:p w:rsidR="00027089" w:rsidRPr="00734ADD" w:rsidRDefault="00027089" w:rsidP="00027089">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AF51C3"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vAlign w:val="center"/>
            <w:hideMark/>
          </w:tcPr>
          <w:p w:rsidR="00AF51C3" w:rsidRPr="00734ADD" w:rsidRDefault="00AF51C3" w:rsidP="00AF51C3">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八潮学園</w:t>
            </w:r>
          </w:p>
        </w:tc>
        <w:tc>
          <w:tcPr>
            <w:tcW w:w="161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widowControl/>
              <w:jc w:val="right"/>
              <w:rPr>
                <w:color w:val="000000"/>
                <w:sz w:val="32"/>
                <w:szCs w:val="32"/>
              </w:rPr>
            </w:pPr>
            <w:r>
              <w:rPr>
                <w:rFonts w:hint="eastAsia"/>
                <w:color w:val="000000"/>
                <w:sz w:val="32"/>
                <w:szCs w:val="32"/>
              </w:rPr>
              <w:t>80人</w:t>
            </w:r>
          </w:p>
        </w:tc>
        <w:tc>
          <w:tcPr>
            <w:tcW w:w="1014"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24人</w:t>
            </w:r>
          </w:p>
        </w:tc>
        <w:tc>
          <w:tcPr>
            <w:tcW w:w="875"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0人</w:t>
            </w:r>
          </w:p>
        </w:tc>
        <w:tc>
          <w:tcPr>
            <w:tcW w:w="840"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-14人</w:t>
            </w:r>
          </w:p>
        </w:tc>
        <w:tc>
          <w:tcPr>
            <w:tcW w:w="133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90人</w:t>
            </w:r>
          </w:p>
        </w:tc>
        <w:tc>
          <w:tcPr>
            <w:tcW w:w="2118"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145人</w:t>
            </w:r>
          </w:p>
        </w:tc>
        <w:tc>
          <w:tcPr>
            <w:tcW w:w="399" w:type="dxa"/>
            <w:tcBorders>
              <w:top w:val="nil"/>
              <w:left w:val="nil"/>
              <w:bottom w:val="nil"/>
              <w:right w:val="nil"/>
            </w:tcBorders>
            <w:shd w:val="clear" w:color="000000" w:fill="FFFFFF"/>
            <w:noWrap/>
            <w:vAlign w:val="center"/>
            <w:hideMark/>
          </w:tcPr>
          <w:p w:rsidR="00AF51C3" w:rsidRPr="00734ADD" w:rsidRDefault="00AF51C3" w:rsidP="00AF51C3">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AF51C3"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vAlign w:val="center"/>
            <w:hideMark/>
          </w:tcPr>
          <w:p w:rsidR="00AF51C3" w:rsidRPr="00734ADD" w:rsidRDefault="00AF51C3" w:rsidP="00AF51C3">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荏原平塚学園</w:t>
            </w:r>
          </w:p>
        </w:tc>
        <w:tc>
          <w:tcPr>
            <w:tcW w:w="161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184人</w:t>
            </w:r>
          </w:p>
        </w:tc>
        <w:tc>
          <w:tcPr>
            <w:tcW w:w="1014"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19人</w:t>
            </w:r>
          </w:p>
        </w:tc>
        <w:tc>
          <w:tcPr>
            <w:tcW w:w="875"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33人</w:t>
            </w:r>
          </w:p>
        </w:tc>
        <w:tc>
          <w:tcPr>
            <w:tcW w:w="840"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-75人</w:t>
            </w:r>
          </w:p>
        </w:tc>
        <w:tc>
          <w:tcPr>
            <w:tcW w:w="133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161人</w:t>
            </w:r>
          </w:p>
        </w:tc>
        <w:tc>
          <w:tcPr>
            <w:tcW w:w="2118"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145人</w:t>
            </w:r>
          </w:p>
        </w:tc>
        <w:tc>
          <w:tcPr>
            <w:tcW w:w="399" w:type="dxa"/>
            <w:tcBorders>
              <w:top w:val="nil"/>
              <w:left w:val="nil"/>
              <w:bottom w:val="nil"/>
              <w:right w:val="nil"/>
            </w:tcBorders>
            <w:shd w:val="clear" w:color="000000" w:fill="FFFFFF"/>
            <w:noWrap/>
            <w:vAlign w:val="center"/>
            <w:hideMark/>
          </w:tcPr>
          <w:p w:rsidR="00AF51C3" w:rsidRPr="00734ADD" w:rsidRDefault="00AF51C3" w:rsidP="00AF51C3">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AF51C3"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vAlign w:val="center"/>
            <w:hideMark/>
          </w:tcPr>
          <w:p w:rsidR="00AF51C3" w:rsidRPr="00734ADD" w:rsidRDefault="00AF51C3" w:rsidP="00AF51C3">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品川学園</w:t>
            </w:r>
          </w:p>
        </w:tc>
        <w:tc>
          <w:tcPr>
            <w:tcW w:w="1611"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242人</w:t>
            </w:r>
          </w:p>
        </w:tc>
        <w:tc>
          <w:tcPr>
            <w:tcW w:w="1014"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47人</w:t>
            </w:r>
          </w:p>
        </w:tc>
        <w:tc>
          <w:tcPr>
            <w:tcW w:w="875"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23人</w:t>
            </w:r>
          </w:p>
        </w:tc>
        <w:tc>
          <w:tcPr>
            <w:tcW w:w="840"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-53人</w:t>
            </w:r>
          </w:p>
        </w:tc>
        <w:tc>
          <w:tcPr>
            <w:tcW w:w="1331"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259人</w:t>
            </w:r>
          </w:p>
        </w:tc>
        <w:tc>
          <w:tcPr>
            <w:tcW w:w="2118"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145人</w:t>
            </w:r>
          </w:p>
        </w:tc>
        <w:tc>
          <w:tcPr>
            <w:tcW w:w="399" w:type="dxa"/>
            <w:tcBorders>
              <w:top w:val="nil"/>
              <w:left w:val="nil"/>
              <w:bottom w:val="nil"/>
              <w:right w:val="nil"/>
            </w:tcBorders>
            <w:shd w:val="clear" w:color="000000" w:fill="FFFFFF"/>
            <w:noWrap/>
            <w:vAlign w:val="center"/>
            <w:hideMark/>
          </w:tcPr>
          <w:p w:rsidR="00AF51C3" w:rsidRPr="00734ADD" w:rsidRDefault="00AF51C3" w:rsidP="00AF51C3">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AF51C3"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000000" w:fill="FFFF00"/>
            <w:vAlign w:val="center"/>
            <w:hideMark/>
          </w:tcPr>
          <w:p w:rsidR="00AF51C3" w:rsidRPr="00734ADD" w:rsidRDefault="00AF51C3" w:rsidP="00AF51C3">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豊葉の杜学園</w:t>
            </w:r>
          </w:p>
        </w:tc>
        <w:tc>
          <w:tcPr>
            <w:tcW w:w="1611"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184人</w:t>
            </w:r>
          </w:p>
        </w:tc>
        <w:tc>
          <w:tcPr>
            <w:tcW w:w="1014"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28人</w:t>
            </w:r>
          </w:p>
        </w:tc>
        <w:tc>
          <w:tcPr>
            <w:tcW w:w="875"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50人</w:t>
            </w:r>
          </w:p>
        </w:tc>
        <w:tc>
          <w:tcPr>
            <w:tcW w:w="840"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-47人</w:t>
            </w:r>
          </w:p>
        </w:tc>
        <w:tc>
          <w:tcPr>
            <w:tcW w:w="1331"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215人</w:t>
            </w:r>
          </w:p>
        </w:tc>
        <w:tc>
          <w:tcPr>
            <w:tcW w:w="2118" w:type="dxa"/>
            <w:tcBorders>
              <w:top w:val="nil"/>
              <w:left w:val="nil"/>
              <w:bottom w:val="single" w:sz="4" w:space="0" w:color="auto"/>
              <w:right w:val="single" w:sz="4" w:space="0" w:color="auto"/>
            </w:tcBorders>
            <w:shd w:val="clear" w:color="000000" w:fill="FFFF00"/>
            <w:noWrap/>
            <w:vAlign w:val="center"/>
            <w:hideMark/>
          </w:tcPr>
          <w:p w:rsidR="00AF51C3" w:rsidRDefault="00AF51C3" w:rsidP="00AF51C3">
            <w:pPr>
              <w:jc w:val="right"/>
              <w:rPr>
                <w:rFonts w:hint="eastAsia"/>
                <w:color w:val="000000"/>
                <w:sz w:val="32"/>
                <w:szCs w:val="32"/>
              </w:rPr>
            </w:pPr>
            <w:r>
              <w:rPr>
                <w:rFonts w:hint="eastAsia"/>
                <w:color w:val="000000"/>
                <w:sz w:val="32"/>
                <w:szCs w:val="32"/>
              </w:rPr>
              <w:t>145人</w:t>
            </w:r>
          </w:p>
        </w:tc>
        <w:tc>
          <w:tcPr>
            <w:tcW w:w="399" w:type="dxa"/>
            <w:tcBorders>
              <w:top w:val="nil"/>
              <w:left w:val="nil"/>
              <w:bottom w:val="nil"/>
              <w:right w:val="nil"/>
            </w:tcBorders>
            <w:shd w:val="clear" w:color="000000" w:fill="FFFFFF"/>
            <w:noWrap/>
            <w:vAlign w:val="center"/>
            <w:hideMark/>
          </w:tcPr>
          <w:p w:rsidR="00AF51C3" w:rsidRPr="00734ADD" w:rsidRDefault="00AF51C3" w:rsidP="00AF51C3">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AF51C3" w:rsidRPr="00734ADD" w:rsidTr="00027089">
        <w:trPr>
          <w:gridAfter w:val="1"/>
          <w:wAfter w:w="204" w:type="dxa"/>
          <w:trHeight w:val="617"/>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rsidR="00AF51C3" w:rsidRPr="00734ADD" w:rsidRDefault="00AF51C3" w:rsidP="00AF51C3">
            <w:pPr>
              <w:widowControl/>
              <w:jc w:val="center"/>
              <w:rPr>
                <w:rFonts w:ascii="ＭＳ Ｐゴシック" w:eastAsia="ＭＳ Ｐゴシック" w:hAnsi="ＭＳ Ｐゴシック" w:cs="ＭＳ Ｐゴシック"/>
                <w:color w:val="000000"/>
                <w:kern w:val="0"/>
                <w:sz w:val="28"/>
                <w:szCs w:val="28"/>
              </w:rPr>
            </w:pPr>
            <w:r w:rsidRPr="00734ADD">
              <w:rPr>
                <w:rFonts w:ascii="ＭＳ Ｐゴシック" w:eastAsia="ＭＳ Ｐゴシック" w:hAnsi="ＭＳ Ｐゴシック" w:cs="ＭＳ Ｐゴシック" w:hint="eastAsia"/>
                <w:color w:val="000000"/>
                <w:kern w:val="0"/>
                <w:sz w:val="28"/>
                <w:szCs w:val="28"/>
              </w:rPr>
              <w:t>合計</w:t>
            </w:r>
          </w:p>
        </w:tc>
        <w:tc>
          <w:tcPr>
            <w:tcW w:w="161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2,949人</w:t>
            </w:r>
          </w:p>
        </w:tc>
        <w:tc>
          <w:tcPr>
            <w:tcW w:w="1014"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0人</w:t>
            </w:r>
          </w:p>
        </w:tc>
        <w:tc>
          <w:tcPr>
            <w:tcW w:w="875"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t>608</w:t>
            </w:r>
            <w:r>
              <w:rPr>
                <w:rFonts w:hint="eastAsia"/>
                <w:color w:val="000000"/>
                <w:sz w:val="32"/>
                <w:szCs w:val="32"/>
              </w:rPr>
              <w:lastRenderedPageBreak/>
              <w:t>人</w:t>
            </w:r>
          </w:p>
        </w:tc>
        <w:tc>
          <w:tcPr>
            <w:tcW w:w="840"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lastRenderedPageBreak/>
              <w:t>-</w:t>
            </w:r>
            <w:r>
              <w:rPr>
                <w:rFonts w:hint="eastAsia"/>
                <w:color w:val="000000"/>
                <w:sz w:val="32"/>
                <w:szCs w:val="32"/>
              </w:rPr>
              <w:lastRenderedPageBreak/>
              <w:t>608人</w:t>
            </w:r>
          </w:p>
        </w:tc>
        <w:tc>
          <w:tcPr>
            <w:tcW w:w="1331"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lastRenderedPageBreak/>
              <w:t>2,949</w:t>
            </w:r>
            <w:r>
              <w:rPr>
                <w:rFonts w:hint="eastAsia"/>
                <w:color w:val="000000"/>
                <w:sz w:val="32"/>
                <w:szCs w:val="32"/>
              </w:rPr>
              <w:lastRenderedPageBreak/>
              <w:t>人</w:t>
            </w:r>
          </w:p>
        </w:tc>
        <w:tc>
          <w:tcPr>
            <w:tcW w:w="2118" w:type="dxa"/>
            <w:tcBorders>
              <w:top w:val="nil"/>
              <w:left w:val="nil"/>
              <w:bottom w:val="single" w:sz="4" w:space="0" w:color="auto"/>
              <w:right w:val="single" w:sz="4" w:space="0" w:color="auto"/>
            </w:tcBorders>
            <w:shd w:val="clear" w:color="auto" w:fill="auto"/>
            <w:noWrap/>
            <w:vAlign w:val="center"/>
            <w:hideMark/>
          </w:tcPr>
          <w:p w:rsidR="00AF51C3" w:rsidRDefault="00AF51C3" w:rsidP="00AF51C3">
            <w:pPr>
              <w:jc w:val="right"/>
              <w:rPr>
                <w:rFonts w:hint="eastAsia"/>
                <w:color w:val="000000"/>
                <w:sz w:val="32"/>
                <w:szCs w:val="32"/>
              </w:rPr>
            </w:pPr>
            <w:r>
              <w:rPr>
                <w:rFonts w:hint="eastAsia"/>
                <w:color w:val="000000"/>
                <w:sz w:val="32"/>
                <w:szCs w:val="32"/>
              </w:rPr>
              <w:lastRenderedPageBreak/>
              <w:t>2,055人</w:t>
            </w:r>
            <w:bookmarkStart w:id="0" w:name="_GoBack"/>
            <w:bookmarkEnd w:id="0"/>
          </w:p>
        </w:tc>
        <w:tc>
          <w:tcPr>
            <w:tcW w:w="399" w:type="dxa"/>
            <w:tcBorders>
              <w:top w:val="nil"/>
              <w:left w:val="nil"/>
              <w:bottom w:val="nil"/>
              <w:right w:val="nil"/>
            </w:tcBorders>
            <w:shd w:val="clear" w:color="000000" w:fill="FFFFFF"/>
            <w:noWrap/>
            <w:vAlign w:val="center"/>
            <w:hideMark/>
          </w:tcPr>
          <w:p w:rsidR="00AF51C3" w:rsidRPr="00734ADD" w:rsidRDefault="00AF51C3" w:rsidP="00AF51C3">
            <w:pPr>
              <w:widowControl/>
              <w:jc w:val="right"/>
              <w:rPr>
                <w:rFonts w:ascii="ＭＳ Ｐゴシック" w:eastAsia="ＭＳ Ｐゴシック" w:hAnsi="ＭＳ Ｐゴシック" w:cs="ＭＳ Ｐゴシック"/>
                <w:color w:val="000000"/>
                <w:kern w:val="0"/>
                <w:sz w:val="32"/>
                <w:szCs w:val="32"/>
              </w:rPr>
            </w:pPr>
            <w:r w:rsidRPr="00734ADD">
              <w:rPr>
                <w:rFonts w:ascii="ＭＳ Ｐゴシック" w:eastAsia="ＭＳ Ｐゴシック" w:hAnsi="ＭＳ Ｐゴシック" w:cs="ＭＳ Ｐゴシック" w:hint="eastAsia"/>
                <w:color w:val="000000"/>
                <w:kern w:val="0"/>
                <w:sz w:val="32"/>
                <w:szCs w:val="32"/>
              </w:rPr>
              <w:t xml:space="preserve">　</w:t>
            </w:r>
          </w:p>
        </w:tc>
      </w:tr>
      <w:tr w:rsidR="00734ADD" w:rsidRPr="00734ADD" w:rsidTr="00027089">
        <w:trPr>
          <w:gridAfter w:val="1"/>
          <w:wAfter w:w="204" w:type="dxa"/>
          <w:trHeight w:val="219"/>
        </w:trPr>
        <w:tc>
          <w:tcPr>
            <w:tcW w:w="2205" w:type="dxa"/>
            <w:tcBorders>
              <w:top w:val="nil"/>
              <w:left w:val="nil"/>
              <w:bottom w:val="nil"/>
              <w:right w:val="nil"/>
            </w:tcBorders>
            <w:shd w:val="clear" w:color="auto" w:fill="auto"/>
            <w:noWrap/>
            <w:vAlign w:val="center"/>
            <w:hideMark/>
          </w:tcPr>
          <w:p w:rsidR="00734ADD" w:rsidRPr="00734ADD" w:rsidRDefault="00734ADD" w:rsidP="00734ADD">
            <w:pPr>
              <w:widowControl/>
              <w:jc w:val="right"/>
              <w:rPr>
                <w:rFonts w:ascii="ＭＳ Ｐゴシック" w:eastAsia="ＭＳ Ｐゴシック" w:hAnsi="ＭＳ Ｐゴシック" w:cs="ＭＳ Ｐゴシック"/>
                <w:color w:val="000000"/>
                <w:kern w:val="0"/>
                <w:sz w:val="32"/>
                <w:szCs w:val="32"/>
              </w:rPr>
            </w:pPr>
          </w:p>
        </w:tc>
        <w:tc>
          <w:tcPr>
            <w:tcW w:w="161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vAlign w:val="center"/>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r>
      <w:tr w:rsidR="00734ADD" w:rsidRPr="00734ADD" w:rsidTr="00027089">
        <w:trPr>
          <w:trHeight w:val="360"/>
        </w:trPr>
        <w:tc>
          <w:tcPr>
            <w:tcW w:w="10393" w:type="dxa"/>
            <w:gridSpan w:val="8"/>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※入学希望者数(E)は、お住まいの通学区域内の学校を希望している数に他学区からの希望者を含めた数です。</w:t>
            </w:r>
          </w:p>
        </w:tc>
        <w:tc>
          <w:tcPr>
            <w:tcW w:w="204"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r>
      <w:tr w:rsidR="00734ADD" w:rsidRPr="00734ADD" w:rsidTr="00027089">
        <w:trPr>
          <w:trHeight w:val="277"/>
        </w:trPr>
        <w:tc>
          <w:tcPr>
            <w:tcW w:w="4830" w:type="dxa"/>
            <w:gridSpan w:val="3"/>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そのため、実際の入学予定者数とは異なります。</w:t>
            </w:r>
          </w:p>
        </w:tc>
        <w:tc>
          <w:tcPr>
            <w:tcW w:w="875"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p>
        </w:tc>
        <w:tc>
          <w:tcPr>
            <w:tcW w:w="840"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c>
          <w:tcPr>
            <w:tcW w:w="204" w:type="dxa"/>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r>
      <w:tr w:rsidR="00734ADD" w:rsidRPr="00734ADD" w:rsidTr="00027089">
        <w:trPr>
          <w:trHeight w:val="277"/>
        </w:trPr>
        <w:tc>
          <w:tcPr>
            <w:tcW w:w="2205"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p>
        </w:tc>
        <w:tc>
          <w:tcPr>
            <w:tcW w:w="161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c>
          <w:tcPr>
            <w:tcW w:w="204" w:type="dxa"/>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r>
      <w:tr w:rsidR="00734ADD" w:rsidRPr="00734ADD" w:rsidTr="00027089">
        <w:trPr>
          <w:trHeight w:val="277"/>
        </w:trPr>
        <w:tc>
          <w:tcPr>
            <w:tcW w:w="10393" w:type="dxa"/>
            <w:gridSpan w:val="8"/>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※「義務教育学校学区外進級数」とは、通学区域の学校と在籍校とが異なる義務教育学校6年生が、在籍校に</w:t>
            </w:r>
          </w:p>
        </w:tc>
        <w:tc>
          <w:tcPr>
            <w:tcW w:w="204" w:type="dxa"/>
            <w:tcBorders>
              <w:top w:val="nil"/>
              <w:left w:val="nil"/>
              <w:bottom w:val="nil"/>
              <w:right w:val="nil"/>
            </w:tcBorders>
            <w:shd w:val="clear" w:color="000000" w:fill="FFFFFF"/>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w:t>
            </w:r>
          </w:p>
        </w:tc>
      </w:tr>
      <w:tr w:rsidR="00734ADD" w:rsidRPr="00734ADD" w:rsidTr="00027089">
        <w:trPr>
          <w:trHeight w:val="277"/>
        </w:trPr>
        <w:tc>
          <w:tcPr>
            <w:tcW w:w="3816" w:type="dxa"/>
            <w:gridSpan w:val="2"/>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そのまま進級する人数です。</w:t>
            </w:r>
          </w:p>
        </w:tc>
        <w:tc>
          <w:tcPr>
            <w:tcW w:w="1014" w:type="dxa"/>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p>
        </w:tc>
        <w:tc>
          <w:tcPr>
            <w:tcW w:w="875"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w:t>
            </w:r>
          </w:p>
        </w:tc>
        <w:tc>
          <w:tcPr>
            <w:tcW w:w="204" w:type="dxa"/>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r>
      <w:tr w:rsidR="00734ADD" w:rsidRPr="00734ADD" w:rsidTr="00027089">
        <w:trPr>
          <w:trHeight w:val="277"/>
        </w:trPr>
        <w:tc>
          <w:tcPr>
            <w:tcW w:w="10393" w:type="dxa"/>
            <w:gridSpan w:val="8"/>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例）　通学区域が大崎中の者が、既に日野学園（前期課程）に在籍しており、そのまま日野学園（後期課程）</w:t>
            </w:r>
          </w:p>
        </w:tc>
        <w:tc>
          <w:tcPr>
            <w:tcW w:w="204" w:type="dxa"/>
            <w:tcBorders>
              <w:top w:val="nil"/>
              <w:left w:val="nil"/>
              <w:bottom w:val="nil"/>
              <w:right w:val="nil"/>
            </w:tcBorders>
            <w:shd w:val="clear" w:color="000000" w:fill="FFFFFF"/>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w:t>
            </w:r>
          </w:p>
        </w:tc>
      </w:tr>
      <w:tr w:rsidR="00734ADD" w:rsidRPr="00734ADD" w:rsidTr="00027089">
        <w:trPr>
          <w:trHeight w:val="277"/>
        </w:trPr>
        <w:tc>
          <w:tcPr>
            <w:tcW w:w="5705" w:type="dxa"/>
            <w:gridSpan w:val="4"/>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に進級する場合、大崎中で（-1）日野学園で（+1）となります。</w:t>
            </w:r>
          </w:p>
        </w:tc>
        <w:tc>
          <w:tcPr>
            <w:tcW w:w="840" w:type="dxa"/>
            <w:tcBorders>
              <w:top w:val="nil"/>
              <w:left w:val="nil"/>
              <w:bottom w:val="nil"/>
              <w:right w:val="nil"/>
            </w:tcBorders>
            <w:shd w:val="clear" w:color="auto" w:fill="auto"/>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p>
        </w:tc>
        <w:tc>
          <w:tcPr>
            <w:tcW w:w="1331"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 xml:space="preserve">　</w:t>
            </w:r>
          </w:p>
        </w:tc>
        <w:tc>
          <w:tcPr>
            <w:tcW w:w="204" w:type="dxa"/>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r>
      <w:tr w:rsidR="00734ADD" w:rsidRPr="00734ADD" w:rsidTr="00027089">
        <w:trPr>
          <w:trHeight w:val="277"/>
        </w:trPr>
        <w:tc>
          <w:tcPr>
            <w:tcW w:w="2205"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p>
        </w:tc>
        <w:tc>
          <w:tcPr>
            <w:tcW w:w="161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75"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1331"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2118" w:type="dxa"/>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Times New Roman" w:eastAsia="Times New Roman" w:hAnsi="Times New Roman" w:cs="Times New Roman"/>
                <w:kern w:val="0"/>
                <w:sz w:val="20"/>
                <w:szCs w:val="20"/>
              </w:rPr>
            </w:pPr>
          </w:p>
        </w:tc>
        <w:tc>
          <w:tcPr>
            <w:tcW w:w="399"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c>
          <w:tcPr>
            <w:tcW w:w="204" w:type="dxa"/>
            <w:vAlign w:val="center"/>
            <w:hideMark/>
          </w:tcPr>
          <w:p w:rsidR="00734ADD" w:rsidRPr="00734ADD" w:rsidRDefault="00734ADD" w:rsidP="00734ADD">
            <w:pPr>
              <w:widowControl/>
              <w:jc w:val="left"/>
              <w:rPr>
                <w:rFonts w:ascii="Times New Roman" w:eastAsia="Times New Roman" w:hAnsi="Times New Roman" w:cs="Times New Roman"/>
                <w:kern w:val="0"/>
                <w:sz w:val="20"/>
                <w:szCs w:val="20"/>
              </w:rPr>
            </w:pPr>
          </w:p>
        </w:tc>
      </w:tr>
      <w:tr w:rsidR="00734ADD" w:rsidRPr="00734ADD" w:rsidTr="00027089">
        <w:trPr>
          <w:trHeight w:val="277"/>
        </w:trPr>
        <w:tc>
          <w:tcPr>
            <w:tcW w:w="10393" w:type="dxa"/>
            <w:gridSpan w:val="8"/>
            <w:tcBorders>
              <w:top w:val="nil"/>
              <w:left w:val="nil"/>
              <w:bottom w:val="nil"/>
              <w:right w:val="nil"/>
            </w:tcBorders>
            <w:shd w:val="clear" w:color="auto" w:fill="auto"/>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4"/>
                <w:szCs w:val="24"/>
              </w:rPr>
            </w:pPr>
            <w:r w:rsidRPr="00734ADD">
              <w:rPr>
                <w:rFonts w:ascii="ＭＳ Ｐゴシック" w:eastAsia="ＭＳ Ｐゴシック" w:hAnsi="ＭＳ Ｐゴシック" w:cs="ＭＳ Ｐゴシック" w:hint="eastAsia"/>
                <w:color w:val="000000"/>
                <w:kern w:val="0"/>
                <w:sz w:val="24"/>
                <w:szCs w:val="24"/>
              </w:rPr>
              <w:t>※10月以降の転入や転出等があるため、抽選時の受入人数については増減する場合があります。</w:t>
            </w:r>
          </w:p>
        </w:tc>
        <w:tc>
          <w:tcPr>
            <w:tcW w:w="204" w:type="dxa"/>
            <w:tcBorders>
              <w:top w:val="nil"/>
              <w:left w:val="nil"/>
              <w:bottom w:val="nil"/>
              <w:right w:val="nil"/>
            </w:tcBorders>
            <w:shd w:val="clear" w:color="000000" w:fill="FFFFFF"/>
            <w:noWrap/>
            <w:vAlign w:val="bottom"/>
            <w:hideMark/>
          </w:tcPr>
          <w:p w:rsidR="00734ADD" w:rsidRPr="00734ADD" w:rsidRDefault="00734ADD" w:rsidP="00734ADD">
            <w:pPr>
              <w:widowControl/>
              <w:jc w:val="left"/>
              <w:rPr>
                <w:rFonts w:ascii="ＭＳ Ｐゴシック" w:eastAsia="ＭＳ Ｐゴシック" w:hAnsi="ＭＳ Ｐゴシック" w:cs="ＭＳ Ｐゴシック"/>
                <w:color w:val="000000"/>
                <w:kern w:val="0"/>
                <w:sz w:val="22"/>
              </w:rPr>
            </w:pPr>
            <w:r w:rsidRPr="00734ADD">
              <w:rPr>
                <w:rFonts w:ascii="ＭＳ Ｐゴシック" w:eastAsia="ＭＳ Ｐゴシック" w:hAnsi="ＭＳ Ｐゴシック" w:cs="ＭＳ Ｐゴシック" w:hint="eastAsia"/>
                <w:color w:val="000000"/>
                <w:kern w:val="0"/>
                <w:sz w:val="22"/>
              </w:rPr>
              <w:t xml:space="preserve">　</w:t>
            </w:r>
          </w:p>
        </w:tc>
      </w:tr>
    </w:tbl>
    <w:p w:rsidR="002A24BA" w:rsidRPr="00734ADD" w:rsidRDefault="002A24BA"/>
    <w:sectPr w:rsidR="002A24BA" w:rsidRPr="00734ADD" w:rsidSect="00734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C3" w:rsidRDefault="00AF51C3" w:rsidP="00AF51C3">
      <w:r>
        <w:separator/>
      </w:r>
    </w:p>
  </w:endnote>
  <w:endnote w:type="continuationSeparator" w:id="0">
    <w:p w:rsidR="00AF51C3" w:rsidRDefault="00AF51C3" w:rsidP="00AF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C3" w:rsidRDefault="00AF51C3" w:rsidP="00AF51C3">
      <w:r>
        <w:separator/>
      </w:r>
    </w:p>
  </w:footnote>
  <w:footnote w:type="continuationSeparator" w:id="0">
    <w:p w:rsidR="00AF51C3" w:rsidRDefault="00AF51C3" w:rsidP="00AF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DD"/>
    <w:rsid w:val="00027089"/>
    <w:rsid w:val="002A24BA"/>
    <w:rsid w:val="00612143"/>
    <w:rsid w:val="00734ADD"/>
    <w:rsid w:val="00950DEC"/>
    <w:rsid w:val="00AF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2AAFB"/>
  <w15:chartTrackingRefBased/>
  <w15:docId w15:val="{FAD24CCD-8134-40D8-BF1C-3738CF10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1C3"/>
    <w:pPr>
      <w:tabs>
        <w:tab w:val="center" w:pos="4252"/>
        <w:tab w:val="right" w:pos="8504"/>
      </w:tabs>
      <w:snapToGrid w:val="0"/>
    </w:pPr>
  </w:style>
  <w:style w:type="character" w:customStyle="1" w:styleId="a4">
    <w:name w:val="ヘッダー (文字)"/>
    <w:basedOn w:val="a0"/>
    <w:link w:val="a3"/>
    <w:uiPriority w:val="99"/>
    <w:rsid w:val="00AF51C3"/>
  </w:style>
  <w:style w:type="paragraph" w:styleId="a5">
    <w:name w:val="footer"/>
    <w:basedOn w:val="a"/>
    <w:link w:val="a6"/>
    <w:uiPriority w:val="99"/>
    <w:unhideWhenUsed/>
    <w:rsid w:val="00AF51C3"/>
    <w:pPr>
      <w:tabs>
        <w:tab w:val="center" w:pos="4252"/>
        <w:tab w:val="right" w:pos="8504"/>
      </w:tabs>
      <w:snapToGrid w:val="0"/>
    </w:pPr>
  </w:style>
  <w:style w:type="character" w:customStyle="1" w:styleId="a6">
    <w:name w:val="フッター (文字)"/>
    <w:basedOn w:val="a0"/>
    <w:link w:val="a5"/>
    <w:uiPriority w:val="99"/>
    <w:rsid w:val="00AF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0948">
      <w:bodyDiv w:val="1"/>
      <w:marLeft w:val="0"/>
      <w:marRight w:val="0"/>
      <w:marTop w:val="0"/>
      <w:marBottom w:val="0"/>
      <w:divBdr>
        <w:top w:val="none" w:sz="0" w:space="0" w:color="auto"/>
        <w:left w:val="none" w:sz="0" w:space="0" w:color="auto"/>
        <w:bottom w:val="none" w:sz="0" w:space="0" w:color="auto"/>
        <w:right w:val="none" w:sz="0" w:space="0" w:color="auto"/>
      </w:divBdr>
    </w:div>
    <w:div w:id="20770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B044-97EA-4918-ADD8-7C887F54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芽衣</dc:creator>
  <cp:keywords/>
  <dc:description/>
  <cp:lastModifiedBy>内海　順一朗</cp:lastModifiedBy>
  <cp:revision>4</cp:revision>
  <dcterms:created xsi:type="dcterms:W3CDTF">2023-11-17T07:40:00Z</dcterms:created>
  <dcterms:modified xsi:type="dcterms:W3CDTF">2024-11-18T01:42:00Z</dcterms:modified>
</cp:coreProperties>
</file>