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B3BF" w14:textId="556A688B"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令和７年</w:t>
      </w:r>
      <w:r w:rsidR="00E65F0D">
        <w:rPr>
          <w:rFonts w:ascii="ＭＳ 明朝" w:eastAsia="ＭＳ 明朝" w:hAnsi="ＭＳ 明朝" w:hint="eastAsia"/>
          <w:sz w:val="24"/>
        </w:rPr>
        <w:t>１１</w:t>
      </w:r>
      <w:r w:rsidRPr="00D55C1C">
        <w:rPr>
          <w:rFonts w:ascii="ＭＳ 明朝" w:eastAsia="ＭＳ 明朝" w:hAnsi="ＭＳ 明朝" w:hint="eastAsia"/>
          <w:sz w:val="24"/>
        </w:rPr>
        <w:t>月号</w:t>
      </w:r>
    </w:p>
    <w:p w14:paraId="4D525CC9" w14:textId="77777777" w:rsidR="00D55C1C" w:rsidRDefault="00D55C1C">
      <w:pPr>
        <w:rPr>
          <w:rFonts w:ascii="ＭＳ 明朝" w:eastAsia="ＭＳ 明朝" w:hAnsi="ＭＳ 明朝"/>
          <w:sz w:val="24"/>
        </w:rPr>
      </w:pPr>
    </w:p>
    <w:p w14:paraId="6BBE5FE9" w14:textId="31F931D8" w:rsidR="007D1BF3" w:rsidRDefault="007D1BF3" w:rsidP="007D1BF3">
      <w:pPr>
        <w:rPr>
          <w:rFonts w:ascii="ＭＳ 明朝" w:eastAsia="ＭＳ 明朝" w:hAnsi="ＭＳ 明朝"/>
          <w:sz w:val="24"/>
          <w:szCs w:val="24"/>
        </w:rPr>
      </w:pPr>
      <w:r w:rsidRPr="007D1BF3">
        <w:rPr>
          <w:rFonts w:ascii="ＭＳ 明朝" w:eastAsia="ＭＳ 明朝" w:hAnsi="ＭＳ 明朝" w:hint="eastAsia"/>
          <w:sz w:val="24"/>
          <w:szCs w:val="24"/>
        </w:rPr>
        <w:t>◎</w:t>
      </w:r>
      <w:r w:rsidR="00E65F0D" w:rsidRPr="00E65F0D">
        <w:rPr>
          <w:rFonts w:ascii="ＭＳ 明朝" w:eastAsia="ＭＳ 明朝" w:hAnsi="ＭＳ 明朝" w:hint="eastAsia"/>
          <w:sz w:val="24"/>
          <w:szCs w:val="24"/>
        </w:rPr>
        <w:t>大井第三地区区民まつりを開催しました！</w:t>
      </w:r>
    </w:p>
    <w:p w14:paraId="5A17C456"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８月</w:t>
      </w:r>
      <w:r w:rsidRPr="00E65F0D">
        <w:rPr>
          <w:rFonts w:ascii="ＭＳ 明朝" w:eastAsia="ＭＳ 明朝" w:hAnsi="ＭＳ 明朝"/>
          <w:sz w:val="24"/>
          <w:szCs w:val="24"/>
        </w:rPr>
        <w:t>23日(土)、ウェルカムセンター原・交流施設にて恒例の区民まつりが開催されました。今年は熱中症対策のため、例年より遅い午後４時に開会し、夕暮れの涼しさのなかでスタートしました。閉会は午後７時、短い時間ながらもたくさんの笑顔に包まれた、充実したひとときとなりました。</w:t>
      </w:r>
    </w:p>
    <w:p w14:paraId="5CD3ECE2"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会場にはご家族連れを中心に多くの方が集まり、ゲームコーナーでは子どもたちがストラックアウトや射的などに挑戦し、成功すると歓声や拍手が広がりました。食品の出店では、焼きそばやかき氷などが大好評で、列に並びながらも楽しそうに談笑する姿が印象的でした。</w:t>
      </w:r>
    </w:p>
    <w:p w14:paraId="49338B8B"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また、チアリーダーや冨士見台中、伊藤小吹奏楽部の演奏など、地域のグループによる発表も見どころの一つで、元気いっぱいの演技に大きな拍手が送られました。仲間の活躍を地域全体で応援できるのも、このまつりならではの温かさです。</w:t>
      </w:r>
    </w:p>
    <w:p w14:paraId="597D2D7C"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例年人気を集めていたミニ電車の運行は、今年から中止となりましたが、その分、出店や催しに工夫が凝らされ、子どもから大人まで幅広い世代が楽しめました。小さなお子さんを連れた保護者からは「電車がなくても十分楽しめました」との声も聞かれました。</w:t>
      </w:r>
    </w:p>
    <w:p w14:paraId="3246CDA8"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短い時間ではありましたが、夏の夕暮れのひととき、地域の皆さまの笑顔があふれ、交流を深める貴重な機会となりました。準備・運営にご尽力くださった町会や地区委員会の皆さま、そしてご来場くださった皆さまに心より感謝申し上げます。来年もまた、皆さまと楽しい時間を分かち合えることを願っております。</w:t>
      </w:r>
    </w:p>
    <w:p w14:paraId="035AFB68" w14:textId="614C772D" w:rsidR="00E65F0D" w:rsidRDefault="00E65F0D" w:rsidP="00E65F0D">
      <w:pPr>
        <w:rPr>
          <w:rFonts w:ascii="ＭＳ 明朝" w:eastAsia="ＭＳ 明朝" w:hAnsi="ＭＳ 明朝"/>
          <w:sz w:val="24"/>
          <w:szCs w:val="24"/>
        </w:rPr>
      </w:pPr>
      <w:r w:rsidRPr="00E65F0D">
        <w:rPr>
          <w:rFonts w:ascii="ＭＳ 明朝" w:eastAsia="ＭＳ 明朝" w:hAnsi="ＭＳ 明朝"/>
          <w:sz w:val="24"/>
          <w:szCs w:val="24"/>
        </w:rPr>
        <w:t>(大井第三地区区民まつり実行委員会委員長　室伏裕一　記)</w:t>
      </w:r>
    </w:p>
    <w:p w14:paraId="3BC5D892" w14:textId="77777777" w:rsidR="00E65F0D" w:rsidRPr="007D1BF3" w:rsidRDefault="00E65F0D" w:rsidP="007D1BF3">
      <w:pPr>
        <w:rPr>
          <w:rFonts w:ascii="ＭＳ 明朝" w:eastAsia="ＭＳ 明朝" w:hAnsi="ＭＳ 明朝" w:hint="eastAsia"/>
          <w:sz w:val="24"/>
          <w:szCs w:val="24"/>
        </w:rPr>
      </w:pPr>
    </w:p>
    <w:p w14:paraId="38A79DAB" w14:textId="0FE57D25" w:rsidR="00E926E7" w:rsidRPr="00E926E7" w:rsidRDefault="00E926E7" w:rsidP="00E926E7">
      <w:pPr>
        <w:rPr>
          <w:rFonts w:ascii="ＭＳ 明朝" w:eastAsia="ＭＳ 明朝" w:hAnsi="ＭＳ 明朝"/>
          <w:sz w:val="24"/>
          <w:szCs w:val="24"/>
        </w:rPr>
      </w:pPr>
      <w:r w:rsidRPr="00E926E7">
        <w:rPr>
          <w:rFonts w:ascii="ＭＳ 明朝" w:eastAsia="ＭＳ 明朝" w:hAnsi="ＭＳ 明朝" w:hint="eastAsia"/>
          <w:sz w:val="24"/>
          <w:szCs w:val="24"/>
        </w:rPr>
        <w:t>◎</w:t>
      </w:r>
      <w:r w:rsidR="00E65F0D" w:rsidRPr="00E65F0D">
        <w:rPr>
          <w:rFonts w:ascii="ＭＳ 明朝" w:eastAsia="ＭＳ 明朝" w:hAnsi="ＭＳ 明朝" w:hint="eastAsia"/>
          <w:sz w:val="24"/>
          <w:szCs w:val="24"/>
          <w:lang w:val="ja-JP"/>
        </w:rPr>
        <w:t>映画会</w:t>
      </w:r>
      <w:r w:rsidRPr="00E926E7">
        <w:rPr>
          <w:rFonts w:ascii="ＭＳ 明朝" w:eastAsia="ＭＳ 明朝" w:hAnsi="ＭＳ 明朝" w:hint="eastAsia"/>
          <w:sz w:val="24"/>
          <w:szCs w:val="24"/>
          <w:lang w:val="ja-JP"/>
        </w:rPr>
        <w:t xml:space="preserve"> </w:t>
      </w:r>
    </w:p>
    <w:p w14:paraId="3D726BF8" w14:textId="77777777" w:rsidR="00E65F0D" w:rsidRPr="00E65F0D" w:rsidRDefault="00E65F0D" w:rsidP="00E65F0D">
      <w:pPr>
        <w:rPr>
          <w:rFonts w:ascii="ＭＳ 明朝" w:eastAsia="ＭＳ 明朝" w:hAnsi="ＭＳ 明朝"/>
          <w:sz w:val="24"/>
        </w:rPr>
      </w:pPr>
      <w:r w:rsidRPr="00E65F0D">
        <w:rPr>
          <w:rFonts w:ascii="ＭＳ 明朝" w:eastAsia="ＭＳ 明朝" w:hAnsi="ＭＳ 明朝" w:hint="eastAsia"/>
          <w:sz w:val="24"/>
        </w:rPr>
        <w:t>突然の台風の接近により、今年の映画会の開催が危ぶまれましたが、</w:t>
      </w:r>
      <w:r w:rsidRPr="00E65F0D">
        <w:rPr>
          <w:rFonts w:ascii="ＭＳ 明朝" w:eastAsia="ＭＳ 明朝" w:hAnsi="ＭＳ 明朝"/>
          <w:sz w:val="24"/>
        </w:rPr>
        <w:t>9月6日(土)当日の夜には台風も過ぎ去り、涼しい風が残る穏やかな天候となりました。</w:t>
      </w:r>
    </w:p>
    <w:p w14:paraId="69A4DD89" w14:textId="77777777" w:rsidR="00E65F0D" w:rsidRPr="00E65F0D" w:rsidRDefault="00E65F0D" w:rsidP="00E65F0D">
      <w:pPr>
        <w:rPr>
          <w:rFonts w:ascii="ＭＳ 明朝" w:eastAsia="ＭＳ 明朝" w:hAnsi="ＭＳ 明朝"/>
          <w:sz w:val="24"/>
        </w:rPr>
      </w:pPr>
      <w:r w:rsidRPr="00E65F0D">
        <w:rPr>
          <w:rFonts w:ascii="ＭＳ 明朝" w:eastAsia="ＭＳ 明朝" w:hAnsi="ＭＳ 明朝" w:hint="eastAsia"/>
          <w:sz w:val="24"/>
        </w:rPr>
        <w:t xml:space="preserve">　まずは主催している地区委員会の紹介映像の上映があり、その後、阿部環境部長より挨拶と、映画鑑賞時の注意事項についての話がありました。参加者の皆さんも静かに耳を傾けてくださり、スムーズに進行することができました。続いて、各町会長の皆さんからご挨拶をいただきました。</w:t>
      </w:r>
    </w:p>
    <w:p w14:paraId="74D3C5CE" w14:textId="77777777" w:rsidR="00E65F0D" w:rsidRPr="00E65F0D" w:rsidRDefault="00E65F0D" w:rsidP="00E65F0D">
      <w:pPr>
        <w:rPr>
          <w:rFonts w:ascii="ＭＳ 明朝" w:eastAsia="ＭＳ 明朝" w:hAnsi="ＭＳ 明朝"/>
          <w:sz w:val="24"/>
        </w:rPr>
      </w:pPr>
      <w:r w:rsidRPr="00E65F0D">
        <w:rPr>
          <w:rFonts w:ascii="ＭＳ 明朝" w:eastAsia="ＭＳ 明朝" w:hAnsi="ＭＳ 明朝" w:hint="eastAsia"/>
          <w:sz w:val="24"/>
        </w:rPr>
        <w:t xml:space="preserve">　今年の上映作品はディズニー映画『モアナと伝説の海』。海を舞台にした冒険物語で、子どもから大人まで楽しめる内容で、男の子も女の子も夢中になって観ていました。会場には子どもと大人あわせて</w:t>
      </w:r>
      <w:r w:rsidRPr="00E65F0D">
        <w:rPr>
          <w:rFonts w:ascii="ＭＳ 明朝" w:eastAsia="ＭＳ 明朝" w:hAnsi="ＭＳ 明朝"/>
          <w:sz w:val="24"/>
        </w:rPr>
        <w:t>508名が参加し、にぎやかな一夜となりました。</w:t>
      </w:r>
    </w:p>
    <w:p w14:paraId="7B586565" w14:textId="77777777" w:rsidR="00E65F0D" w:rsidRPr="00E65F0D" w:rsidRDefault="00E65F0D" w:rsidP="00E65F0D">
      <w:pPr>
        <w:rPr>
          <w:rFonts w:ascii="ＭＳ 明朝" w:eastAsia="ＭＳ 明朝" w:hAnsi="ＭＳ 明朝"/>
          <w:sz w:val="24"/>
        </w:rPr>
      </w:pPr>
      <w:r w:rsidRPr="00E65F0D">
        <w:rPr>
          <w:rFonts w:ascii="ＭＳ 明朝" w:eastAsia="ＭＳ 明朝" w:hAnsi="ＭＳ 明朝" w:hint="eastAsia"/>
          <w:sz w:val="24"/>
        </w:rPr>
        <w:lastRenderedPageBreak/>
        <w:t xml:space="preserve">　映画選定にはいくつか制約があります。屋外のため実写映像は見えにくいこと、日没の時間から会場の利用制限時間と上映時間など考慮しています。今後もアンケートのご意見も参考に、皆さんが楽しめる作品を選んでいきたいと思っています。来年の映画会もどうぞお楽しみに。</w:t>
      </w:r>
    </w:p>
    <w:p w14:paraId="76A6BE7F" w14:textId="6AB40396" w:rsidR="00E926E7" w:rsidRDefault="00E65F0D" w:rsidP="00E65F0D">
      <w:pPr>
        <w:rPr>
          <w:rFonts w:ascii="ＭＳ 明朝" w:eastAsia="ＭＳ 明朝" w:hAnsi="ＭＳ 明朝"/>
          <w:sz w:val="24"/>
        </w:rPr>
      </w:pPr>
      <w:r w:rsidRPr="00E65F0D">
        <w:rPr>
          <w:rFonts w:ascii="ＭＳ 明朝" w:eastAsia="ＭＳ 明朝" w:hAnsi="ＭＳ 明朝" w:hint="eastAsia"/>
          <w:sz w:val="24"/>
        </w:rPr>
        <w:t xml:space="preserve">　　　　　　</w:t>
      </w:r>
      <w:r w:rsidRPr="00E65F0D">
        <w:rPr>
          <w:rFonts w:ascii="ＭＳ 明朝" w:eastAsia="ＭＳ 明朝" w:hAnsi="ＭＳ 明朝"/>
          <w:sz w:val="24"/>
        </w:rPr>
        <w:t>(青少年対策大井第三地区委員会環境部副部長　藤澤はるか　記)</w:t>
      </w:r>
    </w:p>
    <w:p w14:paraId="3947D7B0" w14:textId="77777777" w:rsidR="00E65F0D" w:rsidRPr="00F62E2D" w:rsidRDefault="00E65F0D" w:rsidP="00AD1487">
      <w:pPr>
        <w:rPr>
          <w:rFonts w:ascii="ＭＳ 明朝" w:eastAsia="ＭＳ 明朝" w:hAnsi="ＭＳ 明朝" w:hint="eastAsia"/>
          <w:sz w:val="24"/>
        </w:rPr>
      </w:pPr>
    </w:p>
    <w:p w14:paraId="75E70126" w14:textId="366FDF63" w:rsidR="007D1BF3" w:rsidRPr="0053551F" w:rsidRDefault="007D1BF3" w:rsidP="007D1BF3">
      <w:pPr>
        <w:rPr>
          <w:rFonts w:ascii="ＭＳ 明朝" w:eastAsia="ＭＳ 明朝" w:hAnsi="ＭＳ 明朝"/>
          <w:sz w:val="24"/>
          <w:szCs w:val="24"/>
        </w:rPr>
      </w:pPr>
      <w:r w:rsidRPr="0053551F">
        <w:rPr>
          <w:rFonts w:ascii="ＭＳ 明朝" w:eastAsia="ＭＳ 明朝" w:hAnsi="ＭＳ 明朝" w:hint="eastAsia"/>
          <w:sz w:val="24"/>
          <w:szCs w:val="24"/>
        </w:rPr>
        <w:t>◎</w:t>
      </w:r>
      <w:r w:rsidR="00E65F0D" w:rsidRPr="00E65F0D">
        <w:rPr>
          <w:rFonts w:ascii="ＭＳ 明朝" w:eastAsia="ＭＳ 明朝" w:hAnsi="ＭＳ 明朝" w:hint="eastAsia"/>
          <w:sz w:val="24"/>
          <w:szCs w:val="24"/>
        </w:rPr>
        <w:t>「ウェルビーイングな学校づくり」～冨士見台中学校～</w:t>
      </w:r>
    </w:p>
    <w:p w14:paraId="59496C7B"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品川区教育委員会では、品川区教育ビジョン(令和７年度～11年度)にて「子どもたちの笑顔でつながる共生社会～みんなのウェルビーイングを目指して～」を掲げ、この実現に向けて子どもたちの資質・能力の育成に取り組んでいます。冨士見台中学校は、令和７年度「しながわウェルビーイング教育重点校」として３年計画で品川区のウェルビーイング教育の推進に力を注いでいます。</w:t>
      </w:r>
    </w:p>
    <w:p w14:paraId="70D38EB6"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ウェルビーイング(Ｗｅｌｌ－ｂｅｉｎｇ)という言葉は、Ｗｅｌｌ…よい、よく　ｂｅｉｎｇ…いる、ある　ということから、「誰にでもある」が「それぞれ異なる」身体・精神・人との繋がりなど様々な側面を含む「よく生きるあり方」という意味で使用します。</w:t>
      </w:r>
    </w:p>
    <w:p w14:paraId="7F16C8C2"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これからの予測できないＶＵＣＡの時代において、「自分のウェルビーイング」「他人のウェルビーイング」「社会のウェルビーイング」を意識して、ウェルビーイングを実現できる資質・能力を子どもたちが獲得できるようにと、文部科学省の策定した「第４期教育振興基本計画」の中で「日本社会に根ざしたウェルビーイングの向上」が掲げられています。</w:t>
      </w:r>
    </w:p>
    <w:p w14:paraId="2820C95E"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冨士見台中学校では、ウェルビーイング教育として様々な取り組みを行っています。７年生がウェルビーイングカードを使用して自己紹介を行い、各クラスで日直が今日の大切にしたいウェルビーイングを伝えて1日の終わりに感想を述べたり、ウェルビーイング委員会を立ち上げ校内や地域とのウェルビーイング向上のための取り組みを考え実行しています。今後の冨士見台中学校ウェルビーイングの取り組みをぜひ注目してください。どうぞよろしくお願いいたします。　　(冨士見台中学校副校長　篠塚史哉　記)</w:t>
      </w:r>
    </w:p>
    <w:p w14:paraId="22EE692F" w14:textId="77777777" w:rsidR="00ED3C77" w:rsidRDefault="00ED3C77" w:rsidP="00F7363B">
      <w:pPr>
        <w:rPr>
          <w:rFonts w:ascii="ＭＳ 明朝" w:eastAsia="ＭＳ 明朝" w:hAnsi="ＭＳ 明朝"/>
          <w:sz w:val="24"/>
          <w:szCs w:val="24"/>
        </w:rPr>
      </w:pPr>
    </w:p>
    <w:p w14:paraId="7AD3F72E"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ウェルビーイング授業「スーパーハッピーバースデー」の説明を聞いている様子。この後、グループ内の誰かの誕生日をお祝いする計画を、その人の大切にしているウェルビーイングを考えて作成する活動をしました。</w:t>
      </w:r>
    </w:p>
    <w:p w14:paraId="43BEF7E2" w14:textId="77777777" w:rsidR="00E65F0D" w:rsidRDefault="00E65F0D" w:rsidP="00F7363B">
      <w:pPr>
        <w:rPr>
          <w:rFonts w:ascii="ＭＳ 明朝" w:eastAsia="ＭＳ 明朝" w:hAnsi="ＭＳ 明朝"/>
          <w:sz w:val="24"/>
          <w:szCs w:val="24"/>
        </w:rPr>
      </w:pPr>
    </w:p>
    <w:p w14:paraId="48ECDA8E"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各クラスで毎日取り組んでいる「今日の大切にしたいウェルビーイング」を26枚のカードから選んで内容を記入したカレンダーです。毎日、日直が大切にしたいことを選び、帰りの学活でその日の様子の振り返りを発表しています。</w:t>
      </w:r>
    </w:p>
    <w:p w14:paraId="5FB8EF0E" w14:textId="77777777" w:rsidR="00E65F0D" w:rsidRPr="00E65F0D" w:rsidRDefault="00E65F0D" w:rsidP="00F7363B">
      <w:pPr>
        <w:rPr>
          <w:rFonts w:ascii="ＭＳ 明朝" w:eastAsia="ＭＳ 明朝" w:hAnsi="ＭＳ 明朝" w:hint="eastAsia"/>
          <w:sz w:val="24"/>
          <w:szCs w:val="24"/>
        </w:rPr>
      </w:pPr>
    </w:p>
    <w:p w14:paraId="4F2E964F" w14:textId="77777777" w:rsidR="00E65F0D" w:rsidRPr="00E65F0D" w:rsidRDefault="0053551F" w:rsidP="00E65F0D">
      <w:pPr>
        <w:rPr>
          <w:rFonts w:ascii="ＭＳ 明朝" w:eastAsia="ＭＳ 明朝" w:hAnsi="ＭＳ 明朝"/>
        </w:rPr>
      </w:pPr>
      <w:r w:rsidRPr="0053551F">
        <w:rPr>
          <w:rFonts w:ascii="ＭＳ 明朝" w:eastAsia="ＭＳ 明朝" w:hAnsi="ＭＳ 明朝" w:hint="eastAsia"/>
          <w:sz w:val="24"/>
        </w:rPr>
        <w:t>◎</w:t>
      </w:r>
      <w:r w:rsidR="00E65F0D" w:rsidRPr="00E65F0D">
        <w:rPr>
          <w:rFonts w:ascii="ＭＳ 明朝" w:eastAsia="ＭＳ 明朝" w:hAnsi="ＭＳ 明朝" w:hint="eastAsia"/>
        </w:rPr>
        <w:t>大井第一小学校開校１５０周年記念同窓会開催</w:t>
      </w:r>
    </w:p>
    <w:p w14:paraId="2C91F95E"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日　時：2025年11月29日(土)　14時～16時</w:t>
      </w:r>
    </w:p>
    <w:p w14:paraId="77184C1C" w14:textId="3B8DBA81"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会　場：大井町　「きゅりあん」　７階　イベントホール</w:t>
      </w:r>
    </w:p>
    <w:p w14:paraId="7A2CBA84" w14:textId="6562A0CA"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会　費：6,000円（軽食･飲み物･記念誌込み）(2015年３月以降の卒業生4,000円)</w:t>
      </w:r>
    </w:p>
    <w:p w14:paraId="20FC4CF8" w14:textId="2B1CFD0D"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主　催：品川区立大井第一小学校同窓会　URL. http://oi1doso.net</w:t>
      </w:r>
    </w:p>
    <w:p w14:paraId="6B982B81" w14:textId="77777777" w:rsid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連絡先：開校150年記念同窓会実行委員長　</w:t>
      </w:r>
    </w:p>
    <w:p w14:paraId="0A21990B" w14:textId="4E855199"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杉本晴重　gogoharusugi@yahoo.co.jp</w:t>
      </w:r>
    </w:p>
    <w:p w14:paraId="45F8F165" w14:textId="28EF0354"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＊出席予定の恩師のお名前が同窓会ＨＰとインスタグラムに掲載されています。</w:t>
      </w:r>
    </w:p>
    <w:p w14:paraId="7A518495" w14:textId="07FEA923"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＊記念同窓会当日、会場で「タイムカプセル」内の作品返却もいたします。</w:t>
      </w:r>
    </w:p>
    <w:p w14:paraId="2458409E" w14:textId="6C4064D1"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＊同窓生の皆様、10年に一度の同窓会ですので、お誘い合わせてお越しください。</w:t>
      </w:r>
    </w:p>
    <w:p w14:paraId="68B3A3DF" w14:textId="3F9A5A7E" w:rsid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(大井第一小学校同窓会会長　大野正恒　記)</w:t>
      </w:r>
    </w:p>
    <w:p w14:paraId="369FAB3E" w14:textId="77777777" w:rsidR="00E65F0D" w:rsidRDefault="00E65F0D" w:rsidP="00E65F0D">
      <w:pPr>
        <w:rPr>
          <w:rFonts w:ascii="ＭＳ 明朝" w:eastAsia="ＭＳ 明朝" w:hAnsi="ＭＳ 明朝"/>
          <w:sz w:val="24"/>
          <w:szCs w:val="24"/>
        </w:rPr>
      </w:pPr>
    </w:p>
    <w:p w14:paraId="7D075478" w14:textId="77777777" w:rsidR="00E65F0D" w:rsidRPr="00E65F0D" w:rsidRDefault="00E65F0D" w:rsidP="00E65F0D">
      <w:pPr>
        <w:rPr>
          <w:rFonts w:ascii="ＭＳ 明朝" w:eastAsia="ＭＳ 明朝" w:hAnsi="ＭＳ 明朝"/>
        </w:rPr>
      </w:pPr>
      <w:r>
        <w:rPr>
          <w:rFonts w:ascii="ＭＳ 明朝" w:eastAsia="ＭＳ 明朝" w:hAnsi="ＭＳ 明朝" w:hint="eastAsia"/>
          <w:sz w:val="24"/>
          <w:szCs w:val="24"/>
        </w:rPr>
        <w:t>◎</w:t>
      </w:r>
      <w:r w:rsidRPr="00E65F0D">
        <w:rPr>
          <w:rFonts w:ascii="ＭＳ 明朝" w:eastAsia="ＭＳ 明朝" w:hAnsi="ＭＳ 明朝" w:hint="eastAsia"/>
          <w:sz w:val="24"/>
          <w:szCs w:val="24"/>
        </w:rPr>
        <w:t>リアル謎解きゲームinしながわ 探偵しなにゃんVS商店街の秘密結社</w:t>
      </w:r>
    </w:p>
    <w:p w14:paraId="3CCEAE2B"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謎解き冊子を手に、ストーリーに沿って各商店街に仕掛けられた謎を解いていく体験型イベントです。また、アンケートに回答いただくと抽選で素敵な景品が当たります。</w:t>
      </w:r>
    </w:p>
    <w:p w14:paraId="59562961"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開催期間：2025年10月18日(土)～2026年１月18日(日)</w:t>
      </w:r>
    </w:p>
    <w:p w14:paraId="597E4468"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冊子配架場所：しながわ観光協会（大井1-14-1）、区内東急線各駅など</w:t>
      </w:r>
    </w:p>
    <w:p w14:paraId="5C131F46"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開催場所：武蔵小山商店街パルム、中延商店街、西小山商店街</w:t>
      </w:r>
    </w:p>
    <w:p w14:paraId="64A3A3EF"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問い合わせ：しながわ観光協会（5743-7642）</w:t>
      </w:r>
    </w:p>
    <w:p w14:paraId="74D4EA0D" w14:textId="77777777" w:rsidR="00E65F0D" w:rsidRPr="00E65F0D" w:rsidRDefault="00E65F0D" w:rsidP="00E65F0D">
      <w:pPr>
        <w:rPr>
          <w:rFonts w:ascii="ＭＳ 明朝" w:eastAsia="ＭＳ 明朝" w:hAnsi="ＭＳ 明朝"/>
          <w:sz w:val="24"/>
          <w:szCs w:val="24"/>
        </w:rPr>
      </w:pPr>
      <w:r w:rsidRPr="00E65F0D">
        <w:rPr>
          <w:rFonts w:ascii="ＭＳ 明朝" w:eastAsia="ＭＳ 明朝" w:hAnsi="ＭＳ 明朝" w:hint="eastAsia"/>
          <w:sz w:val="24"/>
          <w:szCs w:val="24"/>
        </w:rPr>
        <w:t xml:space="preserve">               文化観光戦略課文化観光戦略担当（5742-6913）</w:t>
      </w:r>
    </w:p>
    <w:p w14:paraId="12E6B1CF" w14:textId="1D406C51" w:rsidR="00E65F0D" w:rsidRPr="00E65F0D" w:rsidRDefault="00E65F0D" w:rsidP="00E65F0D">
      <w:pPr>
        <w:rPr>
          <w:rFonts w:ascii="ＭＳ 明朝" w:eastAsia="ＭＳ 明朝" w:hAnsi="ＭＳ 明朝"/>
          <w:sz w:val="24"/>
          <w:szCs w:val="24"/>
        </w:rPr>
      </w:pPr>
    </w:p>
    <w:p w14:paraId="7364F7F7" w14:textId="09BCD708" w:rsidR="0053551F" w:rsidRPr="00E65F0D" w:rsidRDefault="0053551F" w:rsidP="0053551F">
      <w:pPr>
        <w:rPr>
          <w:rFonts w:ascii="ＭＳ 明朝" w:eastAsia="ＭＳ 明朝" w:hAnsi="ＭＳ 明朝"/>
          <w:sz w:val="24"/>
          <w:szCs w:val="24"/>
        </w:rPr>
      </w:pPr>
    </w:p>
    <w:sectPr w:rsidR="0053551F" w:rsidRPr="00E65F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E2AE4" w14:textId="77777777" w:rsidR="00AD1487" w:rsidRDefault="00AD1487" w:rsidP="00AD1487">
      <w:r>
        <w:separator/>
      </w:r>
    </w:p>
  </w:endnote>
  <w:endnote w:type="continuationSeparator" w:id="0">
    <w:p w14:paraId="383ABF8D"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A789" w14:textId="77777777" w:rsidR="00AD1487" w:rsidRDefault="00AD1487" w:rsidP="00AD1487">
      <w:r>
        <w:separator/>
      </w:r>
    </w:p>
  </w:footnote>
  <w:footnote w:type="continuationSeparator" w:id="0">
    <w:p w14:paraId="20AE99C8"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E4E31"/>
    <w:rsid w:val="001206D1"/>
    <w:rsid w:val="001E3179"/>
    <w:rsid w:val="0034517A"/>
    <w:rsid w:val="0039211C"/>
    <w:rsid w:val="003A01E1"/>
    <w:rsid w:val="003C6EDE"/>
    <w:rsid w:val="0053551F"/>
    <w:rsid w:val="00691846"/>
    <w:rsid w:val="007D1BF3"/>
    <w:rsid w:val="00847BF6"/>
    <w:rsid w:val="008E745C"/>
    <w:rsid w:val="00933DFD"/>
    <w:rsid w:val="00936F57"/>
    <w:rsid w:val="00AD1487"/>
    <w:rsid w:val="00BC2E17"/>
    <w:rsid w:val="00D55C1C"/>
    <w:rsid w:val="00E26045"/>
    <w:rsid w:val="00E65B88"/>
    <w:rsid w:val="00E65F0D"/>
    <w:rsid w:val="00E926E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EE1C71"/>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E65F0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414</Words>
  <Characters>2363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7</cp:revision>
  <dcterms:created xsi:type="dcterms:W3CDTF">2025-04-18T08:55:00Z</dcterms:created>
  <dcterms:modified xsi:type="dcterms:W3CDTF">2025-10-30T07:08:00Z</dcterms:modified>
</cp:coreProperties>
</file>