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D6199" w14:textId="4E7F95C5" w:rsidR="00281F25" w:rsidRPr="00281F25" w:rsidRDefault="00281F25" w:rsidP="00281F25">
      <w:pPr>
        <w:jc w:val="center"/>
        <w:rPr>
          <w:rFonts w:ascii="HG丸ｺﾞｼｯｸM-PRO" w:eastAsia="HG丸ｺﾞｼｯｸM-PRO" w:hAnsi="HG丸ｺﾞｼｯｸM-PRO"/>
          <w:b/>
          <w:sz w:val="28"/>
          <w:szCs w:val="28"/>
        </w:rPr>
      </w:pPr>
      <w:r w:rsidRPr="00281F25">
        <w:rPr>
          <w:rFonts w:ascii="HG丸ｺﾞｼｯｸM-PRO" w:eastAsia="HG丸ｺﾞｼｯｸM-PRO" w:hAnsi="HG丸ｺﾞｼｯｸM-PRO" w:hint="eastAsia"/>
          <w:b/>
          <w:sz w:val="28"/>
          <w:szCs w:val="28"/>
        </w:rPr>
        <w:t>第一種市街地再開発事業（</w:t>
      </w:r>
      <w:bookmarkStart w:id="0" w:name="_Hlk231288428"/>
      <w:r w:rsidR="00E94293" w:rsidRPr="00E94293">
        <w:rPr>
          <w:rFonts w:ascii="HG丸ｺﾞｼｯｸM-PRO" w:eastAsia="HG丸ｺﾞｼｯｸM-PRO" w:hAnsi="HG丸ｺﾞｼｯｸM-PRO" w:hint="eastAsia"/>
          <w:b/>
          <w:sz w:val="28"/>
          <w:szCs w:val="28"/>
        </w:rPr>
        <w:t>大崎駅東口第４東</w:t>
      </w:r>
      <w:bookmarkEnd w:id="0"/>
      <w:r w:rsidR="00493C57">
        <w:rPr>
          <w:rFonts w:ascii="HG丸ｺﾞｼｯｸM-PRO" w:eastAsia="HG丸ｺﾞｼｯｸM-PRO" w:hAnsi="HG丸ｺﾞｼｯｸM-PRO" w:hint="eastAsia"/>
          <w:b/>
          <w:sz w:val="28"/>
          <w:szCs w:val="28"/>
        </w:rPr>
        <w:t>地区</w:t>
      </w:r>
      <w:r w:rsidRPr="00281F25">
        <w:rPr>
          <w:rFonts w:ascii="HG丸ｺﾞｼｯｸM-PRO" w:eastAsia="HG丸ｺﾞｼｯｸM-PRO" w:hAnsi="HG丸ｺﾞｼｯｸM-PRO" w:hint="eastAsia"/>
          <w:b/>
          <w:sz w:val="28"/>
          <w:szCs w:val="28"/>
        </w:rPr>
        <w:t>）の都市計画法に関するお知らせ</w:t>
      </w:r>
    </w:p>
    <w:p w14:paraId="45A5F43D" w14:textId="14FE1BF4" w:rsidR="00281F25" w:rsidRPr="00281F25" w:rsidRDefault="00E94293" w:rsidP="00281F25">
      <w:pPr>
        <w:ind w:firstLineChars="100" w:firstLine="240"/>
        <w:rPr>
          <w:rFonts w:ascii="HG丸ｺﾞｼｯｸM-PRO" w:eastAsia="HG丸ｺﾞｼｯｸM-PRO" w:hAnsi="HG丸ｺﾞｼｯｸM-PRO"/>
        </w:rPr>
      </w:pPr>
      <w:r w:rsidRPr="00E94293">
        <w:rPr>
          <w:rFonts w:ascii="HG丸ｺﾞｼｯｸM-PRO" w:eastAsia="HG丸ｺﾞｼｯｸM-PRO" w:hAnsi="HG丸ｺﾞｼｯｸM-PRO" w:hint="eastAsia"/>
        </w:rPr>
        <w:t>大崎駅東口第４東</w:t>
      </w:r>
      <w:r w:rsidR="00F951A6">
        <w:rPr>
          <w:rFonts w:ascii="HG丸ｺﾞｼｯｸM-PRO" w:eastAsia="HG丸ｺﾞｼｯｸM-PRO" w:hAnsi="HG丸ｺﾞｼｯｸM-PRO" w:hint="eastAsia"/>
        </w:rPr>
        <w:t>地区</w:t>
      </w:r>
      <w:r w:rsidR="00743901">
        <w:rPr>
          <w:rFonts w:ascii="HG丸ｺﾞｼｯｸM-PRO" w:eastAsia="HG丸ｺﾞｼｯｸM-PRO" w:hAnsi="HG丸ｺﾞｼｯｸM-PRO" w:hint="eastAsia"/>
        </w:rPr>
        <w:t>の</w:t>
      </w:r>
      <w:r w:rsidR="00493C57" w:rsidRPr="00281F25">
        <w:rPr>
          <w:rFonts w:ascii="HG丸ｺﾞｼｯｸM-PRO" w:eastAsia="HG丸ｺﾞｼｯｸM-PRO" w:hAnsi="HG丸ｺﾞｼｯｸM-PRO" w:hint="eastAsia"/>
        </w:rPr>
        <w:t>施行区域の約</w:t>
      </w:r>
      <w:r>
        <w:rPr>
          <w:rFonts w:ascii="HG丸ｺﾞｼｯｸM-PRO" w:eastAsia="HG丸ｺﾞｼｯｸM-PRO" w:hAnsi="HG丸ｺﾞｼｯｸM-PRO" w:hint="eastAsia"/>
        </w:rPr>
        <w:t>2</w:t>
      </w:r>
      <w:r w:rsidR="0019404D">
        <w:rPr>
          <w:rFonts w:ascii="HG丸ｺﾞｼｯｸM-PRO" w:eastAsia="HG丸ｺﾞｼｯｸM-PRO" w:hAnsi="HG丸ｺﾞｼｯｸM-PRO" w:hint="eastAsia"/>
        </w:rPr>
        <w:t>．</w:t>
      </w:r>
      <w:r>
        <w:rPr>
          <w:rFonts w:ascii="HG丸ｺﾞｼｯｸM-PRO" w:eastAsia="HG丸ｺﾞｼｯｸM-PRO" w:hAnsi="HG丸ｺﾞｼｯｸM-PRO" w:hint="eastAsia"/>
        </w:rPr>
        <w:t>1</w:t>
      </w:r>
      <w:r w:rsidR="00493C57" w:rsidRPr="00281F25">
        <w:rPr>
          <w:rFonts w:ascii="HG丸ｺﾞｼｯｸM-PRO" w:eastAsia="HG丸ｺﾞｼｯｸM-PRO" w:hAnsi="HG丸ｺﾞｼｯｸM-PRO" w:hint="eastAsia"/>
        </w:rPr>
        <w:t>ヘクタール</w:t>
      </w:r>
      <w:r w:rsidR="00281F25" w:rsidRPr="00281F25">
        <w:rPr>
          <w:rFonts w:ascii="HG丸ｺﾞｼｯｸM-PRO" w:eastAsia="HG丸ｺﾞｼｯｸM-PRO" w:hAnsi="HG丸ｺﾞｼｯｸM-PRO" w:hint="eastAsia"/>
        </w:rPr>
        <w:t>について</w:t>
      </w:r>
      <w:r w:rsidR="00F951A6">
        <w:rPr>
          <w:rFonts w:ascii="HG丸ｺﾞｼｯｸM-PRO" w:eastAsia="HG丸ｺﾞｼｯｸM-PRO" w:hAnsi="HG丸ｺﾞｼｯｸM-PRO" w:hint="eastAsia"/>
        </w:rPr>
        <w:t>、</w:t>
      </w:r>
      <w:r w:rsidR="00493C57">
        <w:rPr>
          <w:rFonts w:ascii="HG丸ｺﾞｼｯｸM-PRO" w:eastAsia="HG丸ｺﾞｼｯｸM-PRO" w:hAnsi="HG丸ｺﾞｼｯｸM-PRO" w:hint="eastAsia"/>
        </w:rPr>
        <w:t>令和</w:t>
      </w:r>
      <w:r>
        <w:rPr>
          <w:rFonts w:ascii="HG丸ｺﾞｼｯｸM-PRO" w:eastAsia="HG丸ｺﾞｼｯｸM-PRO" w:hAnsi="HG丸ｺﾞｼｯｸM-PRO" w:hint="eastAsia"/>
        </w:rPr>
        <w:t>８</w:t>
      </w:r>
      <w:r w:rsidR="00281F25">
        <w:rPr>
          <w:rFonts w:ascii="HG丸ｺﾞｼｯｸM-PRO" w:eastAsia="HG丸ｺﾞｼｯｸM-PRO" w:hAnsi="HG丸ｺﾞｼｯｸM-PRO" w:hint="eastAsia"/>
        </w:rPr>
        <w:t>年</w:t>
      </w:r>
      <w:r>
        <w:rPr>
          <w:rFonts w:ascii="HG丸ｺﾞｼｯｸM-PRO" w:eastAsia="HG丸ｺﾞｼｯｸM-PRO" w:hAnsi="HG丸ｺﾞｼｯｸM-PRO" w:hint="eastAsia"/>
        </w:rPr>
        <w:t>７</w:t>
      </w:r>
      <w:r w:rsidR="00281F25">
        <w:rPr>
          <w:rFonts w:ascii="HG丸ｺﾞｼｯｸM-PRO" w:eastAsia="HG丸ｺﾞｼｯｸM-PRO" w:hAnsi="HG丸ｺﾞｼｯｸM-PRO" w:hint="eastAsia"/>
        </w:rPr>
        <w:t>月</w:t>
      </w:r>
      <w:r w:rsidR="007B0EF1">
        <w:rPr>
          <w:rFonts w:ascii="HG丸ｺﾞｼｯｸM-PRO" w:eastAsia="HG丸ｺﾞｼｯｸM-PRO" w:hAnsi="HG丸ｺﾞｼｯｸM-PRO" w:hint="eastAsia"/>
        </w:rPr>
        <w:t>10</w:t>
      </w:r>
      <w:r w:rsidR="00281F25" w:rsidRPr="00281F25">
        <w:rPr>
          <w:rFonts w:ascii="HG丸ｺﾞｼｯｸM-PRO" w:eastAsia="HG丸ｺﾞｼｯｸM-PRO" w:hAnsi="HG丸ｺﾞｼｯｸM-PRO" w:hint="eastAsia"/>
        </w:rPr>
        <w:t>日付で</w:t>
      </w:r>
      <w:r w:rsidR="00F951A6">
        <w:rPr>
          <w:rFonts w:ascii="HG丸ｺﾞｼｯｸM-PRO" w:eastAsia="HG丸ｺﾞｼｯｸM-PRO" w:hAnsi="HG丸ｺﾞｼｯｸM-PRO" w:hint="eastAsia"/>
        </w:rPr>
        <w:t>第一種市街地再開発事業に関して</w:t>
      </w:r>
      <w:r w:rsidR="00281F25" w:rsidRPr="00281F25">
        <w:rPr>
          <w:rFonts w:ascii="HG丸ｺﾞｼｯｸM-PRO" w:eastAsia="HG丸ｺﾞｼｯｸM-PRO" w:hAnsi="HG丸ｺﾞｼｯｸM-PRO" w:hint="eastAsia"/>
        </w:rPr>
        <w:t>都市計画決定しました。</w:t>
      </w:r>
    </w:p>
    <w:p w14:paraId="0A9790D8" w14:textId="77777777" w:rsidR="00281F25" w:rsidRPr="00281F25" w:rsidRDefault="00281F25" w:rsidP="00281F25">
      <w:pPr>
        <w:ind w:firstLineChars="100" w:firstLine="240"/>
        <w:rPr>
          <w:rFonts w:ascii="HG丸ｺﾞｼｯｸM-PRO" w:eastAsia="HG丸ｺﾞｼｯｸM-PRO" w:hAnsi="HG丸ｺﾞｼｯｸM-PRO"/>
        </w:rPr>
      </w:pPr>
      <w:r w:rsidRPr="00281F25">
        <w:rPr>
          <w:rFonts w:ascii="HG丸ｺﾞｼｯｸM-PRO" w:eastAsia="HG丸ｺﾞｼｯｸM-PRO" w:hAnsi="HG丸ｺﾞｼｯｸM-PRO" w:hint="eastAsia"/>
        </w:rPr>
        <w:t>今後、当該市街地再開発事業の施行区域内で土地を有償で譲渡しようとする場合（土地及びこれに定着する建築物その他の工作物を有償で譲り渡そうとする場合を除く。）は、都市計画法第</w:t>
      </w:r>
      <w:r w:rsidR="007B0665">
        <w:rPr>
          <w:rFonts w:ascii="HG丸ｺﾞｼｯｸM-PRO" w:eastAsia="HG丸ｺﾞｼｯｸM-PRO" w:hAnsi="HG丸ｺﾞｼｯｸM-PRO" w:hint="eastAsia"/>
        </w:rPr>
        <w:t>57</w:t>
      </w:r>
      <w:r w:rsidRPr="00281F25">
        <w:rPr>
          <w:rFonts w:ascii="HG丸ｺﾞｼｯｸM-PRO" w:eastAsia="HG丸ｺﾞｼｯｸM-PRO" w:hAnsi="HG丸ｺﾞｼｯｸM-PRO" w:hint="eastAsia"/>
        </w:rPr>
        <w:t>条に基づき、</w:t>
      </w:r>
      <w:r>
        <w:rPr>
          <w:rFonts w:ascii="HG丸ｺﾞｼｯｸM-PRO" w:eastAsia="HG丸ｺﾞｼｯｸM-PRO" w:hAnsi="HG丸ｺﾞｼｯｸM-PRO" w:hint="eastAsia"/>
        </w:rPr>
        <w:t>品川</w:t>
      </w:r>
      <w:r w:rsidRPr="00281F25">
        <w:rPr>
          <w:rFonts w:ascii="HG丸ｺﾞｼｯｸM-PRO" w:eastAsia="HG丸ｺﾞｼｯｸM-PRO" w:hAnsi="HG丸ｺﾞｼｯｸM-PRO" w:hint="eastAsia"/>
        </w:rPr>
        <w:t>区長に届出が必要になります。</w:t>
      </w:r>
    </w:p>
    <w:p w14:paraId="739C6949" w14:textId="77777777" w:rsidR="00327222" w:rsidRDefault="00327222" w:rsidP="000E330B">
      <w:pPr>
        <w:rPr>
          <w:rFonts w:ascii="HG丸ｺﾞｼｯｸM-PRO" w:eastAsia="HG丸ｺﾞｼｯｸM-PRO" w:hAnsi="HG丸ｺﾞｼｯｸM-PRO"/>
        </w:rPr>
      </w:pPr>
    </w:p>
    <w:p w14:paraId="528005E9" w14:textId="77777777" w:rsidR="00DD68C6" w:rsidRPr="00FD6BEE" w:rsidRDefault="00281F25" w:rsidP="00300937">
      <w:pPr>
        <w:ind w:leftChars="100" w:left="240"/>
        <w:rPr>
          <w:rFonts w:ascii="HG丸ｺﾞｼｯｸM-PRO" w:eastAsia="HG丸ｺﾞｼｯｸM-PRO" w:hAnsi="HG丸ｺﾞｼｯｸM-PRO"/>
          <w:b/>
        </w:rPr>
      </w:pPr>
      <w:r w:rsidRPr="00FD6BEE">
        <w:rPr>
          <w:rFonts w:ascii="HG丸ｺﾞｼｯｸM-PRO" w:eastAsia="HG丸ｺﾞｼｯｸM-PRO" w:hAnsi="HG丸ｺﾞｼｯｸM-PRO" w:hint="eastAsia"/>
          <w:b/>
        </w:rPr>
        <w:t>■市街地再開発事業の施行区域内における土地の有償譲渡に係る届出制度について（都市計画法第</w:t>
      </w:r>
      <w:r w:rsidR="007B0665" w:rsidRPr="00FD6BEE">
        <w:rPr>
          <w:rFonts w:ascii="HG丸ｺﾞｼｯｸM-PRO" w:eastAsia="HG丸ｺﾞｼｯｸM-PRO" w:hAnsi="HG丸ｺﾞｼｯｸM-PRO" w:hint="eastAsia"/>
          <w:b/>
        </w:rPr>
        <w:t>57</w:t>
      </w:r>
      <w:r w:rsidRPr="00FD6BEE">
        <w:rPr>
          <w:rFonts w:ascii="HG丸ｺﾞｼｯｸM-PRO" w:eastAsia="HG丸ｺﾞｼｯｸM-PRO" w:hAnsi="HG丸ｺﾞｼｯｸM-PRO" w:hint="eastAsia"/>
          <w:b/>
        </w:rPr>
        <w:t>条）</w:t>
      </w:r>
    </w:p>
    <w:p w14:paraId="146FA72B" w14:textId="77777777" w:rsidR="00FD6BEE" w:rsidRDefault="00FD6BEE" w:rsidP="00E06892">
      <w:pPr>
        <w:ind w:firstLineChars="100" w:firstLine="241"/>
        <w:rPr>
          <w:rFonts w:ascii="HG丸ｺﾞｼｯｸM-PRO" w:eastAsia="HG丸ｺﾞｼｯｸM-PRO" w:hAnsi="HG丸ｺﾞｼｯｸM-PRO"/>
        </w:rPr>
      </w:pPr>
      <w:r w:rsidRPr="00FD6BEE">
        <w:rPr>
          <w:rFonts w:ascii="HG丸ｺﾞｼｯｸM-PRO" w:eastAsia="HG丸ｺﾞｼｯｸM-PRO" w:hAnsi="HG丸ｺﾞｼｯｸM-PRO" w:hint="eastAsia"/>
          <w:b/>
          <w:noProof/>
        </w:rPr>
        <mc:AlternateContent>
          <mc:Choice Requires="wps">
            <w:drawing>
              <wp:anchor distT="0" distB="0" distL="114300" distR="114300" simplePos="0" relativeHeight="251749888" behindDoc="0" locked="0" layoutInCell="1" allowOverlap="1" wp14:anchorId="3EFCECA1" wp14:editId="080EA998">
                <wp:simplePos x="0" y="0"/>
                <wp:positionH relativeFrom="column">
                  <wp:posOffset>4339590</wp:posOffset>
                </wp:positionH>
                <wp:positionV relativeFrom="paragraph">
                  <wp:posOffset>121285</wp:posOffset>
                </wp:positionV>
                <wp:extent cx="5283200" cy="2624455"/>
                <wp:effectExtent l="0" t="0" r="0" b="4445"/>
                <wp:wrapNone/>
                <wp:docPr id="23" name="テキスト ボックス 23"/>
                <wp:cNvGraphicFramePr/>
                <a:graphic xmlns:a="http://schemas.openxmlformats.org/drawingml/2006/main">
                  <a:graphicData uri="http://schemas.microsoft.com/office/word/2010/wordprocessingShape">
                    <wps:wsp>
                      <wps:cNvSpPr txBox="1"/>
                      <wps:spPr>
                        <a:xfrm>
                          <a:off x="0" y="0"/>
                          <a:ext cx="5283200" cy="2624455"/>
                        </a:xfrm>
                        <a:prstGeom prst="rect">
                          <a:avLst/>
                        </a:prstGeom>
                        <a:noFill/>
                        <a:ln w="6350">
                          <a:noFill/>
                        </a:ln>
                      </wps:spPr>
                      <wps:txbx>
                        <w:txbxContent>
                          <w:p w14:paraId="4705034B" w14:textId="77777777" w:rsidR="00E16F44" w:rsidRPr="00E16F44" w:rsidRDefault="00E16F44" w:rsidP="00E16F44">
                            <w:pPr>
                              <w:ind w:left="440" w:hangingChars="200" w:hanging="440"/>
                              <w:rPr>
                                <w:rFonts w:ascii="HG丸ｺﾞｼｯｸM-PRO" w:eastAsia="HG丸ｺﾞｼｯｸM-PRO" w:hAnsi="HG丸ｺﾞｼｯｸM-PRO"/>
                                <w:sz w:val="22"/>
                              </w:rPr>
                            </w:pPr>
                            <w:r w:rsidRPr="00E16F44">
                              <w:rPr>
                                <w:rFonts w:ascii="HG丸ｺﾞｼｯｸM-PRO" w:eastAsia="HG丸ｺﾞｼｯｸM-PRO" w:hAnsi="HG丸ｺﾞｼｯｸM-PRO" w:hint="eastAsia"/>
                                <w:sz w:val="22"/>
                              </w:rPr>
                              <w:t>※1 土地を有償で譲渡しようとする場合（土地及びこれに定着する建築物その他の工作物を有償で譲り渡そうとする場合は除く。）は</w:t>
                            </w:r>
                            <w:r>
                              <w:rPr>
                                <w:rFonts w:ascii="HG丸ｺﾞｼｯｸM-PRO" w:eastAsia="HG丸ｺﾞｼｯｸM-PRO" w:hAnsi="HG丸ｺﾞｼｯｸM-PRO" w:hint="eastAsia"/>
                                <w:sz w:val="22"/>
                              </w:rPr>
                              <w:t>品川</w:t>
                            </w:r>
                            <w:r w:rsidRPr="00E16F44">
                              <w:rPr>
                                <w:rFonts w:ascii="HG丸ｺﾞｼｯｸM-PRO" w:eastAsia="HG丸ｺﾞｼｯｸM-PRO" w:hAnsi="HG丸ｺﾞｼｯｸM-PRO" w:hint="eastAsia"/>
                                <w:sz w:val="22"/>
                              </w:rPr>
                              <w:t>区長に届出が必要になります。</w:t>
                            </w:r>
                          </w:p>
                          <w:p w14:paraId="265C1FB3" w14:textId="77777777" w:rsidR="00E16F44" w:rsidRPr="00E16F44" w:rsidRDefault="00E16F44" w:rsidP="00FD6BEE">
                            <w:pPr>
                              <w:spacing w:beforeLines="30" w:before="108"/>
                              <w:ind w:left="440" w:hangingChars="200" w:hanging="440"/>
                              <w:rPr>
                                <w:rFonts w:ascii="HG丸ｺﾞｼｯｸM-PRO" w:eastAsia="HG丸ｺﾞｼｯｸM-PRO" w:hAnsi="HG丸ｺﾞｼｯｸM-PRO"/>
                                <w:sz w:val="22"/>
                              </w:rPr>
                            </w:pPr>
                            <w:r w:rsidRPr="00E16F44">
                              <w:rPr>
                                <w:rFonts w:ascii="HG丸ｺﾞｼｯｸM-PRO" w:eastAsia="HG丸ｺﾞｼｯｸM-PRO" w:hAnsi="HG丸ｺﾞｼｯｸM-PRO" w:hint="eastAsia"/>
                                <w:sz w:val="22"/>
                              </w:rPr>
                              <w:t>※2 届出があった後</w:t>
                            </w:r>
                            <w:r w:rsidR="007B0665">
                              <w:rPr>
                                <w:rFonts w:ascii="HG丸ｺﾞｼｯｸM-PRO" w:eastAsia="HG丸ｺﾞｼｯｸM-PRO" w:hAnsi="HG丸ｺﾞｼｯｸM-PRO" w:hint="eastAsia"/>
                                <w:sz w:val="22"/>
                              </w:rPr>
                              <w:t>30</w:t>
                            </w:r>
                            <w:r w:rsidRPr="00E16F44">
                              <w:rPr>
                                <w:rFonts w:ascii="HG丸ｺﾞｼｯｸM-PRO" w:eastAsia="HG丸ｺﾞｼｯｸM-PRO" w:hAnsi="HG丸ｺﾞｼｯｸM-PRO" w:hint="eastAsia"/>
                                <w:sz w:val="22"/>
                              </w:rPr>
                              <w:t>日以内に</w:t>
                            </w:r>
                            <w:r w:rsidR="00E06892">
                              <w:rPr>
                                <w:rFonts w:ascii="HG丸ｺﾞｼｯｸM-PRO" w:eastAsia="HG丸ｺﾞｼｯｸM-PRO" w:hAnsi="HG丸ｺﾞｼｯｸM-PRO" w:hint="eastAsia"/>
                                <w:sz w:val="22"/>
                              </w:rPr>
                              <w:t>品川</w:t>
                            </w:r>
                            <w:r w:rsidRPr="00E16F44">
                              <w:rPr>
                                <w:rFonts w:ascii="HG丸ｺﾞｼｯｸM-PRO" w:eastAsia="HG丸ｺﾞｼｯｸM-PRO" w:hAnsi="HG丸ｺﾞｼｯｸM-PRO" w:hint="eastAsia"/>
                                <w:sz w:val="22"/>
                              </w:rPr>
                              <w:t>区長が届出をした者に対し届出に係る土地を買い取るべき旨の通知をしたときは、当該土地について、</w:t>
                            </w:r>
                            <w:r>
                              <w:rPr>
                                <w:rFonts w:ascii="HG丸ｺﾞｼｯｸM-PRO" w:eastAsia="HG丸ｺﾞｼｯｸM-PRO" w:hAnsi="HG丸ｺﾞｼｯｸM-PRO" w:hint="eastAsia"/>
                                <w:sz w:val="22"/>
                              </w:rPr>
                              <w:t>品川</w:t>
                            </w:r>
                            <w:r w:rsidRPr="00E16F44">
                              <w:rPr>
                                <w:rFonts w:ascii="HG丸ｺﾞｼｯｸM-PRO" w:eastAsia="HG丸ｺﾞｼｯｸM-PRO" w:hAnsi="HG丸ｺﾞｼｯｸM-PRO" w:hint="eastAsia"/>
                                <w:sz w:val="22"/>
                              </w:rPr>
                              <w:t>区長と届出をした者との間に届出書に記載された予定対価の額に相当する代金で、売買が成立したものとみなされます。</w:t>
                            </w:r>
                          </w:p>
                          <w:p w14:paraId="3738EC7F" w14:textId="77777777" w:rsidR="00E16F44" w:rsidRPr="00E16F44" w:rsidRDefault="00E16F44" w:rsidP="00FD6BEE">
                            <w:pPr>
                              <w:spacing w:beforeLines="30" w:before="108"/>
                              <w:ind w:left="440" w:hangingChars="200" w:hanging="440"/>
                              <w:rPr>
                                <w:rFonts w:ascii="HG丸ｺﾞｼｯｸM-PRO" w:eastAsia="HG丸ｺﾞｼｯｸM-PRO" w:hAnsi="HG丸ｺﾞｼｯｸM-PRO"/>
                                <w:sz w:val="22"/>
                              </w:rPr>
                            </w:pPr>
                            <w:r w:rsidRPr="00E16F44">
                              <w:rPr>
                                <w:rFonts w:ascii="HG丸ｺﾞｼｯｸM-PRO" w:eastAsia="HG丸ｺﾞｼｯｸM-PRO" w:hAnsi="HG丸ｺﾞｼｯｸM-PRO" w:hint="eastAsia"/>
                                <w:sz w:val="22"/>
                              </w:rPr>
                              <w:t>※3 届出をした者は、届出後</w:t>
                            </w:r>
                            <w:r w:rsidR="007B0665">
                              <w:rPr>
                                <w:rFonts w:ascii="HG丸ｺﾞｼｯｸM-PRO" w:eastAsia="HG丸ｺﾞｼｯｸM-PRO" w:hAnsi="HG丸ｺﾞｼｯｸM-PRO" w:hint="eastAsia"/>
                                <w:sz w:val="22"/>
                              </w:rPr>
                              <w:t>30</w:t>
                            </w:r>
                            <w:r w:rsidRPr="00E16F44">
                              <w:rPr>
                                <w:rFonts w:ascii="HG丸ｺﾞｼｯｸM-PRO" w:eastAsia="HG丸ｺﾞｼｯｸM-PRO" w:hAnsi="HG丸ｺﾞｼｯｸM-PRO" w:hint="eastAsia"/>
                                <w:sz w:val="22"/>
                              </w:rPr>
                              <w:t>日間は、その土地を譲り渡すことができません。なお、届出後</w:t>
                            </w:r>
                            <w:r w:rsidR="007B0665">
                              <w:rPr>
                                <w:rFonts w:ascii="HG丸ｺﾞｼｯｸM-PRO" w:eastAsia="HG丸ｺﾞｼｯｸM-PRO" w:hAnsi="HG丸ｺﾞｼｯｸM-PRO" w:hint="eastAsia"/>
                                <w:sz w:val="22"/>
                              </w:rPr>
                              <w:t>30</w:t>
                            </w:r>
                            <w:r w:rsidRPr="00E16F44">
                              <w:rPr>
                                <w:rFonts w:ascii="HG丸ｺﾞｼｯｸM-PRO" w:eastAsia="HG丸ｺﾞｼｯｸM-PRO" w:hAnsi="HG丸ｺﾞｼｯｸM-PRO" w:hint="eastAsia"/>
                                <w:sz w:val="22"/>
                              </w:rPr>
                              <w:t>日以内に</w:t>
                            </w:r>
                            <w:r w:rsidR="00E06892">
                              <w:rPr>
                                <w:rFonts w:ascii="HG丸ｺﾞｼｯｸM-PRO" w:eastAsia="HG丸ｺﾞｼｯｸM-PRO" w:hAnsi="HG丸ｺﾞｼｯｸM-PRO" w:hint="eastAsia"/>
                                <w:sz w:val="22"/>
                              </w:rPr>
                              <w:t>品川</w:t>
                            </w:r>
                            <w:r w:rsidRPr="00E16F44">
                              <w:rPr>
                                <w:rFonts w:ascii="HG丸ｺﾞｼｯｸM-PRO" w:eastAsia="HG丸ｺﾞｼｯｸM-PRO" w:hAnsi="HG丸ｺﾞｼｯｸM-PRO" w:hint="eastAsia"/>
                                <w:sz w:val="22"/>
                              </w:rPr>
                              <w:t>区長から届出に係る土地を買い取らない旨の通知があったときはその時までその土地を譲り渡すことができません</w:t>
                            </w:r>
                            <w:r w:rsidR="00045315">
                              <w:rPr>
                                <w:rFonts w:ascii="HG丸ｺﾞｼｯｸM-PRO" w:eastAsia="HG丸ｺﾞｼｯｸM-PRO" w:hAnsi="HG丸ｺﾞｼｯｸM-PRO"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3" o:spid="_x0000_s1026" type="#_x0000_t202" style="position:absolute;left:0;text-align:left;margin-left:341.7pt;margin-top:9.55pt;width:416pt;height:206.6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" filled="f" stroked="f" strokeweight=".5pt">
                <v:textbox>
                  <w:txbxContent>
                    <w:p w:rsidR="00E16F44" w:rsidRPr="00E16F44" w:rsidRDefault="00E16F44" w:rsidP="00E16F44">
                      <w:pPr>
                        <w:ind w:left="440" w:hangingChars="200" w:hanging="440"/>
                        <w:rPr>
                          <w:rFonts w:ascii="HG丸ｺﾞｼｯｸM-PRO" w:eastAsia="HG丸ｺﾞｼｯｸM-PRO" w:hAnsi="HG丸ｺﾞｼｯｸM-PRO"/>
                          <w:sz w:val="22"/>
                        </w:rPr>
                      </w:pPr>
                      <w:r w:rsidRPr="00E16F44">
                        <w:rPr>
                          <w:rFonts w:ascii="HG丸ｺﾞｼｯｸM-PRO" w:eastAsia="HG丸ｺﾞｼｯｸM-PRO" w:hAnsi="HG丸ｺﾞｼｯｸM-PRO" w:hint="eastAsia"/>
                          <w:sz w:val="22"/>
                        </w:rPr>
                        <w:t>※1 土地を有償で譲渡しようとする場合（土地及びこれに定着する建築物その他の工作物を有償で譲り渡そうとする場合は除く。）は</w:t>
                      </w:r>
                      <w:r>
                        <w:rPr>
                          <w:rFonts w:ascii="HG丸ｺﾞｼｯｸM-PRO" w:eastAsia="HG丸ｺﾞｼｯｸM-PRO" w:hAnsi="HG丸ｺﾞｼｯｸM-PRO" w:hint="eastAsia"/>
                          <w:sz w:val="22"/>
                        </w:rPr>
                        <w:t>品川</w:t>
                      </w:r>
                      <w:r w:rsidRPr="00E16F44">
                        <w:rPr>
                          <w:rFonts w:ascii="HG丸ｺﾞｼｯｸM-PRO" w:eastAsia="HG丸ｺﾞｼｯｸM-PRO" w:hAnsi="HG丸ｺﾞｼｯｸM-PRO" w:hint="eastAsia"/>
                          <w:sz w:val="22"/>
                        </w:rPr>
                        <w:t>区長に届出が必要になります。</w:t>
                      </w:r>
                    </w:p>
                    <w:p w:rsidR="00E16F44" w:rsidRPr="00E16F44" w:rsidRDefault="00E16F44" w:rsidP="00FD6BEE">
                      <w:pPr>
                        <w:spacing w:beforeLines="30" w:before="108"/>
                        <w:ind w:left="440" w:hangingChars="200" w:hanging="440"/>
                        <w:rPr>
                          <w:rFonts w:ascii="HG丸ｺﾞｼｯｸM-PRO" w:eastAsia="HG丸ｺﾞｼｯｸM-PRO" w:hAnsi="HG丸ｺﾞｼｯｸM-PRO"/>
                          <w:sz w:val="22"/>
                        </w:rPr>
                      </w:pPr>
                      <w:r w:rsidRPr="00E16F44">
                        <w:rPr>
                          <w:rFonts w:ascii="HG丸ｺﾞｼｯｸM-PRO" w:eastAsia="HG丸ｺﾞｼｯｸM-PRO" w:hAnsi="HG丸ｺﾞｼｯｸM-PRO" w:hint="eastAsia"/>
                          <w:sz w:val="22"/>
                        </w:rPr>
                        <w:t>※2 届出があった後</w:t>
                      </w:r>
                      <w:r w:rsidR="007B0665">
                        <w:rPr>
                          <w:rFonts w:ascii="HG丸ｺﾞｼｯｸM-PRO" w:eastAsia="HG丸ｺﾞｼｯｸM-PRO" w:hAnsi="HG丸ｺﾞｼｯｸM-PRO" w:hint="eastAsia"/>
                          <w:sz w:val="22"/>
                        </w:rPr>
                        <w:t>30</w:t>
                      </w:r>
                      <w:r w:rsidRPr="00E16F44">
                        <w:rPr>
                          <w:rFonts w:ascii="HG丸ｺﾞｼｯｸM-PRO" w:eastAsia="HG丸ｺﾞｼｯｸM-PRO" w:hAnsi="HG丸ｺﾞｼｯｸM-PRO" w:hint="eastAsia"/>
                          <w:sz w:val="22"/>
                        </w:rPr>
                        <w:t>日以内に</w:t>
                      </w:r>
                      <w:r w:rsidR="00E06892">
                        <w:rPr>
                          <w:rFonts w:ascii="HG丸ｺﾞｼｯｸM-PRO" w:eastAsia="HG丸ｺﾞｼｯｸM-PRO" w:hAnsi="HG丸ｺﾞｼｯｸM-PRO" w:hint="eastAsia"/>
                          <w:sz w:val="22"/>
                        </w:rPr>
                        <w:t>品川</w:t>
                      </w:r>
                      <w:r w:rsidRPr="00E16F44">
                        <w:rPr>
                          <w:rFonts w:ascii="HG丸ｺﾞｼｯｸM-PRO" w:eastAsia="HG丸ｺﾞｼｯｸM-PRO" w:hAnsi="HG丸ｺﾞｼｯｸM-PRO" w:hint="eastAsia"/>
                          <w:sz w:val="22"/>
                        </w:rPr>
                        <w:t>区長が届出をした者に対し届出に係る土地を買い取るべき旨の通知をしたときは、当該土地について、</w:t>
                      </w:r>
                      <w:r>
                        <w:rPr>
                          <w:rFonts w:ascii="HG丸ｺﾞｼｯｸM-PRO" w:eastAsia="HG丸ｺﾞｼｯｸM-PRO" w:hAnsi="HG丸ｺﾞｼｯｸM-PRO" w:hint="eastAsia"/>
                          <w:sz w:val="22"/>
                        </w:rPr>
                        <w:t>品川</w:t>
                      </w:r>
                      <w:r w:rsidRPr="00E16F44">
                        <w:rPr>
                          <w:rFonts w:ascii="HG丸ｺﾞｼｯｸM-PRO" w:eastAsia="HG丸ｺﾞｼｯｸM-PRO" w:hAnsi="HG丸ｺﾞｼｯｸM-PRO" w:hint="eastAsia"/>
                          <w:sz w:val="22"/>
                        </w:rPr>
                        <w:t>区長と届出をした者との間に届出書に記載された予定対価の額に相当する代金で、売買が成立したものとみなされます。</w:t>
                      </w:r>
                    </w:p>
                    <w:p w:rsidR="00E16F44" w:rsidRPr="00E16F44" w:rsidRDefault="00E16F44" w:rsidP="00FD6BEE">
                      <w:pPr>
                        <w:spacing w:beforeLines="30" w:before="108"/>
                        <w:ind w:left="440" w:hangingChars="200" w:hanging="440"/>
                        <w:rPr>
                          <w:rFonts w:ascii="HG丸ｺﾞｼｯｸM-PRO" w:eastAsia="HG丸ｺﾞｼｯｸM-PRO" w:hAnsi="HG丸ｺﾞｼｯｸM-PRO"/>
                          <w:sz w:val="22"/>
                        </w:rPr>
                      </w:pPr>
                      <w:r w:rsidRPr="00E16F44">
                        <w:rPr>
                          <w:rFonts w:ascii="HG丸ｺﾞｼｯｸM-PRO" w:eastAsia="HG丸ｺﾞｼｯｸM-PRO" w:hAnsi="HG丸ｺﾞｼｯｸM-PRO" w:hint="eastAsia"/>
                          <w:sz w:val="22"/>
                        </w:rPr>
                        <w:t>※3 届出をした者は、届出後</w:t>
                      </w:r>
                      <w:r w:rsidR="007B0665">
                        <w:rPr>
                          <w:rFonts w:ascii="HG丸ｺﾞｼｯｸM-PRO" w:eastAsia="HG丸ｺﾞｼｯｸM-PRO" w:hAnsi="HG丸ｺﾞｼｯｸM-PRO" w:hint="eastAsia"/>
                          <w:sz w:val="22"/>
                        </w:rPr>
                        <w:t>30</w:t>
                      </w:r>
                      <w:r w:rsidRPr="00E16F44">
                        <w:rPr>
                          <w:rFonts w:ascii="HG丸ｺﾞｼｯｸM-PRO" w:eastAsia="HG丸ｺﾞｼｯｸM-PRO" w:hAnsi="HG丸ｺﾞｼｯｸM-PRO" w:hint="eastAsia"/>
                          <w:sz w:val="22"/>
                        </w:rPr>
                        <w:t>日間は、その土地を譲り渡すことができません。なお、届出後</w:t>
                      </w:r>
                      <w:r w:rsidR="007B0665">
                        <w:rPr>
                          <w:rFonts w:ascii="HG丸ｺﾞｼｯｸM-PRO" w:eastAsia="HG丸ｺﾞｼｯｸM-PRO" w:hAnsi="HG丸ｺﾞｼｯｸM-PRO" w:hint="eastAsia"/>
                          <w:sz w:val="22"/>
                        </w:rPr>
                        <w:t>30</w:t>
                      </w:r>
                      <w:r w:rsidRPr="00E16F44">
                        <w:rPr>
                          <w:rFonts w:ascii="HG丸ｺﾞｼｯｸM-PRO" w:eastAsia="HG丸ｺﾞｼｯｸM-PRO" w:hAnsi="HG丸ｺﾞｼｯｸM-PRO" w:hint="eastAsia"/>
                          <w:sz w:val="22"/>
                        </w:rPr>
                        <w:t>日以内に</w:t>
                      </w:r>
                      <w:r w:rsidR="00E06892">
                        <w:rPr>
                          <w:rFonts w:ascii="HG丸ｺﾞｼｯｸM-PRO" w:eastAsia="HG丸ｺﾞｼｯｸM-PRO" w:hAnsi="HG丸ｺﾞｼｯｸM-PRO" w:hint="eastAsia"/>
                          <w:sz w:val="22"/>
                        </w:rPr>
                        <w:t>品川</w:t>
                      </w:r>
                      <w:r w:rsidRPr="00E16F44">
                        <w:rPr>
                          <w:rFonts w:ascii="HG丸ｺﾞｼｯｸM-PRO" w:eastAsia="HG丸ｺﾞｼｯｸM-PRO" w:hAnsi="HG丸ｺﾞｼｯｸM-PRO" w:hint="eastAsia"/>
                          <w:sz w:val="22"/>
                        </w:rPr>
                        <w:t>区長から届出に係る土地を買い取らない旨の通知があったときはその時までその土地を譲り渡すことができません</w:t>
                      </w:r>
                      <w:r w:rsidR="00045315">
                        <w:rPr>
                          <w:rFonts w:ascii="HG丸ｺﾞｼｯｸM-PRO" w:eastAsia="HG丸ｺﾞｼｯｸM-PRO" w:hAnsi="HG丸ｺﾞｼｯｸM-PRO" w:hint="eastAsia"/>
                          <w:sz w:val="22"/>
                        </w:rPr>
                        <w:t>。</w:t>
                      </w:r>
                    </w:p>
                  </w:txbxContent>
                </v:textbox>
              </v:shape>
            </w:pict>
          </mc:Fallback>
        </mc:AlternateContent>
      </w:r>
      <w:r>
        <w:rPr>
          <w:rFonts w:ascii="HG丸ｺﾞｼｯｸM-PRO" w:eastAsia="HG丸ｺﾞｼｯｸM-PRO" w:hAnsi="HG丸ｺﾞｼｯｸM-PRO" w:hint="eastAsia"/>
          <w:b/>
          <w:noProof/>
        </w:rPr>
        <mc:AlternateContent>
          <mc:Choice Requires="wps">
            <w:drawing>
              <wp:anchor distT="0" distB="0" distL="114300" distR="114300" simplePos="0" relativeHeight="251758080" behindDoc="0" locked="0" layoutInCell="1" allowOverlap="1" wp14:anchorId="358CDC2C" wp14:editId="77E76769">
                <wp:simplePos x="0" y="0"/>
                <wp:positionH relativeFrom="column">
                  <wp:posOffset>198120</wp:posOffset>
                </wp:positionH>
                <wp:positionV relativeFrom="paragraph">
                  <wp:posOffset>26670</wp:posOffset>
                </wp:positionV>
                <wp:extent cx="9611995" cy="2667998"/>
                <wp:effectExtent l="0" t="0" r="27305" b="18415"/>
                <wp:wrapNone/>
                <wp:docPr id="1" name="正方形/長方形 1"/>
                <wp:cNvGraphicFramePr/>
                <a:graphic xmlns:a="http://schemas.openxmlformats.org/drawingml/2006/main">
                  <a:graphicData uri="http://schemas.microsoft.com/office/word/2010/wordprocessingShape">
                    <wps:wsp>
                      <wps:cNvSpPr/>
                      <wps:spPr>
                        <a:xfrm>
                          <a:off x="0" y="0"/>
                          <a:ext cx="9611995" cy="2667998"/>
                        </a:xfrm>
                        <a:prstGeom prst="rect">
                          <a:avLst/>
                        </a:prstGeom>
                        <a:noFill/>
                        <a:ln w="9525"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A73499" id="正方形/長方形 1" o:spid="_x0000_s1026" style="position:absolute;left:0;text-align:left;margin-left:15.6pt;margin-top:2.1pt;width:756.85pt;height:210.1pt;z-index:251758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" filled="f" strokecolor="black [3213]"/>
            </w:pict>
          </mc:Fallback>
        </mc:AlternateContent>
      </w:r>
      <w:r>
        <w:rPr>
          <w:rFonts w:ascii="HG丸ｺﾞｼｯｸM-PRO" w:eastAsia="HG丸ｺﾞｼｯｸM-PRO" w:hAnsi="HG丸ｺﾞｼｯｸM-PRO" w:hint="eastAsia"/>
          <w:b/>
          <w:noProof/>
        </w:rPr>
        <mc:AlternateContent>
          <mc:Choice Requires="wps">
            <w:drawing>
              <wp:anchor distT="0" distB="0" distL="114300" distR="114300" simplePos="0" relativeHeight="251759104" behindDoc="0" locked="0" layoutInCell="1" allowOverlap="1" wp14:anchorId="037728C6" wp14:editId="0D63F0B3">
                <wp:simplePos x="0" y="0"/>
                <wp:positionH relativeFrom="column">
                  <wp:posOffset>255270</wp:posOffset>
                </wp:positionH>
                <wp:positionV relativeFrom="paragraph">
                  <wp:posOffset>72508</wp:posOffset>
                </wp:positionV>
                <wp:extent cx="9503995" cy="2564050"/>
                <wp:effectExtent l="0" t="0" r="21590" b="27305"/>
                <wp:wrapNone/>
                <wp:docPr id="27" name="正方形/長方形 27"/>
                <wp:cNvGraphicFramePr/>
                <a:graphic xmlns:a="http://schemas.openxmlformats.org/drawingml/2006/main">
                  <a:graphicData uri="http://schemas.microsoft.com/office/word/2010/wordprocessingShape">
                    <wps:wsp>
                      <wps:cNvSpPr/>
                      <wps:spPr>
                        <a:xfrm>
                          <a:off x="0" y="0"/>
                          <a:ext cx="9503995" cy="2564050"/>
                        </a:xfrm>
                        <a:prstGeom prst="rect">
                          <a:avLst/>
                        </a:prstGeom>
                        <a:noFill/>
                        <a:ln w="9525"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E1575B" id="正方形/長方形 27" o:spid="_x0000_s1026" style="position:absolute;left:0;text-align:left;margin-left:20.1pt;margin-top:5.7pt;width:748.35pt;height:201.9pt;z-index:251759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" filled="f" strokecolor="black [3213]"/>
            </w:pict>
          </mc:Fallback>
        </mc:AlternateContent>
      </w:r>
      <w:r w:rsidRPr="00FD6BEE">
        <w:rPr>
          <w:rFonts w:ascii="HG丸ｺﾞｼｯｸM-PRO" w:eastAsia="HG丸ｺﾞｼｯｸM-PRO" w:hAnsi="HG丸ｺﾞｼｯｸM-PRO" w:hint="eastAsia"/>
          <w:b/>
          <w:noProof/>
        </w:rPr>
        <mc:AlternateContent>
          <mc:Choice Requires="wpg">
            <w:drawing>
              <wp:anchor distT="0" distB="0" distL="114300" distR="114300" simplePos="0" relativeHeight="251742720" behindDoc="0" locked="0" layoutInCell="1" allowOverlap="1" wp14:anchorId="4E15C26B" wp14:editId="33D04FF9">
                <wp:simplePos x="0" y="0"/>
                <wp:positionH relativeFrom="column">
                  <wp:posOffset>449580</wp:posOffset>
                </wp:positionH>
                <wp:positionV relativeFrom="paragraph">
                  <wp:posOffset>217170</wp:posOffset>
                </wp:positionV>
                <wp:extent cx="3710940" cy="2236470"/>
                <wp:effectExtent l="0" t="0" r="22860" b="11430"/>
                <wp:wrapNone/>
                <wp:docPr id="24" name="グループ化 24"/>
                <wp:cNvGraphicFramePr/>
                <a:graphic xmlns:a="http://schemas.openxmlformats.org/drawingml/2006/main">
                  <a:graphicData uri="http://schemas.microsoft.com/office/word/2010/wordprocessingGroup">
                    <wpg:wgp>
                      <wpg:cNvGrpSpPr/>
                      <wpg:grpSpPr>
                        <a:xfrm>
                          <a:off x="0" y="0"/>
                          <a:ext cx="3710940" cy="2236470"/>
                          <a:chOff x="0" y="0"/>
                          <a:chExt cx="3710940" cy="2236470"/>
                        </a:xfrm>
                      </wpg:grpSpPr>
                      <wps:wsp>
                        <wps:cNvPr id="21" name="直線矢印コネクタ 21"/>
                        <wps:cNvCnPr/>
                        <wps:spPr>
                          <a:xfrm>
                            <a:off x="1871134" y="601134"/>
                            <a:ext cx="0" cy="13677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22" name="グループ化 22"/>
                        <wpg:cNvGrpSpPr/>
                        <wpg:grpSpPr>
                          <a:xfrm>
                            <a:off x="0" y="0"/>
                            <a:ext cx="3710940" cy="2236470"/>
                            <a:chOff x="0" y="0"/>
                            <a:chExt cx="3474720" cy="2237014"/>
                          </a:xfrm>
                        </wpg:grpSpPr>
                        <wps:wsp>
                          <wps:cNvPr id="2" name="テキスト ボックス 2"/>
                          <wps:cNvSpPr txBox="1"/>
                          <wps:spPr>
                            <a:xfrm>
                              <a:off x="1050472" y="0"/>
                              <a:ext cx="1379220" cy="266700"/>
                            </a:xfrm>
                            <a:prstGeom prst="rect">
                              <a:avLst/>
                            </a:prstGeom>
                            <a:solidFill>
                              <a:schemeClr val="bg1"/>
                            </a:solidFill>
                            <a:ln w="19050">
                              <a:solidFill>
                                <a:prstClr val="black"/>
                              </a:solidFill>
                              <a:prstDash val="dash"/>
                            </a:ln>
                          </wps:spPr>
                          <wps:txbx>
                            <w:txbxContent>
                              <w:p w14:paraId="24E12B1A" w14:textId="77777777" w:rsidR="00281F25" w:rsidRPr="00E16F44" w:rsidRDefault="00281F25" w:rsidP="00281F25">
                                <w:pPr>
                                  <w:jc w:val="center"/>
                                  <w:rPr>
                                    <w:rFonts w:ascii="HG丸ｺﾞｼｯｸM-PRO" w:eastAsia="HG丸ｺﾞｼｯｸM-PRO" w:hAnsi="HG丸ｺﾞｼｯｸM-PRO"/>
                                    <w:sz w:val="22"/>
                                  </w:rPr>
                                </w:pPr>
                                <w:r w:rsidRPr="00E16F44">
                                  <w:rPr>
                                    <w:rFonts w:ascii="HG丸ｺﾞｼｯｸM-PRO" w:eastAsia="HG丸ｺﾞｼｯｸM-PRO" w:hAnsi="HG丸ｺﾞｼｯｸM-PRO" w:hint="eastAsia"/>
                                    <w:sz w:val="22"/>
                                  </w:rPr>
                                  <w:t>事前相談</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3" name="テキスト ボックス 3"/>
                          <wps:cNvSpPr txBox="1"/>
                          <wps:spPr>
                            <a:xfrm>
                              <a:off x="0" y="489857"/>
                              <a:ext cx="3474720" cy="266700"/>
                            </a:xfrm>
                            <a:prstGeom prst="rect">
                              <a:avLst/>
                            </a:prstGeom>
                            <a:solidFill>
                              <a:schemeClr val="bg1"/>
                            </a:solidFill>
                            <a:ln w="19050">
                              <a:solidFill>
                                <a:prstClr val="black"/>
                              </a:solidFill>
                            </a:ln>
                          </wps:spPr>
                          <wps:txbx>
                            <w:txbxContent>
                              <w:p w14:paraId="2ECC9956" w14:textId="77777777" w:rsidR="00651712" w:rsidRPr="00E16F44" w:rsidRDefault="00E16F44" w:rsidP="00651712">
                                <w:pPr>
                                  <w:jc w:val="center"/>
                                  <w:rPr>
                                    <w:rFonts w:ascii="HG丸ｺﾞｼｯｸM-PRO" w:eastAsia="HG丸ｺﾞｼｯｸM-PRO" w:hAnsi="HG丸ｺﾞｼｯｸM-PRO"/>
                                    <w:sz w:val="22"/>
                                  </w:rPr>
                                </w:pPr>
                                <w:r w:rsidRPr="00E16F44">
                                  <w:rPr>
                                    <w:rFonts w:ascii="HG丸ｺﾞｼｯｸM-PRO" w:eastAsia="HG丸ｺﾞｼｯｸM-PRO" w:hAnsi="HG丸ｺﾞｼｯｸM-PRO" w:hint="eastAsia"/>
                                    <w:sz w:val="22"/>
                                  </w:rPr>
                                  <w:t>届出【都市計画法第</w:t>
                                </w:r>
                                <w:r w:rsidR="007B0665">
                                  <w:rPr>
                                    <w:rFonts w:ascii="HG丸ｺﾞｼｯｸM-PRO" w:eastAsia="HG丸ｺﾞｼｯｸM-PRO" w:hAnsi="HG丸ｺﾞｼｯｸM-PRO" w:hint="eastAsia"/>
                                    <w:sz w:val="22"/>
                                  </w:rPr>
                                  <w:t>57</w:t>
                                </w:r>
                                <w:r w:rsidRPr="00E16F44">
                                  <w:rPr>
                                    <w:rFonts w:ascii="HG丸ｺﾞｼｯｸM-PRO" w:eastAsia="HG丸ｺﾞｼｯｸM-PRO" w:hAnsi="HG丸ｺﾞｼｯｸM-PRO" w:hint="eastAsia"/>
                                    <w:sz w:val="22"/>
                                  </w:rPr>
                                  <w:t>条】</w:t>
                                </w:r>
                                <w:r w:rsidR="00651712" w:rsidRPr="00E16F44">
                                  <w:rPr>
                                    <w:rFonts w:ascii="HG丸ｺﾞｼｯｸM-PRO" w:eastAsia="HG丸ｺﾞｼｯｸM-PRO" w:hAnsi="HG丸ｺﾞｼｯｸM-PRO" w:hint="eastAsia"/>
                                    <w:sz w:val="22"/>
                                  </w:rPr>
                                  <w:t>※1</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4" name="テキスト ボックス 4"/>
                          <wps:cNvSpPr txBox="1"/>
                          <wps:spPr>
                            <a:xfrm>
                              <a:off x="0" y="985157"/>
                              <a:ext cx="3474720" cy="266700"/>
                            </a:xfrm>
                            <a:prstGeom prst="rect">
                              <a:avLst/>
                            </a:prstGeom>
                            <a:solidFill>
                              <a:schemeClr val="bg1"/>
                            </a:solidFill>
                            <a:ln w="9525">
                              <a:solidFill>
                                <a:prstClr val="black"/>
                              </a:solidFill>
                            </a:ln>
                          </wps:spPr>
                          <wps:txbx>
                            <w:txbxContent>
                              <w:p w14:paraId="36FCCDB8" w14:textId="77777777" w:rsidR="00651712" w:rsidRPr="00E16F44" w:rsidRDefault="00651712" w:rsidP="00651712">
                                <w:pPr>
                                  <w:jc w:val="center"/>
                                  <w:rPr>
                                    <w:rFonts w:ascii="HG丸ｺﾞｼｯｸM-PRO" w:eastAsia="HG丸ｺﾞｼｯｸM-PRO" w:hAnsi="HG丸ｺﾞｼｯｸM-PRO"/>
                                    <w:sz w:val="22"/>
                                  </w:rPr>
                                </w:pPr>
                                <w:r w:rsidRPr="00E16F44">
                                  <w:rPr>
                                    <w:rFonts w:ascii="HG丸ｺﾞｼｯｸM-PRO" w:eastAsia="HG丸ｺﾞｼｯｸM-PRO" w:hAnsi="HG丸ｺﾞｼｯｸM-PRO" w:hint="eastAsia"/>
                                    <w:sz w:val="22"/>
                                  </w:rPr>
                                  <w:t>土地の買取りの有無の判断（区）</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5" name="テキスト ボックス 5"/>
                          <wps:cNvSpPr txBox="1"/>
                          <wps:spPr>
                            <a:xfrm>
                              <a:off x="0" y="1480457"/>
                              <a:ext cx="1447800" cy="266700"/>
                            </a:xfrm>
                            <a:prstGeom prst="rect">
                              <a:avLst/>
                            </a:prstGeom>
                            <a:solidFill>
                              <a:schemeClr val="bg1"/>
                            </a:solidFill>
                            <a:ln w="9525">
                              <a:solidFill>
                                <a:prstClr val="black"/>
                              </a:solidFill>
                            </a:ln>
                          </wps:spPr>
                          <wps:txbx>
                            <w:txbxContent>
                              <w:p w14:paraId="37B4EA49" w14:textId="77777777" w:rsidR="00651712" w:rsidRPr="00E16F44" w:rsidRDefault="00651712" w:rsidP="00651712">
                                <w:pPr>
                                  <w:jc w:val="center"/>
                                  <w:rPr>
                                    <w:rFonts w:ascii="HG丸ｺﾞｼｯｸM-PRO" w:eastAsia="HG丸ｺﾞｼｯｸM-PRO" w:hAnsi="HG丸ｺﾞｼｯｸM-PRO"/>
                                    <w:sz w:val="22"/>
                                  </w:rPr>
                                </w:pPr>
                                <w:r w:rsidRPr="00E16F44">
                                  <w:rPr>
                                    <w:rFonts w:ascii="HG丸ｺﾞｼｯｸM-PRO" w:eastAsia="HG丸ｺﾞｼｯｸM-PRO" w:hAnsi="HG丸ｺﾞｼｯｸM-PRO" w:hint="eastAsia"/>
                                    <w:sz w:val="22"/>
                                  </w:rPr>
                                  <w:t>土地を買取る旨の通知</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6" name="テキスト ボックス 6"/>
                          <wps:cNvSpPr txBox="1"/>
                          <wps:spPr>
                            <a:xfrm>
                              <a:off x="1790700" y="1480457"/>
                              <a:ext cx="1684020" cy="266700"/>
                            </a:xfrm>
                            <a:prstGeom prst="rect">
                              <a:avLst/>
                            </a:prstGeom>
                            <a:solidFill>
                              <a:schemeClr val="bg1"/>
                            </a:solidFill>
                            <a:ln w="9525">
                              <a:solidFill>
                                <a:prstClr val="black"/>
                              </a:solidFill>
                            </a:ln>
                          </wps:spPr>
                          <wps:txbx>
                            <w:txbxContent>
                              <w:p w14:paraId="5FDBE7D5" w14:textId="77777777" w:rsidR="00651712" w:rsidRPr="00E16F44" w:rsidRDefault="00651712" w:rsidP="00651712">
                                <w:pPr>
                                  <w:jc w:val="center"/>
                                  <w:rPr>
                                    <w:rFonts w:ascii="HG丸ｺﾞｼｯｸM-PRO" w:eastAsia="HG丸ｺﾞｼｯｸM-PRO" w:hAnsi="HG丸ｺﾞｼｯｸM-PRO"/>
                                    <w:sz w:val="22"/>
                                  </w:rPr>
                                </w:pPr>
                                <w:r w:rsidRPr="00E16F44">
                                  <w:rPr>
                                    <w:rFonts w:ascii="HG丸ｺﾞｼｯｸM-PRO" w:eastAsia="HG丸ｺﾞｼｯｸM-PRO" w:hAnsi="HG丸ｺﾞｼｯｸM-PRO" w:hint="eastAsia"/>
                                    <w:sz w:val="22"/>
                                  </w:rPr>
                                  <w:t>土地を買取らない旨の通知</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7" name="テキスト ボックス 7"/>
                          <wps:cNvSpPr txBox="1"/>
                          <wps:spPr>
                            <a:xfrm>
                              <a:off x="0" y="1970314"/>
                              <a:ext cx="1447800" cy="266700"/>
                            </a:xfrm>
                            <a:prstGeom prst="rect">
                              <a:avLst/>
                            </a:prstGeom>
                            <a:solidFill>
                              <a:schemeClr val="bg1"/>
                            </a:solidFill>
                            <a:ln w="9525">
                              <a:solidFill>
                                <a:prstClr val="black"/>
                              </a:solidFill>
                            </a:ln>
                          </wps:spPr>
                          <wps:txbx>
                            <w:txbxContent>
                              <w:p w14:paraId="17961154" w14:textId="77777777" w:rsidR="00651712" w:rsidRPr="00E16F44" w:rsidRDefault="00651712" w:rsidP="00651712">
                                <w:pPr>
                                  <w:jc w:val="center"/>
                                  <w:rPr>
                                    <w:rFonts w:ascii="HG丸ｺﾞｼｯｸM-PRO" w:eastAsia="HG丸ｺﾞｼｯｸM-PRO" w:hAnsi="HG丸ｺﾞｼｯｸM-PRO"/>
                                    <w:sz w:val="22"/>
                                  </w:rPr>
                                </w:pPr>
                                <w:r w:rsidRPr="00E16F44">
                                  <w:rPr>
                                    <w:rFonts w:ascii="HG丸ｺﾞｼｯｸM-PRO" w:eastAsia="HG丸ｺﾞｼｯｸM-PRO" w:hAnsi="HG丸ｺﾞｼｯｸM-PRO" w:hint="eastAsia"/>
                                    <w:sz w:val="22"/>
                                  </w:rPr>
                                  <w:t>土地の売買が成立※２</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8" name="テキスト ボックス 8"/>
                          <wps:cNvSpPr txBox="1"/>
                          <wps:spPr>
                            <a:xfrm>
                              <a:off x="1567543" y="1970314"/>
                              <a:ext cx="1905000" cy="266700"/>
                            </a:xfrm>
                            <a:prstGeom prst="rect">
                              <a:avLst/>
                            </a:prstGeom>
                            <a:solidFill>
                              <a:schemeClr val="bg1"/>
                            </a:solidFill>
                            <a:ln w="9525">
                              <a:solidFill>
                                <a:prstClr val="black"/>
                              </a:solidFill>
                            </a:ln>
                          </wps:spPr>
                          <wps:txbx>
                            <w:txbxContent>
                              <w:p w14:paraId="31738D23" w14:textId="77777777" w:rsidR="00651712" w:rsidRPr="00E16F44" w:rsidRDefault="00651712" w:rsidP="00651712">
                                <w:pPr>
                                  <w:jc w:val="center"/>
                                  <w:rPr>
                                    <w:rFonts w:ascii="HG丸ｺﾞｼｯｸM-PRO" w:eastAsia="HG丸ｺﾞｼｯｸM-PRO" w:hAnsi="HG丸ｺﾞｼｯｸM-PRO"/>
                                    <w:sz w:val="22"/>
                                  </w:rPr>
                                </w:pPr>
                                <w:r w:rsidRPr="00E16F44">
                                  <w:rPr>
                                    <w:rFonts w:ascii="HG丸ｺﾞｼｯｸM-PRO" w:eastAsia="HG丸ｺﾞｼｯｸM-PRO" w:hAnsi="HG丸ｺﾞｼｯｸM-PRO" w:hint="eastAsia"/>
                                    <w:sz w:val="22"/>
                                  </w:rPr>
                                  <w:t>土地の譲渡が可能※3</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g:cNvPr id="11" name="グループ化 11"/>
                          <wpg:cNvGrpSpPr/>
                          <wpg:grpSpPr>
                            <a:xfrm>
                              <a:off x="1480031" y="1285043"/>
                              <a:ext cx="297180" cy="663260"/>
                              <a:chOff x="-23906" y="-42673"/>
                              <a:chExt cx="320040" cy="753332"/>
                            </a:xfrm>
                          </wpg:grpSpPr>
                          <wps:wsp>
                            <wps:cNvPr id="9" name="テキスト ボックス 9"/>
                            <wps:cNvSpPr txBox="1"/>
                            <wps:spPr>
                              <a:xfrm>
                                <a:off x="22860" y="116299"/>
                                <a:ext cx="266700" cy="594360"/>
                              </a:xfrm>
                              <a:prstGeom prst="rect">
                                <a:avLst/>
                              </a:prstGeom>
                              <a:noFill/>
                              <a:ln w="6350">
                                <a:noFill/>
                              </a:ln>
                            </wps:spPr>
                            <wps:txbx>
                              <w:txbxContent>
                                <w:p w14:paraId="75C709E0" w14:textId="77777777" w:rsidR="00D02E2A" w:rsidRPr="00E16F44" w:rsidRDefault="00D02E2A" w:rsidP="00D02E2A">
                                  <w:pPr>
                                    <w:jc w:val="center"/>
                                    <w:rPr>
                                      <w:rFonts w:ascii="HG丸ｺﾞｼｯｸM-PRO" w:eastAsia="HG丸ｺﾞｼｯｸM-PRO" w:hAnsi="HG丸ｺﾞｼｯｸM-PRO"/>
                                      <w:sz w:val="20"/>
                                      <w:szCs w:val="20"/>
                                    </w:rPr>
                                  </w:pPr>
                                  <w:r w:rsidRPr="00E16F44">
                                    <w:rPr>
                                      <w:rFonts w:ascii="HG丸ｺﾞｼｯｸM-PRO" w:eastAsia="HG丸ｺﾞｼｯｸM-PRO" w:hAnsi="HG丸ｺﾞｼｯｸM-PRO" w:hint="eastAsia"/>
                                      <w:sz w:val="20"/>
                                      <w:szCs w:val="20"/>
                                    </w:rPr>
                                    <w:t>日</w:t>
                                  </w:r>
                                  <w:r w:rsidRPr="00E16F44">
                                    <w:rPr>
                                      <w:rFonts w:ascii="HG丸ｺﾞｼｯｸM-PRO" w:eastAsia="HG丸ｺﾞｼｯｸM-PRO" w:hAnsi="HG丸ｺﾞｼｯｸM-PRO"/>
                                      <w:sz w:val="20"/>
                                      <w:szCs w:val="20"/>
                                    </w:rPr>
                                    <w:t>経過</w:t>
                                  </w:r>
                                </w:p>
                              </w:txbxContent>
                            </wps:txbx>
                            <wps:bodyPr rot="0" spcFirstLastPara="0" vertOverflow="overflow" horzOverflow="overflow" vert="eaVert" wrap="square" lIns="36000" tIns="0" rIns="36000" bIns="0" numCol="1" spcCol="0" rtlCol="0" fromWordArt="0" anchor="ctr" anchorCtr="0" forceAA="0" compatLnSpc="1">
                              <a:prstTxWarp prst="textNoShape">
                                <a:avLst/>
                              </a:prstTxWarp>
                              <a:noAutofit/>
                            </wps:bodyPr>
                          </wps:wsp>
                          <wps:wsp>
                            <wps:cNvPr id="10" name="テキスト ボックス 10"/>
                            <wps:cNvSpPr txBox="1"/>
                            <wps:spPr>
                              <a:xfrm>
                                <a:off x="-23906" y="-42673"/>
                                <a:ext cx="320040" cy="289560"/>
                              </a:xfrm>
                              <a:prstGeom prst="rect">
                                <a:avLst/>
                              </a:prstGeom>
                              <a:noFill/>
                              <a:ln w="6350">
                                <a:noFill/>
                              </a:ln>
                            </wps:spPr>
                            <wps:txbx>
                              <w:txbxContent>
                                <w:p w14:paraId="0678FDC6" w14:textId="77777777" w:rsidR="00D02E2A" w:rsidRPr="00E16F44" w:rsidRDefault="007B0665" w:rsidP="00D02E2A">
                                  <w:pPr>
                                    <w:jc w:val="center"/>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30</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g:grpSp>
                      <wps:wsp>
                        <wps:cNvPr id="13" name="直線矢印コネクタ 13"/>
                        <wps:cNvCnPr/>
                        <wps:spPr>
                          <a:xfrm>
                            <a:off x="584200" y="770467"/>
                            <a:ext cx="0" cy="216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 name="直線矢印コネクタ 15"/>
                        <wps:cNvCnPr/>
                        <wps:spPr>
                          <a:xfrm>
                            <a:off x="575734" y="1261534"/>
                            <a:ext cx="0" cy="216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直線矢印コネクタ 16"/>
                        <wps:cNvCnPr/>
                        <wps:spPr>
                          <a:xfrm>
                            <a:off x="575734" y="1752600"/>
                            <a:ext cx="0" cy="216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直線矢印コネクタ 18"/>
                        <wps:cNvCnPr/>
                        <wps:spPr>
                          <a:xfrm>
                            <a:off x="2548467" y="770467"/>
                            <a:ext cx="0" cy="215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 name="直線矢印コネクタ 19"/>
                        <wps:cNvCnPr/>
                        <wps:spPr>
                          <a:xfrm>
                            <a:off x="2548467" y="1261534"/>
                            <a:ext cx="0" cy="215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 name="直線矢印コネクタ 20"/>
                        <wps:cNvCnPr/>
                        <wps:spPr>
                          <a:xfrm>
                            <a:off x="2548467" y="1752600"/>
                            <a:ext cx="0" cy="215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グループ化 24" o:spid="_x0000_s1027" style="position:absolute;left:0;text-align:left;margin-left:35.4pt;margin-top:17.1pt;width:292.2pt;height:176.1pt;z-index:251742720" coordsize="37109,22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">
                <v:shapetype id="_x0000_t32" coordsize="21600,21600" o:spt="32" o:oned="t" path="m,l21600,21600e" filled="f">
                  <v:path arrowok="t" fillok="f" o:connecttype="none"/>
                  <o:lock v:ext="edit" shapetype="t"/>
                </v:shapetype>
                <v:shape id="直線矢印コネクタ 21" o:spid="_x0000_s1028" type="#_x0000_t32" style="position:absolute;left:18711;top:6011;width:0;height:136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" strokecolor="black [3040]">
                  <v:stroke endarrow="block"/>
                </v:shape>
                <v:group id="グループ化 22" o:spid="_x0000_s1029" style="position:absolute;width:37109;height:22364" coordsize="34747,2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type id="_x0000_t202" coordsize="21600,21600" o:spt="202" path="m,l,21600r21600,l21600,xe">
                    <v:stroke joinstyle="miter"/>
                    <v:path gradientshapeok="t" o:connecttype="rect"/>
                  </v:shapetype>
                  <v:shape id="テキスト ボックス 2" o:spid="_x0000_s1030" type="#_x0000_t202" style="position:absolute;left:10504;width:13792;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" fillcolor="white [3212]" strokeweight="1.5pt">
                    <v:stroke dashstyle="dash"/>
                    <v:textbox inset="1mm,0,1mm,0">
                      <w:txbxContent>
                        <w:p w:rsidR="00281F25" w:rsidRPr="00E16F44" w:rsidRDefault="00281F25" w:rsidP="00281F25">
                          <w:pPr>
                            <w:jc w:val="center"/>
                            <w:rPr>
                              <w:rFonts w:ascii="HG丸ｺﾞｼｯｸM-PRO" w:eastAsia="HG丸ｺﾞｼｯｸM-PRO" w:hAnsi="HG丸ｺﾞｼｯｸM-PRO"/>
                              <w:sz w:val="22"/>
                            </w:rPr>
                          </w:pPr>
                          <w:r w:rsidRPr="00E16F44">
                            <w:rPr>
                              <w:rFonts w:ascii="HG丸ｺﾞｼｯｸM-PRO" w:eastAsia="HG丸ｺﾞｼｯｸM-PRO" w:hAnsi="HG丸ｺﾞｼｯｸM-PRO" w:hint="eastAsia"/>
                              <w:sz w:val="22"/>
                            </w:rPr>
                            <w:t>事前相談</w:t>
                          </w:r>
                        </w:p>
                      </w:txbxContent>
                    </v:textbox>
                  </v:shape>
                  <v:shape id="テキスト ボックス 3" o:spid="_x0000_s1031" type="#_x0000_t202" style="position:absolute;top:4898;width:3474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" fillcolor="white [3212]" strokeweight="1.5pt">
                    <v:textbox inset="1mm,0,1mm,0">
                      <w:txbxContent>
                        <w:p w:rsidR="00651712" w:rsidRPr="00E16F44" w:rsidRDefault="00E16F44" w:rsidP="00651712">
                          <w:pPr>
                            <w:jc w:val="center"/>
                            <w:rPr>
                              <w:rFonts w:ascii="HG丸ｺﾞｼｯｸM-PRO" w:eastAsia="HG丸ｺﾞｼｯｸM-PRO" w:hAnsi="HG丸ｺﾞｼｯｸM-PRO"/>
                              <w:sz w:val="22"/>
                            </w:rPr>
                          </w:pPr>
                          <w:r w:rsidRPr="00E16F44">
                            <w:rPr>
                              <w:rFonts w:ascii="HG丸ｺﾞｼｯｸM-PRO" w:eastAsia="HG丸ｺﾞｼｯｸM-PRO" w:hAnsi="HG丸ｺﾞｼｯｸM-PRO" w:hint="eastAsia"/>
                              <w:sz w:val="22"/>
                            </w:rPr>
                            <w:t>届出【都市計画法第</w:t>
                          </w:r>
                          <w:r w:rsidR="007B0665">
                            <w:rPr>
                              <w:rFonts w:ascii="HG丸ｺﾞｼｯｸM-PRO" w:eastAsia="HG丸ｺﾞｼｯｸM-PRO" w:hAnsi="HG丸ｺﾞｼｯｸM-PRO" w:hint="eastAsia"/>
                              <w:sz w:val="22"/>
                            </w:rPr>
                            <w:t>57</w:t>
                          </w:r>
                          <w:r w:rsidRPr="00E16F44">
                            <w:rPr>
                              <w:rFonts w:ascii="HG丸ｺﾞｼｯｸM-PRO" w:eastAsia="HG丸ｺﾞｼｯｸM-PRO" w:hAnsi="HG丸ｺﾞｼｯｸM-PRO" w:hint="eastAsia"/>
                              <w:sz w:val="22"/>
                            </w:rPr>
                            <w:t>条】</w:t>
                          </w:r>
                          <w:r w:rsidR="00651712" w:rsidRPr="00E16F44">
                            <w:rPr>
                              <w:rFonts w:ascii="HG丸ｺﾞｼｯｸM-PRO" w:eastAsia="HG丸ｺﾞｼｯｸM-PRO" w:hAnsi="HG丸ｺﾞｼｯｸM-PRO" w:hint="eastAsia"/>
                              <w:sz w:val="22"/>
                            </w:rPr>
                            <w:t>※1</w:t>
                          </w:r>
                        </w:p>
                      </w:txbxContent>
                    </v:textbox>
                  </v:shape>
                  <v:shape id="テキスト ボックス 4" o:spid="_x0000_s1032" type="#_x0000_t202" style="position:absolute;top:9851;width:3474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" fillcolor="white [3212]">
                    <v:textbox inset="1mm,0,1mm,0">
                      <w:txbxContent>
                        <w:p w:rsidR="00651712" w:rsidRPr="00E16F44" w:rsidRDefault="00651712" w:rsidP="00651712">
                          <w:pPr>
                            <w:jc w:val="center"/>
                            <w:rPr>
                              <w:rFonts w:ascii="HG丸ｺﾞｼｯｸM-PRO" w:eastAsia="HG丸ｺﾞｼｯｸM-PRO" w:hAnsi="HG丸ｺﾞｼｯｸM-PRO"/>
                              <w:sz w:val="22"/>
                            </w:rPr>
                          </w:pPr>
                          <w:r w:rsidRPr="00E16F44">
                            <w:rPr>
                              <w:rFonts w:ascii="HG丸ｺﾞｼｯｸM-PRO" w:eastAsia="HG丸ｺﾞｼｯｸM-PRO" w:hAnsi="HG丸ｺﾞｼｯｸM-PRO" w:hint="eastAsia"/>
                              <w:sz w:val="22"/>
                            </w:rPr>
                            <w:t>土地の買取りの有無の判断（区）</w:t>
                          </w:r>
                        </w:p>
                      </w:txbxContent>
                    </v:textbox>
                  </v:shape>
                  <v:shape id="テキスト ボックス 5" o:spid="_x0000_s1033" type="#_x0000_t202" style="position:absolute;top:14804;width:14478;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" fillcolor="white [3212]">
                    <v:textbox inset="1mm,0,1mm,0">
                      <w:txbxContent>
                        <w:p w:rsidR="00651712" w:rsidRPr="00E16F44" w:rsidRDefault="00651712" w:rsidP="00651712">
                          <w:pPr>
                            <w:jc w:val="center"/>
                            <w:rPr>
                              <w:rFonts w:ascii="HG丸ｺﾞｼｯｸM-PRO" w:eastAsia="HG丸ｺﾞｼｯｸM-PRO" w:hAnsi="HG丸ｺﾞｼｯｸM-PRO"/>
                              <w:sz w:val="22"/>
                            </w:rPr>
                          </w:pPr>
                          <w:r w:rsidRPr="00E16F44">
                            <w:rPr>
                              <w:rFonts w:ascii="HG丸ｺﾞｼｯｸM-PRO" w:eastAsia="HG丸ｺﾞｼｯｸM-PRO" w:hAnsi="HG丸ｺﾞｼｯｸM-PRO" w:hint="eastAsia"/>
                              <w:sz w:val="22"/>
                            </w:rPr>
                            <w:t>土地を買取る旨の通知</w:t>
                          </w:r>
                        </w:p>
                      </w:txbxContent>
                    </v:textbox>
                  </v:shape>
                  <v:shape id="テキスト ボックス 6" o:spid="_x0000_s1034" type="#_x0000_t202" style="position:absolute;left:17907;top:14804;width:1684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" fillcolor="white [3212]">
                    <v:textbox inset="1mm,0,1mm,0">
                      <w:txbxContent>
                        <w:p w:rsidR="00651712" w:rsidRPr="00E16F44" w:rsidRDefault="00651712" w:rsidP="00651712">
                          <w:pPr>
                            <w:jc w:val="center"/>
                            <w:rPr>
                              <w:rFonts w:ascii="HG丸ｺﾞｼｯｸM-PRO" w:eastAsia="HG丸ｺﾞｼｯｸM-PRO" w:hAnsi="HG丸ｺﾞｼｯｸM-PRO"/>
                              <w:sz w:val="22"/>
                            </w:rPr>
                          </w:pPr>
                          <w:r w:rsidRPr="00E16F44">
                            <w:rPr>
                              <w:rFonts w:ascii="HG丸ｺﾞｼｯｸM-PRO" w:eastAsia="HG丸ｺﾞｼｯｸM-PRO" w:hAnsi="HG丸ｺﾞｼｯｸM-PRO" w:hint="eastAsia"/>
                              <w:sz w:val="22"/>
                            </w:rPr>
                            <w:t>土地を買取らない旨の通知</w:t>
                          </w:r>
                        </w:p>
                      </w:txbxContent>
                    </v:textbox>
                  </v:shape>
                  <v:shape id="テキスト ボックス 7" o:spid="_x0000_s1035" type="#_x0000_t202" style="position:absolute;top:19703;width:14478;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" fillcolor="white [3212]">
                    <v:textbox inset="1mm,0,1mm,0">
                      <w:txbxContent>
                        <w:p w:rsidR="00651712" w:rsidRPr="00E16F44" w:rsidRDefault="00651712" w:rsidP="00651712">
                          <w:pPr>
                            <w:jc w:val="center"/>
                            <w:rPr>
                              <w:rFonts w:ascii="HG丸ｺﾞｼｯｸM-PRO" w:eastAsia="HG丸ｺﾞｼｯｸM-PRO" w:hAnsi="HG丸ｺﾞｼｯｸM-PRO"/>
                              <w:sz w:val="22"/>
                            </w:rPr>
                          </w:pPr>
                          <w:r w:rsidRPr="00E16F44">
                            <w:rPr>
                              <w:rFonts w:ascii="HG丸ｺﾞｼｯｸM-PRO" w:eastAsia="HG丸ｺﾞｼｯｸM-PRO" w:hAnsi="HG丸ｺﾞｼｯｸM-PRO" w:hint="eastAsia"/>
                              <w:sz w:val="22"/>
                            </w:rPr>
                            <w:t>土地の売買が成立※２</w:t>
                          </w:r>
                        </w:p>
                      </w:txbxContent>
                    </v:textbox>
                  </v:shape>
                  <v:shape id="テキスト ボックス 8" o:spid="_x0000_s1036" type="#_x0000_t202" style="position:absolute;left:15675;top:19703;width:1905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" fillcolor="white [3212]">
                    <v:textbox inset="1mm,0,1mm,0">
                      <w:txbxContent>
                        <w:p w:rsidR="00651712" w:rsidRPr="00E16F44" w:rsidRDefault="00651712" w:rsidP="00651712">
                          <w:pPr>
                            <w:jc w:val="center"/>
                            <w:rPr>
                              <w:rFonts w:ascii="HG丸ｺﾞｼｯｸM-PRO" w:eastAsia="HG丸ｺﾞｼｯｸM-PRO" w:hAnsi="HG丸ｺﾞｼｯｸM-PRO"/>
                              <w:sz w:val="22"/>
                            </w:rPr>
                          </w:pPr>
                          <w:r w:rsidRPr="00E16F44">
                            <w:rPr>
                              <w:rFonts w:ascii="HG丸ｺﾞｼｯｸM-PRO" w:eastAsia="HG丸ｺﾞｼｯｸM-PRO" w:hAnsi="HG丸ｺﾞｼｯｸM-PRO" w:hint="eastAsia"/>
                              <w:sz w:val="22"/>
                            </w:rPr>
                            <w:t>土地の譲渡が可能※3</w:t>
                          </w:r>
                        </w:p>
                      </w:txbxContent>
                    </v:textbox>
                  </v:shape>
                  <v:group id="グループ化 11" o:spid="_x0000_s1037" style="position:absolute;left:14800;top:12850;width:2972;height:6633" coordorigin="-239,-426" coordsize="3200,7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テキスト ボックス 9" o:spid="_x0000_s1038" type="#_x0000_t202" style="position:absolute;left:228;top:1162;width:2667;height:5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" filled="f" stroked="f" strokeweight=".5pt">
                      <v:textbox style="layout-flow:vertical-ideographic" inset="1mm,0,1mm,0">
                        <w:txbxContent>
                          <w:p w:rsidR="00D02E2A" w:rsidRPr="00E16F44" w:rsidRDefault="00D02E2A" w:rsidP="00D02E2A">
                            <w:pPr>
                              <w:jc w:val="center"/>
                              <w:rPr>
                                <w:rFonts w:ascii="HG丸ｺﾞｼｯｸM-PRO" w:eastAsia="HG丸ｺﾞｼｯｸM-PRO" w:hAnsi="HG丸ｺﾞｼｯｸM-PRO"/>
                                <w:sz w:val="20"/>
                                <w:szCs w:val="20"/>
                              </w:rPr>
                            </w:pPr>
                            <w:r w:rsidRPr="00E16F44">
                              <w:rPr>
                                <w:rFonts w:ascii="HG丸ｺﾞｼｯｸM-PRO" w:eastAsia="HG丸ｺﾞｼｯｸM-PRO" w:hAnsi="HG丸ｺﾞｼｯｸM-PRO" w:hint="eastAsia"/>
                                <w:sz w:val="20"/>
                                <w:szCs w:val="20"/>
                              </w:rPr>
                              <w:t>日</w:t>
                            </w:r>
                            <w:r w:rsidRPr="00E16F44">
                              <w:rPr>
                                <w:rFonts w:ascii="HG丸ｺﾞｼｯｸM-PRO" w:eastAsia="HG丸ｺﾞｼｯｸM-PRO" w:hAnsi="HG丸ｺﾞｼｯｸM-PRO"/>
                                <w:sz w:val="20"/>
                                <w:szCs w:val="20"/>
                              </w:rPr>
                              <w:t>経過</w:t>
                            </w:r>
                          </w:p>
                        </w:txbxContent>
                      </v:textbox>
                    </v:shape>
                    <v:shape id="テキスト ボックス 10" o:spid="_x0000_s1039" type="#_x0000_t202" style="position:absolute;left:-239;top:-426;width:3200;height:28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" filled="f" stroked="f" strokeweight=".5pt">
                      <v:textbox inset="1mm,0,1mm,0">
                        <w:txbxContent>
                          <w:p w:rsidR="00D02E2A" w:rsidRPr="00E16F44" w:rsidRDefault="007B0665" w:rsidP="00D02E2A">
                            <w:pPr>
                              <w:jc w:val="center"/>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30</w:t>
                            </w:r>
                          </w:p>
                        </w:txbxContent>
                      </v:textbox>
                    </v:shape>
                  </v:group>
                </v:group>
                <v:shape id="直線矢印コネクタ 13" o:spid="_x0000_s1040" type="#_x0000_t32" style="position:absolute;left:5842;top:7704;width:0;height:21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" strokecolor="black [3040]">
                  <v:stroke endarrow="block"/>
                </v:shape>
                <v:shape id="直線矢印コネクタ 15" o:spid="_x0000_s1041" type="#_x0000_t32" style="position:absolute;left:5757;top:12615;width:0;height:21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" strokecolor="black [3040]">
                  <v:stroke endarrow="block"/>
                </v:shape>
                <v:shape id="直線矢印コネクタ 16" o:spid="_x0000_s1042" type="#_x0000_t32" style="position:absolute;left:5757;top:17526;width:0;height:21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" strokecolor="black [3040]">
                  <v:stroke endarrow="block"/>
                </v:shape>
                <v:shape id="直線矢印コネクタ 18" o:spid="_x0000_s1043" type="#_x0000_t32" style="position:absolute;left:25484;top:7704;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" strokecolor="black [3040]">
                  <v:stroke endarrow="block"/>
                </v:shape>
                <v:shape id="直線矢印コネクタ 19" o:spid="_x0000_s1044" type="#_x0000_t32" style="position:absolute;left:25484;top:12615;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" strokecolor="black [3040]">
                  <v:stroke endarrow="block"/>
                </v:shape>
                <v:shape id="直線矢印コネクタ 20" o:spid="_x0000_s1045" type="#_x0000_t32" style="position:absolute;left:25484;top:17526;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" strokecolor="black [3040]">
                  <v:stroke endarrow="block"/>
                </v:shape>
              </v:group>
            </w:pict>
          </mc:Fallback>
        </mc:AlternateContent>
      </w:r>
    </w:p>
    <w:p w14:paraId="1A6CE933" w14:textId="77777777" w:rsidR="00FD6BEE" w:rsidRDefault="00FD6BEE" w:rsidP="00E06892">
      <w:pPr>
        <w:ind w:firstLineChars="100" w:firstLine="240"/>
        <w:rPr>
          <w:rFonts w:ascii="HG丸ｺﾞｼｯｸM-PRO" w:eastAsia="HG丸ｺﾞｼｯｸM-PRO" w:hAnsi="HG丸ｺﾞｼｯｸM-PRO"/>
        </w:rPr>
      </w:pPr>
    </w:p>
    <w:p w14:paraId="5F3B156E" w14:textId="77777777" w:rsidR="00FD6BEE" w:rsidRDefault="00FD6BEE" w:rsidP="00E06892">
      <w:pPr>
        <w:ind w:firstLineChars="100" w:firstLine="240"/>
        <w:rPr>
          <w:rFonts w:ascii="HG丸ｺﾞｼｯｸM-PRO" w:eastAsia="HG丸ｺﾞｼｯｸM-PRO" w:hAnsi="HG丸ｺﾞｼｯｸM-PRO"/>
        </w:rPr>
      </w:pPr>
    </w:p>
    <w:p w14:paraId="78B1F6DF" w14:textId="77777777" w:rsidR="00FD6BEE" w:rsidRDefault="00FD6BEE" w:rsidP="00E06892">
      <w:pPr>
        <w:ind w:firstLineChars="100" w:firstLine="240"/>
        <w:rPr>
          <w:rFonts w:ascii="HG丸ｺﾞｼｯｸM-PRO" w:eastAsia="HG丸ｺﾞｼｯｸM-PRO" w:hAnsi="HG丸ｺﾞｼｯｸM-PRO"/>
        </w:rPr>
      </w:pPr>
    </w:p>
    <w:p w14:paraId="5E58C803" w14:textId="77777777" w:rsidR="00FD6BEE" w:rsidRDefault="00FD6BEE" w:rsidP="00E06892">
      <w:pPr>
        <w:ind w:firstLineChars="100" w:firstLine="240"/>
        <w:rPr>
          <w:rFonts w:ascii="HG丸ｺﾞｼｯｸM-PRO" w:eastAsia="HG丸ｺﾞｼｯｸM-PRO" w:hAnsi="HG丸ｺﾞｼｯｸM-PRO"/>
        </w:rPr>
      </w:pPr>
    </w:p>
    <w:p w14:paraId="0EFE16CD" w14:textId="77777777" w:rsidR="00FD6BEE" w:rsidRDefault="00FD6BEE" w:rsidP="00E06892">
      <w:pPr>
        <w:ind w:firstLineChars="100" w:firstLine="240"/>
        <w:rPr>
          <w:rFonts w:ascii="HG丸ｺﾞｼｯｸM-PRO" w:eastAsia="HG丸ｺﾞｼｯｸM-PRO" w:hAnsi="HG丸ｺﾞｼｯｸM-PRO"/>
        </w:rPr>
      </w:pPr>
    </w:p>
    <w:p w14:paraId="44BD65AD" w14:textId="77777777" w:rsidR="00FD6BEE" w:rsidRDefault="00FD6BEE" w:rsidP="00E06892">
      <w:pPr>
        <w:ind w:firstLineChars="100" w:firstLine="240"/>
        <w:rPr>
          <w:rFonts w:ascii="HG丸ｺﾞｼｯｸM-PRO" w:eastAsia="HG丸ｺﾞｼｯｸM-PRO" w:hAnsi="HG丸ｺﾞｼｯｸM-PRO"/>
        </w:rPr>
      </w:pPr>
    </w:p>
    <w:p w14:paraId="30F28852" w14:textId="77777777" w:rsidR="00FD6BEE" w:rsidRDefault="00FD6BEE" w:rsidP="00E06892">
      <w:pPr>
        <w:ind w:firstLineChars="100" w:firstLine="240"/>
        <w:rPr>
          <w:rFonts w:ascii="HG丸ｺﾞｼｯｸM-PRO" w:eastAsia="HG丸ｺﾞｼｯｸM-PRO" w:hAnsi="HG丸ｺﾞｼｯｸM-PRO"/>
        </w:rPr>
      </w:pPr>
    </w:p>
    <w:p w14:paraId="63648FE6" w14:textId="77777777" w:rsidR="00FD6BEE" w:rsidRDefault="00FD6BEE" w:rsidP="00E06892">
      <w:pPr>
        <w:ind w:firstLineChars="100" w:firstLine="240"/>
        <w:rPr>
          <w:rFonts w:ascii="HG丸ｺﾞｼｯｸM-PRO" w:eastAsia="HG丸ｺﾞｼｯｸM-PRO" w:hAnsi="HG丸ｺﾞｼｯｸM-PRO"/>
        </w:rPr>
      </w:pPr>
    </w:p>
    <w:p w14:paraId="23F149CA" w14:textId="77777777" w:rsidR="00FD6BEE" w:rsidRDefault="00FD6BEE" w:rsidP="00E06892">
      <w:pPr>
        <w:ind w:firstLineChars="100" w:firstLine="240"/>
        <w:rPr>
          <w:rFonts w:ascii="HG丸ｺﾞｼｯｸM-PRO" w:eastAsia="HG丸ｺﾞｼｯｸM-PRO" w:hAnsi="HG丸ｺﾞｼｯｸM-PRO"/>
        </w:rPr>
      </w:pPr>
    </w:p>
    <w:p w14:paraId="7AA89F0C" w14:textId="77777777" w:rsidR="00FD6BEE" w:rsidRDefault="00FD6BEE" w:rsidP="00E06892">
      <w:pPr>
        <w:ind w:firstLineChars="100" w:firstLine="240"/>
        <w:rPr>
          <w:rFonts w:ascii="HG丸ｺﾞｼｯｸM-PRO" w:eastAsia="HG丸ｺﾞｼｯｸM-PRO" w:hAnsi="HG丸ｺﾞｼｯｸM-PRO"/>
        </w:rPr>
      </w:pPr>
    </w:p>
    <w:p w14:paraId="31EA994E" w14:textId="77777777" w:rsidR="00D25B1C" w:rsidRDefault="00D25B1C" w:rsidP="00493C57">
      <w:pPr>
        <w:rPr>
          <w:rFonts w:ascii="HG丸ｺﾞｼｯｸM-PRO" w:eastAsia="HG丸ｺﾞｼｯｸM-PRO" w:hAnsi="HG丸ｺﾞｼｯｸM-PRO"/>
          <w:b/>
          <w:szCs w:val="24"/>
        </w:rPr>
      </w:pPr>
    </w:p>
    <w:p w14:paraId="10080840" w14:textId="77777777" w:rsidR="00FD6BEE" w:rsidRDefault="00FD6BEE" w:rsidP="00300937">
      <w:pPr>
        <w:ind w:leftChars="100" w:left="241" w:hanging="1"/>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w:t>
      </w:r>
      <w:r w:rsidRPr="008F6CBD">
        <w:rPr>
          <w:rFonts w:ascii="HG丸ｺﾞｼｯｸM-PRO" w:eastAsia="HG丸ｺﾞｼｯｸM-PRO" w:hAnsi="HG丸ｺﾞｼｯｸM-PRO" w:hint="eastAsia"/>
          <w:b/>
          <w:szCs w:val="24"/>
        </w:rPr>
        <w:t>お問い合わせ先</w:t>
      </w:r>
      <w:r w:rsidR="00D25B1C">
        <w:rPr>
          <w:rFonts w:ascii="HG丸ｺﾞｼｯｸM-PRO" w:eastAsia="HG丸ｺﾞｼｯｸM-PRO" w:hAnsi="HG丸ｺﾞｼｯｸM-PRO" w:hint="eastAsia"/>
          <w:b/>
          <w:szCs w:val="24"/>
        </w:rPr>
        <w:t>および</w:t>
      </w:r>
      <w:r w:rsidRPr="008F6CBD">
        <w:rPr>
          <w:rFonts w:ascii="HG丸ｺﾞｼｯｸM-PRO" w:eastAsia="HG丸ｺﾞｼｯｸM-PRO" w:hAnsi="HG丸ｺﾞｼｯｸM-PRO" w:hint="eastAsia"/>
          <w:b/>
          <w:szCs w:val="24"/>
        </w:rPr>
        <w:t>届出の窓口</w:t>
      </w:r>
    </w:p>
    <w:p w14:paraId="1F313A98" w14:textId="77777777" w:rsidR="00D25B1C" w:rsidRDefault="00D25B1C" w:rsidP="00D25B1C">
      <w:pPr>
        <w:ind w:leftChars="100" w:left="680" w:hangingChars="200" w:hanging="440"/>
        <w:rPr>
          <w:rFonts w:ascii="HG丸ｺﾞｼｯｸM-PRO" w:eastAsia="HG丸ｺﾞｼｯｸM-PRO" w:hAnsi="HG丸ｺﾞｼｯｸM-PRO"/>
          <w:sz w:val="22"/>
        </w:rPr>
      </w:pPr>
      <w:r w:rsidRPr="008F6CBD">
        <w:rPr>
          <w:rFonts w:ascii="HG丸ｺﾞｼｯｸM-PRO" w:eastAsia="HG丸ｺﾞｼｯｸM-PRO" w:hAnsi="HG丸ｺﾞｼｯｸM-PRO" w:hint="eastAsia"/>
          <w:sz w:val="22"/>
        </w:rPr>
        <w:t>○市街地再開発事業の施行区域内における土地の有償譲渡に係る届出（都市計画法第</w:t>
      </w:r>
      <w:r>
        <w:rPr>
          <w:rFonts w:ascii="HG丸ｺﾞｼｯｸM-PRO" w:eastAsia="HG丸ｺﾞｼｯｸM-PRO" w:hAnsi="HG丸ｺﾞｼｯｸM-PRO"/>
          <w:sz w:val="22"/>
        </w:rPr>
        <w:t>57</w:t>
      </w:r>
      <w:r w:rsidRPr="008F6CBD">
        <w:rPr>
          <w:rFonts w:ascii="HG丸ｺﾞｼｯｸM-PRO" w:eastAsia="HG丸ｺﾞｼｯｸM-PRO" w:hAnsi="HG丸ｺﾞｼｯｸM-PRO" w:hint="eastAsia"/>
          <w:sz w:val="22"/>
        </w:rPr>
        <w:t xml:space="preserve"> 条）</w:t>
      </w:r>
    </w:p>
    <w:p w14:paraId="3EA1ADAA" w14:textId="77777777" w:rsidR="00D25B1C" w:rsidRPr="00E16F44" w:rsidRDefault="00D25B1C" w:rsidP="00D25B1C">
      <w:pPr>
        <w:ind w:leftChars="100" w:left="68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8F6CBD">
        <w:rPr>
          <w:rFonts w:ascii="HG丸ｺﾞｼｯｸM-PRO" w:eastAsia="HG丸ｺﾞｼｯｸM-PRO" w:hAnsi="HG丸ｺﾞｼｯｸM-PRO" w:hint="eastAsia"/>
          <w:sz w:val="22"/>
        </w:rPr>
        <w:t>市街地再開発事業の都市計画に関するお問い合わせ</w:t>
      </w:r>
    </w:p>
    <w:p w14:paraId="5B90216E" w14:textId="77777777" w:rsidR="00D25B1C" w:rsidRPr="007B0665" w:rsidRDefault="00D25B1C" w:rsidP="00D25B1C">
      <w:pPr>
        <w:ind w:leftChars="200" w:left="962" w:hangingChars="200" w:hanging="482"/>
        <w:rPr>
          <w:rFonts w:ascii="HG丸ｺﾞｼｯｸM-PRO" w:eastAsia="HG丸ｺﾞｼｯｸM-PRO" w:hAnsi="HG丸ｺﾞｼｯｸM-PRO"/>
          <w:sz w:val="22"/>
        </w:rPr>
      </w:pPr>
      <w:r w:rsidRPr="00327222">
        <w:rPr>
          <w:rFonts w:ascii="HG丸ｺﾞｼｯｸM-PRO" w:eastAsia="HG丸ｺﾞｼｯｸM-PRO" w:hAnsi="HG丸ｺﾞｼｯｸM-PRO" w:hint="eastAsia"/>
          <w:b/>
          <w:szCs w:val="24"/>
        </w:rPr>
        <w:t>品川区</w:t>
      </w:r>
      <w:r>
        <w:rPr>
          <w:rFonts w:ascii="HG丸ｺﾞｼｯｸM-PRO" w:eastAsia="HG丸ｺﾞｼｯｸM-PRO" w:hAnsi="HG丸ｺﾞｼｯｸM-PRO" w:hint="eastAsia"/>
          <w:b/>
          <w:szCs w:val="24"/>
        </w:rPr>
        <w:t xml:space="preserve"> </w:t>
      </w:r>
      <w:r w:rsidRPr="00327222">
        <w:rPr>
          <w:rFonts w:ascii="HG丸ｺﾞｼｯｸM-PRO" w:eastAsia="HG丸ｺﾞｼｯｸM-PRO" w:hAnsi="HG丸ｺﾞｼｯｸM-PRO" w:hint="eastAsia"/>
          <w:b/>
          <w:szCs w:val="24"/>
        </w:rPr>
        <w:t>都市環境部</w:t>
      </w:r>
      <w:r>
        <w:rPr>
          <w:rFonts w:ascii="HG丸ｺﾞｼｯｸM-PRO" w:eastAsia="HG丸ｺﾞｼｯｸM-PRO" w:hAnsi="HG丸ｺﾞｼｯｸM-PRO" w:hint="eastAsia"/>
          <w:b/>
          <w:szCs w:val="24"/>
        </w:rPr>
        <w:t xml:space="preserve"> </w:t>
      </w:r>
      <w:r w:rsidRPr="00D25B1C">
        <w:rPr>
          <w:rFonts w:ascii="HG丸ｺﾞｼｯｸM-PRO" w:eastAsia="HG丸ｺﾞｼｯｸM-PRO" w:hAnsi="HG丸ｺﾞｼｯｸM-PRO" w:hint="eastAsia"/>
          <w:b/>
          <w:szCs w:val="24"/>
        </w:rPr>
        <w:t>都市開発課</w:t>
      </w:r>
      <w:r w:rsidRPr="007B0665">
        <w:rPr>
          <w:rFonts w:ascii="HG丸ｺﾞｼｯｸM-PRO" w:eastAsia="HG丸ｺﾞｼｯｸM-PRO" w:hAnsi="HG丸ｺﾞｼｯｸM-PRO" w:hint="eastAsia"/>
          <w:sz w:val="22"/>
        </w:rPr>
        <w:t>（本庁舎６階）</w:t>
      </w:r>
    </w:p>
    <w:p w14:paraId="435F6E86" w14:textId="77777777" w:rsidR="00D25B1C" w:rsidRPr="007B0665" w:rsidRDefault="00D25B1C" w:rsidP="00D25B1C">
      <w:pPr>
        <w:ind w:leftChars="200" w:left="920" w:hangingChars="200" w:hanging="440"/>
        <w:rPr>
          <w:rFonts w:ascii="HG丸ｺﾞｼｯｸM-PRO" w:eastAsia="HG丸ｺﾞｼｯｸM-PRO" w:hAnsi="HG丸ｺﾞｼｯｸM-PRO"/>
          <w:sz w:val="22"/>
        </w:rPr>
      </w:pPr>
      <w:r w:rsidRPr="007B0665">
        <w:rPr>
          <w:rFonts w:ascii="HG丸ｺﾞｼｯｸM-PRO" w:eastAsia="HG丸ｺﾞｼｯｸM-PRO" w:hAnsi="HG丸ｺﾞｼｯｸM-PRO" w:hint="eastAsia"/>
          <w:sz w:val="22"/>
        </w:rPr>
        <w:t>住所</w:t>
      </w:r>
      <w:r>
        <w:rPr>
          <w:rFonts w:ascii="HG丸ｺﾞｼｯｸM-PRO" w:eastAsia="HG丸ｺﾞｼｯｸM-PRO" w:hAnsi="HG丸ｺﾞｼｯｸM-PRO" w:hint="eastAsia"/>
          <w:sz w:val="22"/>
        </w:rPr>
        <w:t xml:space="preserve"> </w:t>
      </w:r>
      <w:r w:rsidRPr="007B0665">
        <w:rPr>
          <w:rFonts w:ascii="HG丸ｺﾞｼｯｸM-PRO" w:eastAsia="HG丸ｺﾞｼｯｸM-PRO" w:hAnsi="HG丸ｺﾞｼｯｸM-PRO" w:hint="eastAsia"/>
          <w:sz w:val="22"/>
        </w:rPr>
        <w:t>： 〒</w:t>
      </w:r>
      <w:r>
        <w:rPr>
          <w:rFonts w:ascii="HG丸ｺﾞｼｯｸM-PRO" w:eastAsia="HG丸ｺﾞｼｯｸM-PRO" w:hAnsi="HG丸ｺﾞｼｯｸM-PRO" w:hint="eastAsia"/>
          <w:sz w:val="22"/>
        </w:rPr>
        <w:t xml:space="preserve">140－8715　</w:t>
      </w:r>
      <w:r w:rsidRPr="007B0665">
        <w:rPr>
          <w:rFonts w:ascii="HG丸ｺﾞｼｯｸM-PRO" w:eastAsia="HG丸ｺﾞｼｯｸM-PRO" w:hAnsi="HG丸ｺﾞｼｯｸM-PRO" w:hint="eastAsia"/>
          <w:sz w:val="22"/>
        </w:rPr>
        <w:t>東京都品川区広町２－１－</w:t>
      </w:r>
      <w:r>
        <w:rPr>
          <w:rFonts w:ascii="HG丸ｺﾞｼｯｸM-PRO" w:eastAsia="HG丸ｺﾞｼｯｸM-PRO" w:hAnsi="HG丸ｺﾞｼｯｸM-PRO" w:hint="eastAsia"/>
          <w:sz w:val="22"/>
        </w:rPr>
        <w:t>36</w:t>
      </w:r>
    </w:p>
    <w:p w14:paraId="3F1FE44B" w14:textId="4B04CEAA" w:rsidR="00D25B1C" w:rsidRDefault="0002548E" w:rsidP="00D25B1C">
      <w:pPr>
        <w:ind w:leftChars="200" w:left="92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TEL ：</w:t>
      </w:r>
      <w:r w:rsidR="00D25B1C" w:rsidRPr="007B0665">
        <w:rPr>
          <w:rFonts w:ascii="HG丸ｺﾞｼｯｸM-PRO" w:eastAsia="HG丸ｺﾞｼｯｸM-PRO" w:hAnsi="HG丸ｺﾞｼｯｸM-PRO" w:hint="eastAsia"/>
          <w:sz w:val="22"/>
        </w:rPr>
        <w:t xml:space="preserve"> </w:t>
      </w:r>
      <w:r w:rsidR="00D25B1C">
        <w:rPr>
          <w:rFonts w:ascii="HG丸ｺﾞｼｯｸM-PRO" w:eastAsia="HG丸ｺﾞｼｯｸM-PRO" w:hAnsi="HG丸ｺﾞｼｯｸM-PRO" w:hint="eastAsia"/>
          <w:sz w:val="22"/>
        </w:rPr>
        <w:t>03－5742－</w:t>
      </w:r>
      <w:r w:rsidR="00E94293">
        <w:rPr>
          <w:rFonts w:ascii="HG丸ｺﾞｼｯｸM-PRO" w:eastAsia="HG丸ｺﾞｼｯｸM-PRO" w:hAnsi="HG丸ｺﾞｼｯｸM-PRO" w:hint="eastAsia"/>
          <w:sz w:val="22"/>
        </w:rPr>
        <w:t>6763</w:t>
      </w:r>
      <w:r w:rsidR="00D25B1C" w:rsidRPr="007B0665">
        <w:rPr>
          <w:rFonts w:ascii="HG丸ｺﾞｼｯｸM-PRO" w:eastAsia="HG丸ｺﾞｼｯｸM-PRO" w:hAnsi="HG丸ｺﾞｼｯｸM-PRO" w:hint="eastAsia"/>
          <w:sz w:val="22"/>
        </w:rPr>
        <w:t xml:space="preserve"> （直通）</w:t>
      </w:r>
    </w:p>
    <w:p w14:paraId="4585F460" w14:textId="77777777" w:rsidR="00D25B1C" w:rsidRPr="00327222" w:rsidRDefault="0002548E" w:rsidP="00D25B1C">
      <w:pPr>
        <w:ind w:leftChars="200" w:left="920" w:hangingChars="200" w:hanging="440"/>
        <w:rPr>
          <w:rFonts w:ascii="HG丸ｺﾞｼｯｸM-PRO" w:eastAsia="HG丸ｺﾞｼｯｸM-PRO" w:hAnsi="HG丸ｺﾞｼｯｸM-PRO"/>
          <w:sz w:val="22"/>
        </w:rPr>
      </w:pPr>
      <w:r>
        <w:rPr>
          <w:rFonts w:ascii="HG丸ｺﾞｼｯｸM-PRO" w:eastAsia="HG丸ｺﾞｼｯｸM-PRO" w:hAnsi="HG丸ｺﾞｼｯｸM-PRO" w:hint="eastAsia"/>
          <w:sz w:val="22"/>
        </w:rPr>
        <w:t>FAX</w:t>
      </w:r>
      <w:r>
        <w:rPr>
          <w:rFonts w:ascii="HG丸ｺﾞｼｯｸM-PRO" w:eastAsia="HG丸ｺﾞｼｯｸM-PRO" w:hAnsi="HG丸ｺﾞｼｯｸM-PRO"/>
          <w:sz w:val="22"/>
        </w:rPr>
        <w:t xml:space="preserve"> </w:t>
      </w:r>
      <w:r>
        <w:rPr>
          <w:rFonts w:ascii="HG丸ｺﾞｼｯｸM-PRO" w:eastAsia="HG丸ｺﾞｼｯｸM-PRO" w:hAnsi="HG丸ｺﾞｼｯｸM-PRO" w:hint="eastAsia"/>
          <w:sz w:val="22"/>
        </w:rPr>
        <w:t xml:space="preserve">： </w:t>
      </w:r>
      <w:r w:rsidR="00D25B1C">
        <w:rPr>
          <w:rFonts w:ascii="HG丸ｺﾞｼｯｸM-PRO" w:eastAsia="HG丸ｺﾞｼｯｸM-PRO" w:hAnsi="HG丸ｺﾞｼｯｸM-PRO" w:hint="eastAsia"/>
          <w:sz w:val="22"/>
        </w:rPr>
        <w:t>03－5742－6942</w:t>
      </w:r>
    </w:p>
    <w:sectPr w:rsidR="00D25B1C" w:rsidRPr="00327222" w:rsidSect="002175FF">
      <w:pgSz w:w="16838" w:h="11906" w:orient="landscape"/>
      <w:pgMar w:top="851"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988FF" w14:textId="77777777" w:rsidR="00031DBE" w:rsidRDefault="00031DBE" w:rsidP="002175FF">
      <w:r>
        <w:separator/>
      </w:r>
    </w:p>
  </w:endnote>
  <w:endnote w:type="continuationSeparator" w:id="0">
    <w:p w14:paraId="14907917" w14:textId="77777777" w:rsidR="00031DBE" w:rsidRDefault="00031DBE" w:rsidP="0021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23F80" w14:textId="77777777" w:rsidR="00031DBE" w:rsidRDefault="00031DBE" w:rsidP="002175FF">
      <w:r>
        <w:separator/>
      </w:r>
    </w:p>
  </w:footnote>
  <w:footnote w:type="continuationSeparator" w:id="0">
    <w:p w14:paraId="4D4BFAFF" w14:textId="77777777" w:rsidR="00031DBE" w:rsidRDefault="00031DBE" w:rsidP="002175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F25"/>
    <w:rsid w:val="0002548E"/>
    <w:rsid w:val="00031DBE"/>
    <w:rsid w:val="00045315"/>
    <w:rsid w:val="000E330B"/>
    <w:rsid w:val="0019404D"/>
    <w:rsid w:val="001B67A6"/>
    <w:rsid w:val="002175FF"/>
    <w:rsid w:val="00281F25"/>
    <w:rsid w:val="002B736C"/>
    <w:rsid w:val="00300937"/>
    <w:rsid w:val="00327222"/>
    <w:rsid w:val="00445660"/>
    <w:rsid w:val="00493C57"/>
    <w:rsid w:val="00544142"/>
    <w:rsid w:val="00651712"/>
    <w:rsid w:val="00743901"/>
    <w:rsid w:val="007B0665"/>
    <w:rsid w:val="007B0EF1"/>
    <w:rsid w:val="007E162A"/>
    <w:rsid w:val="00867F84"/>
    <w:rsid w:val="008F6CBD"/>
    <w:rsid w:val="00BF430A"/>
    <w:rsid w:val="00D00850"/>
    <w:rsid w:val="00D02E2A"/>
    <w:rsid w:val="00D25B1C"/>
    <w:rsid w:val="00DA3C92"/>
    <w:rsid w:val="00DD68C6"/>
    <w:rsid w:val="00E06892"/>
    <w:rsid w:val="00E16F44"/>
    <w:rsid w:val="00E60833"/>
    <w:rsid w:val="00E94293"/>
    <w:rsid w:val="00EA1164"/>
    <w:rsid w:val="00F951A6"/>
    <w:rsid w:val="00FD6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D9EDDB"/>
  <w15:chartTrackingRefBased/>
  <w15:docId w15:val="{27336FAE-C49C-49ED-B5C5-E1B18BCC2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75FF"/>
    <w:pPr>
      <w:tabs>
        <w:tab w:val="center" w:pos="4252"/>
        <w:tab w:val="right" w:pos="8504"/>
      </w:tabs>
      <w:snapToGrid w:val="0"/>
    </w:pPr>
  </w:style>
  <w:style w:type="character" w:customStyle="1" w:styleId="a4">
    <w:name w:val="ヘッダー (文字)"/>
    <w:basedOn w:val="a0"/>
    <w:link w:val="a3"/>
    <w:uiPriority w:val="99"/>
    <w:rsid w:val="002175FF"/>
  </w:style>
  <w:style w:type="paragraph" w:styleId="a5">
    <w:name w:val="footer"/>
    <w:basedOn w:val="a"/>
    <w:link w:val="a6"/>
    <w:uiPriority w:val="99"/>
    <w:unhideWhenUsed/>
    <w:rsid w:val="002175FF"/>
    <w:pPr>
      <w:tabs>
        <w:tab w:val="center" w:pos="4252"/>
        <w:tab w:val="right" w:pos="8504"/>
      </w:tabs>
      <w:snapToGrid w:val="0"/>
    </w:pPr>
  </w:style>
  <w:style w:type="character" w:customStyle="1" w:styleId="a6">
    <w:name w:val="フッター (文字)"/>
    <w:basedOn w:val="a0"/>
    <w:link w:val="a5"/>
    <w:uiPriority w:val="99"/>
    <w:rsid w:val="002175FF"/>
  </w:style>
  <w:style w:type="paragraph" w:styleId="a7">
    <w:name w:val="Balloon Text"/>
    <w:basedOn w:val="a"/>
    <w:link w:val="a8"/>
    <w:uiPriority w:val="99"/>
    <w:semiHidden/>
    <w:unhideWhenUsed/>
    <w:rsid w:val="002175F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75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荒木　孝太</dc:creator>
  <cp:keywords/>
  <dc:description/>
  <cp:lastModifiedBy>一郎 鈴木</cp:lastModifiedBy>
  <cp:revision>19</cp:revision>
  <cp:lastPrinted>2025-05-22T06:14:00Z</cp:lastPrinted>
  <dcterms:created xsi:type="dcterms:W3CDTF">2020-10-06T07:43:00Z</dcterms:created>
  <dcterms:modified xsi:type="dcterms:W3CDTF">2026-06-18T08:11:00Z</dcterms:modified>
</cp:coreProperties>
</file>