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F1BC5" w14:textId="19978DD8" w:rsidR="000E5937" w:rsidRDefault="00B76B29" w:rsidP="00AB4505">
      <w:pPr>
        <w:ind w:leftChars="-270" w:left="-567" w:rightChars="-270" w:right="-567"/>
        <w:jc w:val="right"/>
        <w:rPr>
          <w:rFonts w:ascii="ＭＳ 明朝" w:eastAsia="ＭＳ 明朝" w:hAnsi="ＭＳ 明朝"/>
          <w:sz w:val="24"/>
        </w:rPr>
      </w:pPr>
      <w:r>
        <w:rPr>
          <w:rFonts w:ascii="ＭＳ 明朝" w:eastAsia="ＭＳ 明朝" w:hAnsi="ＭＳ 明朝" w:hint="eastAsia"/>
          <w:sz w:val="24"/>
        </w:rPr>
        <w:t>令和８年</w:t>
      </w:r>
      <w:r w:rsidR="00D17893">
        <w:rPr>
          <w:rFonts w:ascii="ＭＳ 明朝" w:eastAsia="ＭＳ 明朝" w:hAnsi="ＭＳ 明朝" w:hint="eastAsia"/>
          <w:sz w:val="24"/>
        </w:rPr>
        <w:t>７</w:t>
      </w:r>
      <w:r>
        <w:rPr>
          <w:rFonts w:ascii="ＭＳ 明朝" w:eastAsia="ＭＳ 明朝" w:hAnsi="ＭＳ 明朝" w:hint="eastAsia"/>
          <w:sz w:val="24"/>
        </w:rPr>
        <w:t>月</w:t>
      </w:r>
      <w:r w:rsidR="00D17893">
        <w:rPr>
          <w:rFonts w:ascii="ＭＳ 明朝" w:eastAsia="ＭＳ 明朝" w:hAnsi="ＭＳ 明朝" w:hint="eastAsia"/>
          <w:sz w:val="24"/>
        </w:rPr>
        <w:t>２</w:t>
      </w:r>
      <w:r>
        <w:rPr>
          <w:rFonts w:ascii="ＭＳ 明朝" w:eastAsia="ＭＳ 明朝" w:hAnsi="ＭＳ 明朝" w:hint="eastAsia"/>
          <w:sz w:val="24"/>
        </w:rPr>
        <w:t>日</w:t>
      </w:r>
    </w:p>
    <w:p w14:paraId="3BAC24B0" w14:textId="77777777" w:rsidR="00B76B29" w:rsidRDefault="00B76B29" w:rsidP="00AB4505">
      <w:pPr>
        <w:ind w:leftChars="-270" w:left="-567" w:rightChars="-270" w:right="-567"/>
        <w:rPr>
          <w:rFonts w:ascii="ＭＳ 明朝" w:eastAsia="ＭＳ 明朝" w:hAnsi="ＭＳ 明朝"/>
          <w:sz w:val="24"/>
        </w:rPr>
      </w:pPr>
    </w:p>
    <w:p w14:paraId="2C588B0C" w14:textId="77777777" w:rsidR="00B6169A" w:rsidRDefault="00D17893" w:rsidP="00AB4505">
      <w:pPr>
        <w:ind w:leftChars="-270" w:left="-567" w:rightChars="-270" w:right="-567"/>
        <w:jc w:val="center"/>
        <w:rPr>
          <w:rFonts w:ascii="HGPｺﾞｼｯｸE" w:eastAsia="HGPｺﾞｼｯｸE" w:hAnsi="HGPｺﾞｼｯｸE"/>
          <w:b/>
          <w:bCs/>
          <w:sz w:val="32"/>
          <w:szCs w:val="32"/>
        </w:rPr>
      </w:pPr>
      <w:r>
        <w:rPr>
          <w:rFonts w:ascii="HGPｺﾞｼｯｸE" w:eastAsia="HGPｺﾞｼｯｸE" w:hAnsi="HGPｺﾞｼｯｸE" w:hint="eastAsia"/>
          <w:b/>
          <w:bCs/>
          <w:sz w:val="32"/>
          <w:szCs w:val="32"/>
        </w:rPr>
        <w:t>令和８年度</w:t>
      </w:r>
      <w:r w:rsidR="00B76B29" w:rsidRPr="00AB4505">
        <w:rPr>
          <w:rFonts w:ascii="HGPｺﾞｼｯｸE" w:eastAsia="HGPｺﾞｼｯｸE" w:hAnsi="HGPｺﾞｼｯｸE" w:hint="eastAsia"/>
          <w:b/>
          <w:bCs/>
          <w:sz w:val="32"/>
          <w:szCs w:val="32"/>
        </w:rPr>
        <w:t>第１回　品川区福祉オンブズマン</w:t>
      </w:r>
      <w:r w:rsidR="00B6169A">
        <w:rPr>
          <w:rFonts w:ascii="HGPｺﾞｼｯｸE" w:eastAsia="HGPｺﾞｼｯｸE" w:hAnsi="HGPｺﾞｼｯｸE" w:hint="eastAsia"/>
          <w:b/>
          <w:bCs/>
          <w:sz w:val="32"/>
          <w:szCs w:val="32"/>
        </w:rPr>
        <w:t>制度</w:t>
      </w:r>
    </w:p>
    <w:p w14:paraId="177A1E85" w14:textId="6F084C00" w:rsidR="00B76B29" w:rsidRPr="00AB4505" w:rsidRDefault="00B6169A" w:rsidP="00AB4505">
      <w:pPr>
        <w:ind w:leftChars="-270" w:left="-567" w:rightChars="-270" w:right="-567"/>
        <w:jc w:val="center"/>
        <w:rPr>
          <w:rFonts w:ascii="HGPｺﾞｼｯｸE" w:eastAsia="HGPｺﾞｼｯｸE" w:hAnsi="HGPｺﾞｼｯｸE"/>
          <w:b/>
          <w:bCs/>
          <w:sz w:val="32"/>
          <w:szCs w:val="32"/>
        </w:rPr>
      </w:pPr>
      <w:r>
        <w:rPr>
          <w:rFonts w:ascii="HGPｺﾞｼｯｸE" w:eastAsia="HGPｺﾞｼｯｸE" w:hAnsi="HGPｺﾞｼｯｸE" w:hint="eastAsia"/>
          <w:b/>
          <w:bCs/>
          <w:sz w:val="32"/>
          <w:szCs w:val="32"/>
        </w:rPr>
        <w:t>導入</w:t>
      </w:r>
      <w:r w:rsidR="00B76B29" w:rsidRPr="00AB4505">
        <w:rPr>
          <w:rFonts w:ascii="HGPｺﾞｼｯｸE" w:eastAsia="HGPｺﾞｼｯｸE" w:hAnsi="HGPｺﾞｼｯｸE" w:hint="eastAsia"/>
          <w:b/>
          <w:bCs/>
          <w:sz w:val="32"/>
          <w:szCs w:val="32"/>
        </w:rPr>
        <w:t>検討委員会次第</w:t>
      </w:r>
    </w:p>
    <w:p w14:paraId="62B63750" w14:textId="77777777" w:rsidR="00B76B29" w:rsidRDefault="00B76B29" w:rsidP="00AB4505">
      <w:pPr>
        <w:ind w:leftChars="-270" w:left="-567" w:rightChars="-270" w:right="-567"/>
        <w:rPr>
          <w:rFonts w:ascii="ＭＳ 明朝" w:eastAsia="ＭＳ 明朝" w:hAnsi="ＭＳ 明朝"/>
          <w:sz w:val="24"/>
        </w:rPr>
      </w:pPr>
    </w:p>
    <w:p w14:paraId="5CDCE178" w14:textId="77777777" w:rsidR="00AB4505" w:rsidRDefault="00AB4505" w:rsidP="00AB4505">
      <w:pPr>
        <w:ind w:leftChars="-270" w:left="-567" w:rightChars="-270" w:right="-567"/>
        <w:rPr>
          <w:rFonts w:ascii="ＭＳ 明朝" w:eastAsia="ＭＳ 明朝" w:hAnsi="ＭＳ 明朝"/>
          <w:sz w:val="24"/>
        </w:rPr>
      </w:pPr>
    </w:p>
    <w:p w14:paraId="354BE994" w14:textId="343B3E3A" w:rsidR="00B76B29" w:rsidRDefault="00B76B29" w:rsidP="00AB4505">
      <w:pPr>
        <w:ind w:leftChars="-270" w:left="-567" w:rightChars="-270" w:right="-567"/>
        <w:rPr>
          <w:rFonts w:ascii="ＭＳ 明朝" w:eastAsia="ＭＳ 明朝" w:hAnsi="ＭＳ 明朝"/>
          <w:sz w:val="24"/>
        </w:rPr>
      </w:pPr>
      <w:r>
        <w:rPr>
          <w:rFonts w:ascii="ＭＳ 明朝" w:eastAsia="ＭＳ 明朝" w:hAnsi="ＭＳ 明朝" w:hint="eastAsia"/>
          <w:sz w:val="24"/>
        </w:rPr>
        <w:t>１．区からのご挨拶</w:t>
      </w:r>
    </w:p>
    <w:p w14:paraId="2694A323" w14:textId="77777777" w:rsidR="00B76B29" w:rsidRDefault="00B76B29" w:rsidP="00AB4505">
      <w:pPr>
        <w:ind w:leftChars="-270" w:left="-567" w:rightChars="-270" w:right="-567"/>
        <w:rPr>
          <w:rFonts w:ascii="ＭＳ 明朝" w:eastAsia="ＭＳ 明朝" w:hAnsi="ＭＳ 明朝"/>
          <w:sz w:val="24"/>
        </w:rPr>
      </w:pPr>
    </w:p>
    <w:p w14:paraId="668EFA6E" w14:textId="77777777" w:rsidR="00AB4505" w:rsidRDefault="00AB4505" w:rsidP="00AB4505">
      <w:pPr>
        <w:ind w:leftChars="-270" w:left="-567" w:rightChars="-270" w:right="-567"/>
        <w:rPr>
          <w:rFonts w:ascii="ＭＳ 明朝" w:eastAsia="ＭＳ 明朝" w:hAnsi="ＭＳ 明朝"/>
          <w:sz w:val="24"/>
        </w:rPr>
      </w:pPr>
    </w:p>
    <w:p w14:paraId="40A3D68C" w14:textId="6AEF4B47" w:rsidR="00B76B29" w:rsidRDefault="00B76B29" w:rsidP="00AB4505">
      <w:pPr>
        <w:ind w:leftChars="-270" w:left="-567" w:rightChars="-270" w:right="-567"/>
        <w:rPr>
          <w:rFonts w:ascii="ＭＳ 明朝" w:eastAsia="ＭＳ 明朝" w:hAnsi="ＭＳ 明朝"/>
          <w:sz w:val="24"/>
        </w:rPr>
      </w:pPr>
      <w:r>
        <w:rPr>
          <w:rFonts w:ascii="ＭＳ 明朝" w:eastAsia="ＭＳ 明朝" w:hAnsi="ＭＳ 明朝" w:hint="eastAsia"/>
          <w:sz w:val="24"/>
        </w:rPr>
        <w:t>２．検討委員</w:t>
      </w:r>
      <w:r w:rsidR="00217D31">
        <w:rPr>
          <w:rFonts w:ascii="ＭＳ 明朝" w:eastAsia="ＭＳ 明朝" w:hAnsi="ＭＳ 明朝" w:hint="eastAsia"/>
          <w:sz w:val="24"/>
        </w:rPr>
        <w:t>会</w:t>
      </w:r>
      <w:r w:rsidR="005D179A">
        <w:rPr>
          <w:rFonts w:ascii="ＭＳ 明朝" w:eastAsia="ＭＳ 明朝" w:hAnsi="ＭＳ 明朝" w:hint="eastAsia"/>
          <w:sz w:val="24"/>
        </w:rPr>
        <w:t>委員のご紹介</w:t>
      </w:r>
      <w:r w:rsidR="00AB4505">
        <w:rPr>
          <w:rFonts w:ascii="ＭＳ 明朝" w:eastAsia="ＭＳ 明朝" w:hAnsi="ＭＳ 明朝" w:hint="eastAsia"/>
          <w:sz w:val="24"/>
        </w:rPr>
        <w:t>【資料１】</w:t>
      </w:r>
    </w:p>
    <w:p w14:paraId="0221EBF8" w14:textId="77777777" w:rsidR="00B76B29" w:rsidRDefault="00B76B29" w:rsidP="00AB4505">
      <w:pPr>
        <w:ind w:leftChars="-270" w:left="-567" w:rightChars="-270" w:right="-567"/>
        <w:rPr>
          <w:rFonts w:ascii="ＭＳ 明朝" w:eastAsia="ＭＳ 明朝" w:hAnsi="ＭＳ 明朝"/>
          <w:sz w:val="24"/>
        </w:rPr>
      </w:pPr>
    </w:p>
    <w:p w14:paraId="6CD7F787" w14:textId="77777777" w:rsidR="00AB4505" w:rsidRPr="00AB4505" w:rsidRDefault="00AB4505" w:rsidP="00AB4505">
      <w:pPr>
        <w:ind w:leftChars="-270" w:left="-567" w:rightChars="-270" w:right="-567"/>
        <w:rPr>
          <w:rFonts w:ascii="ＭＳ 明朝" w:eastAsia="ＭＳ 明朝" w:hAnsi="ＭＳ 明朝"/>
          <w:sz w:val="24"/>
        </w:rPr>
      </w:pPr>
    </w:p>
    <w:p w14:paraId="6E7F269A" w14:textId="44C8CA8B" w:rsidR="00B76B29" w:rsidRDefault="00B76B29" w:rsidP="00AB4505">
      <w:pPr>
        <w:ind w:leftChars="-270" w:left="-567" w:rightChars="-270" w:right="-567"/>
        <w:rPr>
          <w:rFonts w:ascii="ＭＳ 明朝" w:eastAsia="ＭＳ 明朝" w:hAnsi="ＭＳ 明朝"/>
          <w:sz w:val="24"/>
        </w:rPr>
      </w:pPr>
      <w:r>
        <w:rPr>
          <w:rFonts w:ascii="ＭＳ 明朝" w:eastAsia="ＭＳ 明朝" w:hAnsi="ＭＳ 明朝" w:hint="eastAsia"/>
          <w:sz w:val="24"/>
        </w:rPr>
        <w:t>３．現職オンブズマンとしての活動報告</w:t>
      </w:r>
      <w:r w:rsidR="00200C97">
        <w:rPr>
          <w:rFonts w:ascii="ＭＳ 明朝" w:eastAsia="ＭＳ 明朝" w:hAnsi="ＭＳ 明朝" w:hint="eastAsia"/>
          <w:sz w:val="24"/>
        </w:rPr>
        <w:t>【資料２】</w:t>
      </w:r>
    </w:p>
    <w:p w14:paraId="551B567F" w14:textId="185CE9CF" w:rsidR="00B76B29" w:rsidRDefault="00B76B29" w:rsidP="00200C97">
      <w:pPr>
        <w:ind w:leftChars="-270" w:left="-567" w:rightChars="-270" w:right="-567" w:firstLineChars="200" w:firstLine="480"/>
        <w:rPr>
          <w:rFonts w:ascii="ＭＳ 明朝" w:eastAsia="ＭＳ 明朝" w:hAnsi="ＭＳ 明朝"/>
          <w:sz w:val="24"/>
        </w:rPr>
      </w:pPr>
      <w:r>
        <w:rPr>
          <w:rFonts w:ascii="ＭＳ 明朝" w:eastAsia="ＭＳ 明朝" w:hAnsi="ＭＳ 明朝" w:hint="eastAsia"/>
          <w:sz w:val="24"/>
        </w:rPr>
        <w:t>昭和女子大学　人間社会学部福祉社会学科　北本佳子　教授</w:t>
      </w:r>
    </w:p>
    <w:p w14:paraId="7BFFD804" w14:textId="6E0362E5" w:rsidR="00B76B29" w:rsidRPr="00965425" w:rsidRDefault="00B76B29" w:rsidP="00AB4505">
      <w:pPr>
        <w:ind w:leftChars="-270" w:left="-567" w:rightChars="-270" w:right="-567"/>
        <w:rPr>
          <w:rFonts w:ascii="ＭＳ 明朝" w:eastAsia="ＭＳ 明朝" w:hAnsi="ＭＳ 明朝"/>
          <w:sz w:val="24"/>
        </w:rPr>
      </w:pPr>
    </w:p>
    <w:p w14:paraId="11FA0726" w14:textId="77777777" w:rsidR="00AB4505" w:rsidRPr="00AB4505" w:rsidRDefault="00AB4505" w:rsidP="00B86F9C">
      <w:pPr>
        <w:ind w:rightChars="-270" w:right="-567"/>
        <w:rPr>
          <w:rFonts w:ascii="ＭＳ 明朝" w:eastAsia="ＭＳ 明朝" w:hAnsi="ＭＳ 明朝"/>
          <w:sz w:val="24"/>
        </w:rPr>
      </w:pPr>
    </w:p>
    <w:p w14:paraId="6004C14F" w14:textId="77777777" w:rsidR="00884CD1" w:rsidRDefault="00B76B29" w:rsidP="00884CD1">
      <w:pPr>
        <w:ind w:leftChars="-270" w:left="-567" w:rightChars="-270" w:right="-567"/>
        <w:rPr>
          <w:rFonts w:ascii="ＭＳ 明朝" w:eastAsia="ＭＳ 明朝" w:hAnsi="ＭＳ 明朝"/>
          <w:sz w:val="24"/>
        </w:rPr>
      </w:pPr>
      <w:r>
        <w:rPr>
          <w:rFonts w:ascii="ＭＳ 明朝" w:eastAsia="ＭＳ 明朝" w:hAnsi="ＭＳ 明朝" w:hint="eastAsia"/>
          <w:sz w:val="24"/>
        </w:rPr>
        <w:t>４．</w:t>
      </w:r>
      <w:r w:rsidR="00007C87">
        <w:rPr>
          <w:rFonts w:ascii="ＭＳ 明朝" w:eastAsia="ＭＳ 明朝" w:hAnsi="ＭＳ 明朝" w:hint="eastAsia"/>
          <w:sz w:val="24"/>
        </w:rPr>
        <w:t>品川区福祉オンブズマン</w:t>
      </w:r>
      <w:r w:rsidR="00200C97">
        <w:rPr>
          <w:rFonts w:ascii="ＭＳ 明朝" w:eastAsia="ＭＳ 明朝" w:hAnsi="ＭＳ 明朝" w:hint="eastAsia"/>
          <w:sz w:val="24"/>
        </w:rPr>
        <w:t>制度導入</w:t>
      </w:r>
      <w:r w:rsidR="00007C87">
        <w:rPr>
          <w:rFonts w:ascii="ＭＳ 明朝" w:eastAsia="ＭＳ 明朝" w:hAnsi="ＭＳ 明朝" w:hint="eastAsia"/>
          <w:sz w:val="24"/>
        </w:rPr>
        <w:t>に関する内容の検討</w:t>
      </w:r>
      <w:r w:rsidR="00B86F9C">
        <w:rPr>
          <w:rFonts w:ascii="ＭＳ 明朝" w:eastAsia="ＭＳ 明朝" w:hAnsi="ＭＳ 明朝" w:hint="eastAsia"/>
          <w:sz w:val="24"/>
        </w:rPr>
        <w:t>について</w:t>
      </w:r>
      <w:r w:rsidR="00AB4505">
        <w:rPr>
          <w:rFonts w:ascii="ＭＳ 明朝" w:eastAsia="ＭＳ 明朝" w:hAnsi="ＭＳ 明朝" w:hint="eastAsia"/>
          <w:sz w:val="24"/>
        </w:rPr>
        <w:t>【資料３】</w:t>
      </w:r>
    </w:p>
    <w:p w14:paraId="333399B0" w14:textId="5D88B140" w:rsidR="00884CD1" w:rsidRDefault="00884CD1" w:rsidP="00884CD1">
      <w:pPr>
        <w:ind w:leftChars="-67" w:left="-141" w:rightChars="-270" w:right="-567"/>
        <w:rPr>
          <w:rFonts w:ascii="ＭＳ 明朝" w:eastAsia="ＭＳ 明朝" w:hAnsi="ＭＳ 明朝"/>
          <w:sz w:val="24"/>
        </w:rPr>
      </w:pPr>
      <w:r>
        <w:rPr>
          <w:rFonts w:ascii="ＭＳ 明朝" w:eastAsia="ＭＳ 明朝" w:hAnsi="ＭＳ 明朝" w:hint="eastAsia"/>
          <w:sz w:val="24"/>
        </w:rPr>
        <w:t>■報告事項</w:t>
      </w:r>
    </w:p>
    <w:p w14:paraId="392E4F09" w14:textId="2661275F" w:rsidR="00AB4505" w:rsidRDefault="00AB4505" w:rsidP="00884CD1">
      <w:pPr>
        <w:ind w:leftChars="-67" w:left="-141" w:rightChars="-270" w:right="-567"/>
        <w:rPr>
          <w:rFonts w:ascii="ＭＳ 明朝" w:eastAsia="ＭＳ 明朝" w:hAnsi="ＭＳ 明朝"/>
          <w:sz w:val="24"/>
        </w:rPr>
      </w:pPr>
      <w:r>
        <w:rPr>
          <w:rFonts w:ascii="ＭＳ 明朝" w:eastAsia="ＭＳ 明朝" w:hAnsi="ＭＳ 明朝" w:hint="eastAsia"/>
          <w:sz w:val="24"/>
        </w:rPr>
        <w:t>（１）</w:t>
      </w:r>
      <w:r w:rsidR="00884CD1">
        <w:rPr>
          <w:rFonts w:ascii="ＭＳ 明朝" w:eastAsia="ＭＳ 明朝" w:hAnsi="ＭＳ 明朝" w:hint="eastAsia"/>
          <w:sz w:val="24"/>
        </w:rPr>
        <w:t>オンブズマン制度の説明</w:t>
      </w:r>
    </w:p>
    <w:p w14:paraId="7B4D67EE" w14:textId="24D472DA" w:rsidR="00AB4505" w:rsidRDefault="00AB4505" w:rsidP="00884CD1">
      <w:pPr>
        <w:ind w:leftChars="-67" w:left="-141" w:rightChars="-270" w:right="-567"/>
        <w:rPr>
          <w:rFonts w:ascii="ＭＳ 明朝" w:eastAsia="ＭＳ 明朝" w:hAnsi="ＭＳ 明朝"/>
          <w:sz w:val="24"/>
        </w:rPr>
      </w:pPr>
      <w:r>
        <w:rPr>
          <w:rFonts w:ascii="ＭＳ 明朝" w:eastAsia="ＭＳ 明朝" w:hAnsi="ＭＳ 明朝" w:hint="eastAsia"/>
          <w:sz w:val="24"/>
        </w:rPr>
        <w:t>（２）</w:t>
      </w:r>
      <w:r w:rsidR="00884CD1">
        <w:rPr>
          <w:rFonts w:ascii="ＭＳ 明朝" w:eastAsia="ＭＳ 明朝" w:hAnsi="ＭＳ 明朝" w:hint="eastAsia"/>
          <w:sz w:val="24"/>
        </w:rPr>
        <w:t>公的制度としてのオンブズマン制度の説明</w:t>
      </w:r>
    </w:p>
    <w:p w14:paraId="356EB0E6" w14:textId="56C8F3E6" w:rsidR="00AB4505" w:rsidRDefault="00AB4505" w:rsidP="00884CD1">
      <w:pPr>
        <w:ind w:leftChars="-67" w:left="-141" w:rightChars="-270" w:right="-567"/>
        <w:rPr>
          <w:rFonts w:ascii="ＭＳ 明朝" w:eastAsia="ＭＳ 明朝" w:hAnsi="ＭＳ 明朝"/>
          <w:sz w:val="24"/>
        </w:rPr>
      </w:pPr>
      <w:r>
        <w:rPr>
          <w:rFonts w:ascii="ＭＳ 明朝" w:eastAsia="ＭＳ 明朝" w:hAnsi="ＭＳ 明朝" w:hint="eastAsia"/>
          <w:sz w:val="24"/>
        </w:rPr>
        <w:t>（３）</w:t>
      </w:r>
      <w:r w:rsidR="00884CD1">
        <w:rPr>
          <w:rFonts w:ascii="ＭＳ 明朝" w:eastAsia="ＭＳ 明朝" w:hAnsi="ＭＳ 明朝" w:hint="eastAsia"/>
          <w:sz w:val="24"/>
        </w:rPr>
        <w:t>品川区の制度検討の経緯の説明</w:t>
      </w:r>
    </w:p>
    <w:p w14:paraId="6792381A" w14:textId="4B30E66D" w:rsidR="00AB4505" w:rsidRDefault="00AB4505" w:rsidP="00884CD1">
      <w:pPr>
        <w:ind w:leftChars="-67" w:left="-141" w:rightChars="-270" w:right="-567"/>
        <w:rPr>
          <w:rFonts w:ascii="ＭＳ 明朝" w:eastAsia="ＭＳ 明朝" w:hAnsi="ＭＳ 明朝"/>
          <w:sz w:val="24"/>
        </w:rPr>
      </w:pPr>
      <w:r>
        <w:rPr>
          <w:rFonts w:ascii="ＭＳ 明朝" w:eastAsia="ＭＳ 明朝" w:hAnsi="ＭＳ 明朝" w:hint="eastAsia"/>
          <w:sz w:val="24"/>
        </w:rPr>
        <w:t>（４）</w:t>
      </w:r>
      <w:r w:rsidR="00884CD1">
        <w:rPr>
          <w:rFonts w:ascii="ＭＳ 明朝" w:eastAsia="ＭＳ 明朝" w:hAnsi="ＭＳ 明朝" w:hint="eastAsia"/>
          <w:sz w:val="24"/>
        </w:rPr>
        <w:t>区が公的制度としてオンブズマン制度を運営する上での法律上の根拠</w:t>
      </w:r>
    </w:p>
    <w:p w14:paraId="776477C7" w14:textId="49C67D5C" w:rsidR="00AB4505" w:rsidRDefault="00AB4505" w:rsidP="00884CD1">
      <w:pPr>
        <w:ind w:leftChars="-67" w:left="-141" w:rightChars="-270" w:right="-567"/>
        <w:rPr>
          <w:rFonts w:ascii="ＭＳ 明朝" w:eastAsia="ＭＳ 明朝" w:hAnsi="ＭＳ 明朝"/>
          <w:sz w:val="24"/>
        </w:rPr>
      </w:pPr>
      <w:r>
        <w:rPr>
          <w:rFonts w:ascii="ＭＳ 明朝" w:eastAsia="ＭＳ 明朝" w:hAnsi="ＭＳ 明朝" w:hint="eastAsia"/>
          <w:sz w:val="24"/>
        </w:rPr>
        <w:t>（５）</w:t>
      </w:r>
      <w:r w:rsidR="00884CD1">
        <w:rPr>
          <w:rFonts w:ascii="ＭＳ 明朝" w:eastAsia="ＭＳ 明朝" w:hAnsi="ＭＳ 明朝" w:hint="eastAsia"/>
          <w:sz w:val="24"/>
        </w:rPr>
        <w:t>制度導入スケジュールについて</w:t>
      </w:r>
    </w:p>
    <w:p w14:paraId="0F233984" w14:textId="54F3312E" w:rsidR="00884CD1" w:rsidRDefault="00884CD1" w:rsidP="00884CD1">
      <w:pPr>
        <w:ind w:leftChars="-67" w:left="-141" w:rightChars="-270" w:right="-567"/>
        <w:rPr>
          <w:rFonts w:ascii="ＭＳ 明朝" w:eastAsia="ＭＳ 明朝" w:hAnsi="ＭＳ 明朝"/>
          <w:sz w:val="24"/>
        </w:rPr>
      </w:pPr>
    </w:p>
    <w:p w14:paraId="71281146" w14:textId="788485AA" w:rsidR="00884CD1" w:rsidRDefault="00884CD1" w:rsidP="00884CD1">
      <w:pPr>
        <w:ind w:leftChars="-67" w:left="-141" w:rightChars="-270" w:right="-567"/>
        <w:rPr>
          <w:rFonts w:ascii="ＭＳ 明朝" w:eastAsia="ＭＳ 明朝" w:hAnsi="ＭＳ 明朝"/>
          <w:sz w:val="24"/>
        </w:rPr>
      </w:pPr>
      <w:r>
        <w:rPr>
          <w:rFonts w:ascii="ＭＳ 明朝" w:eastAsia="ＭＳ 明朝" w:hAnsi="ＭＳ 明朝" w:hint="eastAsia"/>
          <w:sz w:val="24"/>
        </w:rPr>
        <w:t>■協議事項</w:t>
      </w:r>
    </w:p>
    <w:p w14:paraId="5E9E79B4" w14:textId="0257549D" w:rsidR="00884CD1" w:rsidRDefault="00884CD1" w:rsidP="00884CD1">
      <w:pPr>
        <w:ind w:leftChars="-67" w:left="-141" w:rightChars="-270" w:right="-567"/>
        <w:rPr>
          <w:rFonts w:ascii="ＭＳ 明朝" w:eastAsia="ＭＳ 明朝" w:hAnsi="ＭＳ 明朝"/>
          <w:sz w:val="24"/>
        </w:rPr>
      </w:pPr>
      <w:r>
        <w:rPr>
          <w:rFonts w:ascii="ＭＳ 明朝" w:eastAsia="ＭＳ 明朝" w:hAnsi="ＭＳ 明朝" w:hint="eastAsia"/>
          <w:sz w:val="24"/>
        </w:rPr>
        <w:t>（１）対象サービス等に関すること</w:t>
      </w:r>
      <w:r w:rsidR="006356C1">
        <w:rPr>
          <w:rFonts w:ascii="ＭＳ 明朝" w:eastAsia="ＭＳ 明朝" w:hAnsi="ＭＳ 明朝" w:hint="eastAsia"/>
          <w:sz w:val="24"/>
        </w:rPr>
        <w:t>（対象者の範囲についての案）</w:t>
      </w:r>
    </w:p>
    <w:p w14:paraId="0BD44BCE" w14:textId="4F7FE0B5" w:rsidR="006356C1" w:rsidRDefault="006356C1" w:rsidP="00884CD1">
      <w:pPr>
        <w:ind w:leftChars="-67" w:left="-141" w:rightChars="-270" w:right="-567"/>
        <w:rPr>
          <w:rFonts w:ascii="ＭＳ 明朝" w:eastAsia="ＭＳ 明朝" w:hAnsi="ＭＳ 明朝"/>
          <w:sz w:val="24"/>
        </w:rPr>
      </w:pPr>
      <w:r>
        <w:rPr>
          <w:rFonts w:ascii="ＭＳ 明朝" w:eastAsia="ＭＳ 明朝" w:hAnsi="ＭＳ 明朝" w:hint="eastAsia"/>
          <w:sz w:val="24"/>
        </w:rPr>
        <w:t>（２）対象となるサービスや対応についての例</w:t>
      </w:r>
    </w:p>
    <w:p w14:paraId="7EF15B36" w14:textId="552AF145" w:rsidR="00884CD1" w:rsidRDefault="00884CD1" w:rsidP="00884CD1">
      <w:pPr>
        <w:ind w:leftChars="-67" w:left="-141" w:rightChars="-270" w:right="-567"/>
        <w:rPr>
          <w:rFonts w:ascii="ＭＳ 明朝" w:eastAsia="ＭＳ 明朝" w:hAnsi="ＭＳ 明朝"/>
          <w:sz w:val="24"/>
        </w:rPr>
      </w:pPr>
      <w:r>
        <w:rPr>
          <w:rFonts w:ascii="ＭＳ 明朝" w:eastAsia="ＭＳ 明朝" w:hAnsi="ＭＳ 明朝" w:hint="eastAsia"/>
          <w:sz w:val="24"/>
        </w:rPr>
        <w:t>（</w:t>
      </w:r>
      <w:r w:rsidR="006356C1">
        <w:rPr>
          <w:rFonts w:ascii="ＭＳ 明朝" w:eastAsia="ＭＳ 明朝" w:hAnsi="ＭＳ 明朝" w:hint="eastAsia"/>
          <w:sz w:val="24"/>
        </w:rPr>
        <w:t>３</w:t>
      </w:r>
      <w:r>
        <w:rPr>
          <w:rFonts w:ascii="ＭＳ 明朝" w:eastAsia="ＭＳ 明朝" w:hAnsi="ＭＳ 明朝" w:hint="eastAsia"/>
          <w:sz w:val="24"/>
        </w:rPr>
        <w:t>）</w:t>
      </w:r>
      <w:r w:rsidR="006356C1">
        <w:rPr>
          <w:rFonts w:ascii="ＭＳ 明朝" w:eastAsia="ＭＳ 明朝" w:hAnsi="ＭＳ 明朝" w:hint="eastAsia"/>
          <w:sz w:val="24"/>
        </w:rPr>
        <w:t>対象期間および</w:t>
      </w:r>
      <w:r>
        <w:rPr>
          <w:rFonts w:ascii="ＭＳ 明朝" w:eastAsia="ＭＳ 明朝" w:hAnsi="ＭＳ 明朝" w:hint="eastAsia"/>
          <w:sz w:val="24"/>
        </w:rPr>
        <w:t>申立人の検討</w:t>
      </w:r>
    </w:p>
    <w:p w14:paraId="4C7458DC" w14:textId="34458EDB" w:rsidR="00884CD1" w:rsidRDefault="00884CD1" w:rsidP="00884CD1">
      <w:pPr>
        <w:ind w:leftChars="-67" w:left="-141" w:rightChars="-270" w:right="-567"/>
        <w:rPr>
          <w:rFonts w:ascii="ＭＳ 明朝" w:eastAsia="ＭＳ 明朝" w:hAnsi="ＭＳ 明朝"/>
          <w:sz w:val="24"/>
        </w:rPr>
      </w:pPr>
      <w:r>
        <w:rPr>
          <w:rFonts w:ascii="ＭＳ 明朝" w:eastAsia="ＭＳ 明朝" w:hAnsi="ＭＳ 明朝" w:hint="eastAsia"/>
          <w:sz w:val="24"/>
        </w:rPr>
        <w:t>（４）除外対象の検討</w:t>
      </w:r>
    </w:p>
    <w:p w14:paraId="708F5F31" w14:textId="4D3EBF83" w:rsidR="00884CD1" w:rsidRDefault="00884CD1" w:rsidP="00884CD1">
      <w:pPr>
        <w:ind w:leftChars="-67" w:left="-141" w:rightChars="-270" w:right="-567"/>
        <w:rPr>
          <w:rFonts w:ascii="ＭＳ 明朝" w:eastAsia="ＭＳ 明朝" w:hAnsi="ＭＳ 明朝"/>
          <w:sz w:val="24"/>
        </w:rPr>
      </w:pPr>
      <w:r>
        <w:rPr>
          <w:rFonts w:ascii="ＭＳ 明朝" w:eastAsia="ＭＳ 明朝" w:hAnsi="ＭＳ 明朝" w:hint="eastAsia"/>
          <w:sz w:val="24"/>
        </w:rPr>
        <w:t>（５）既存事業や制度との役割分担に関すること</w:t>
      </w:r>
    </w:p>
    <w:p w14:paraId="436A2883" w14:textId="3608571D" w:rsidR="00884CD1" w:rsidRDefault="00884CD1" w:rsidP="00884CD1">
      <w:pPr>
        <w:ind w:leftChars="-67" w:left="-141" w:rightChars="-270" w:right="-567"/>
        <w:rPr>
          <w:rFonts w:ascii="ＭＳ 明朝" w:eastAsia="ＭＳ 明朝" w:hAnsi="ＭＳ 明朝"/>
          <w:sz w:val="24"/>
        </w:rPr>
      </w:pPr>
      <w:r>
        <w:rPr>
          <w:rFonts w:ascii="ＭＳ 明朝" w:eastAsia="ＭＳ 明朝" w:hAnsi="ＭＳ 明朝" w:hint="eastAsia"/>
          <w:sz w:val="24"/>
        </w:rPr>
        <w:t>（６）受付</w:t>
      </w:r>
      <w:r w:rsidR="006356C1">
        <w:rPr>
          <w:rFonts w:ascii="ＭＳ 明朝" w:eastAsia="ＭＳ 明朝" w:hAnsi="ＭＳ 明朝" w:hint="eastAsia"/>
          <w:sz w:val="24"/>
        </w:rPr>
        <w:t>や</w:t>
      </w:r>
      <w:r>
        <w:rPr>
          <w:rFonts w:ascii="ＭＳ 明朝" w:eastAsia="ＭＳ 明朝" w:hAnsi="ＭＳ 明朝" w:hint="eastAsia"/>
          <w:sz w:val="24"/>
        </w:rPr>
        <w:t>窓口の検討</w:t>
      </w:r>
    </w:p>
    <w:p w14:paraId="43F4B595" w14:textId="767AA386" w:rsidR="006356C1" w:rsidRPr="006356C1" w:rsidRDefault="006356C1" w:rsidP="00884CD1">
      <w:pPr>
        <w:ind w:leftChars="-67" w:left="-141" w:rightChars="-270" w:right="-567"/>
        <w:rPr>
          <w:rFonts w:ascii="ＭＳ 明朝" w:eastAsia="ＭＳ 明朝" w:hAnsi="ＭＳ 明朝" w:hint="eastAsia"/>
          <w:sz w:val="24"/>
        </w:rPr>
      </w:pPr>
      <w:r>
        <w:rPr>
          <w:rFonts w:ascii="ＭＳ 明朝" w:eastAsia="ＭＳ 明朝" w:hAnsi="ＭＳ 明朝" w:hint="eastAsia"/>
          <w:sz w:val="24"/>
        </w:rPr>
        <w:t>（７）窓口の場所の検討</w:t>
      </w:r>
    </w:p>
    <w:p w14:paraId="41EAF67E" w14:textId="0B2B21AE" w:rsidR="00884CD1" w:rsidRPr="00B76B29" w:rsidRDefault="00884CD1" w:rsidP="00884CD1">
      <w:pPr>
        <w:ind w:leftChars="-67" w:left="-141" w:rightChars="-270" w:right="-567"/>
        <w:rPr>
          <w:rFonts w:ascii="ＭＳ 明朝" w:eastAsia="ＭＳ 明朝" w:hAnsi="ＭＳ 明朝"/>
          <w:sz w:val="24"/>
        </w:rPr>
      </w:pPr>
      <w:r>
        <w:rPr>
          <w:rFonts w:ascii="ＭＳ 明朝" w:eastAsia="ＭＳ 明朝" w:hAnsi="ＭＳ 明朝" w:hint="eastAsia"/>
          <w:sz w:val="24"/>
        </w:rPr>
        <w:t>（</w:t>
      </w:r>
      <w:r w:rsidR="006356C1">
        <w:rPr>
          <w:rFonts w:ascii="ＭＳ 明朝" w:eastAsia="ＭＳ 明朝" w:hAnsi="ＭＳ 明朝" w:hint="eastAsia"/>
          <w:sz w:val="24"/>
        </w:rPr>
        <w:t>８</w:t>
      </w:r>
      <w:r>
        <w:rPr>
          <w:rFonts w:ascii="ＭＳ 明朝" w:eastAsia="ＭＳ 明朝" w:hAnsi="ＭＳ 明朝" w:hint="eastAsia"/>
          <w:sz w:val="24"/>
        </w:rPr>
        <w:t>）求められる人材に関すること</w:t>
      </w:r>
    </w:p>
    <w:p w14:paraId="25CA44A8" w14:textId="77777777" w:rsidR="00884CD1" w:rsidRPr="00B76B29" w:rsidRDefault="00884CD1">
      <w:pPr>
        <w:ind w:leftChars="-67" w:left="-141" w:rightChars="-270" w:right="-567"/>
        <w:rPr>
          <w:rFonts w:ascii="ＭＳ 明朝" w:eastAsia="ＭＳ 明朝" w:hAnsi="ＭＳ 明朝"/>
          <w:sz w:val="24"/>
        </w:rPr>
      </w:pPr>
    </w:p>
    <w:sectPr w:rsidR="00884CD1" w:rsidRPr="00B76B29" w:rsidSect="00AB4505">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5C94" w14:textId="77777777" w:rsidR="00331D22" w:rsidRDefault="00331D22" w:rsidP="00D7343B">
      <w:r>
        <w:separator/>
      </w:r>
    </w:p>
  </w:endnote>
  <w:endnote w:type="continuationSeparator" w:id="0">
    <w:p w14:paraId="40EA96CE" w14:textId="77777777" w:rsidR="00331D22" w:rsidRDefault="00331D22" w:rsidP="00D7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C1F97" w14:textId="77777777" w:rsidR="00331D22" w:rsidRDefault="00331D22" w:rsidP="00D7343B">
      <w:r>
        <w:separator/>
      </w:r>
    </w:p>
  </w:footnote>
  <w:footnote w:type="continuationSeparator" w:id="0">
    <w:p w14:paraId="7CD6C0CB" w14:textId="77777777" w:rsidR="00331D22" w:rsidRDefault="00331D22" w:rsidP="00D73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64"/>
    <w:rsid w:val="00007C87"/>
    <w:rsid w:val="000E5937"/>
    <w:rsid w:val="00200C97"/>
    <w:rsid w:val="00217D31"/>
    <w:rsid w:val="00240BBE"/>
    <w:rsid w:val="00331D22"/>
    <w:rsid w:val="003C6108"/>
    <w:rsid w:val="005D179A"/>
    <w:rsid w:val="006356C1"/>
    <w:rsid w:val="00803995"/>
    <w:rsid w:val="00884CD1"/>
    <w:rsid w:val="008C79D6"/>
    <w:rsid w:val="00965425"/>
    <w:rsid w:val="009F73B1"/>
    <w:rsid w:val="00AB1F73"/>
    <w:rsid w:val="00AB4505"/>
    <w:rsid w:val="00B6169A"/>
    <w:rsid w:val="00B76B29"/>
    <w:rsid w:val="00B86F9C"/>
    <w:rsid w:val="00CA0C5B"/>
    <w:rsid w:val="00D17893"/>
    <w:rsid w:val="00D7343B"/>
    <w:rsid w:val="00DB216A"/>
    <w:rsid w:val="00F326B6"/>
    <w:rsid w:val="00F97B64"/>
    <w:rsid w:val="00FD4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89707"/>
  <w15:chartTrackingRefBased/>
  <w15:docId w15:val="{751D4EBA-49E8-4C6D-9E4C-D60740B4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7B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7B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7B6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97B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7B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7B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7B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7B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7B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7B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7B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7B6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97B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7B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7B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7B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7B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7B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7B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7B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7B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7B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7B64"/>
    <w:pPr>
      <w:spacing w:before="160" w:after="160"/>
      <w:jc w:val="center"/>
    </w:pPr>
    <w:rPr>
      <w:i/>
      <w:iCs/>
      <w:color w:val="404040" w:themeColor="text1" w:themeTint="BF"/>
    </w:rPr>
  </w:style>
  <w:style w:type="character" w:customStyle="1" w:styleId="a8">
    <w:name w:val="引用文 (文字)"/>
    <w:basedOn w:val="a0"/>
    <w:link w:val="a7"/>
    <w:uiPriority w:val="29"/>
    <w:rsid w:val="00F97B64"/>
    <w:rPr>
      <w:i/>
      <w:iCs/>
      <w:color w:val="404040" w:themeColor="text1" w:themeTint="BF"/>
    </w:rPr>
  </w:style>
  <w:style w:type="paragraph" w:styleId="a9">
    <w:name w:val="List Paragraph"/>
    <w:basedOn w:val="a"/>
    <w:uiPriority w:val="34"/>
    <w:qFormat/>
    <w:rsid w:val="00F97B64"/>
    <w:pPr>
      <w:ind w:left="720"/>
      <w:contextualSpacing/>
    </w:pPr>
  </w:style>
  <w:style w:type="character" w:styleId="21">
    <w:name w:val="Intense Emphasis"/>
    <w:basedOn w:val="a0"/>
    <w:uiPriority w:val="21"/>
    <w:qFormat/>
    <w:rsid w:val="00F97B64"/>
    <w:rPr>
      <w:i/>
      <w:iCs/>
      <w:color w:val="0F4761" w:themeColor="accent1" w:themeShade="BF"/>
    </w:rPr>
  </w:style>
  <w:style w:type="paragraph" w:styleId="22">
    <w:name w:val="Intense Quote"/>
    <w:basedOn w:val="a"/>
    <w:next w:val="a"/>
    <w:link w:val="23"/>
    <w:uiPriority w:val="30"/>
    <w:qFormat/>
    <w:rsid w:val="00F97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97B64"/>
    <w:rPr>
      <w:i/>
      <w:iCs/>
      <w:color w:val="0F4761" w:themeColor="accent1" w:themeShade="BF"/>
    </w:rPr>
  </w:style>
  <w:style w:type="character" w:styleId="24">
    <w:name w:val="Intense Reference"/>
    <w:basedOn w:val="a0"/>
    <w:uiPriority w:val="32"/>
    <w:qFormat/>
    <w:rsid w:val="00F97B64"/>
    <w:rPr>
      <w:b/>
      <w:bCs/>
      <w:smallCaps/>
      <w:color w:val="0F4761" w:themeColor="accent1" w:themeShade="BF"/>
      <w:spacing w:val="5"/>
    </w:rPr>
  </w:style>
  <w:style w:type="paragraph" w:styleId="aa">
    <w:name w:val="header"/>
    <w:basedOn w:val="a"/>
    <w:link w:val="ab"/>
    <w:uiPriority w:val="99"/>
    <w:unhideWhenUsed/>
    <w:rsid w:val="00D7343B"/>
    <w:pPr>
      <w:tabs>
        <w:tab w:val="center" w:pos="4252"/>
        <w:tab w:val="right" w:pos="8504"/>
      </w:tabs>
      <w:snapToGrid w:val="0"/>
    </w:pPr>
  </w:style>
  <w:style w:type="character" w:customStyle="1" w:styleId="ab">
    <w:name w:val="ヘッダー (文字)"/>
    <w:basedOn w:val="a0"/>
    <w:link w:val="aa"/>
    <w:uiPriority w:val="99"/>
    <w:rsid w:val="00D7343B"/>
  </w:style>
  <w:style w:type="paragraph" w:styleId="ac">
    <w:name w:val="footer"/>
    <w:basedOn w:val="a"/>
    <w:link w:val="ad"/>
    <w:uiPriority w:val="99"/>
    <w:unhideWhenUsed/>
    <w:rsid w:val="00D7343B"/>
    <w:pPr>
      <w:tabs>
        <w:tab w:val="center" w:pos="4252"/>
        <w:tab w:val="right" w:pos="8504"/>
      </w:tabs>
      <w:snapToGrid w:val="0"/>
    </w:pPr>
  </w:style>
  <w:style w:type="character" w:customStyle="1" w:styleId="ad">
    <w:name w:val="フッター (文字)"/>
    <w:basedOn w:val="a0"/>
    <w:link w:val="ac"/>
    <w:uiPriority w:val="99"/>
    <w:rsid w:val="00D7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cp:revision>
  <cp:lastPrinted>2026-06-15T07:00:00Z</cp:lastPrinted>
  <dcterms:created xsi:type="dcterms:W3CDTF">2026-04-24T05:59:00Z</dcterms:created>
  <dcterms:modified xsi:type="dcterms:W3CDTF">2026-06-23T07:46:00Z</dcterms:modified>
</cp:coreProperties>
</file>