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EAAAC" w14:textId="77777777" w:rsidR="0028327E" w:rsidRDefault="0028327E" w:rsidP="0028327E">
      <w:pPr>
        <w:spacing w:line="240" w:lineRule="exact"/>
      </w:pPr>
      <w:r>
        <w:rPr>
          <w:rFonts w:hint="eastAsia"/>
        </w:rPr>
        <w:t>品川区中高層建築物の建築に係る紛争の予防と調整に関する条例施行規則の一部を改正する規則を公布する。</w:t>
      </w:r>
    </w:p>
    <w:p w14:paraId="48F65356" w14:textId="77777777" w:rsidR="0028327E" w:rsidRDefault="0028327E" w:rsidP="0028327E">
      <w:pPr>
        <w:spacing w:line="240" w:lineRule="exact"/>
        <w:rPr>
          <w:lang w:eastAsia="zh-CN"/>
        </w:rPr>
      </w:pPr>
      <w:r>
        <w:rPr>
          <w:rFonts w:hint="eastAsia"/>
        </w:rPr>
        <w:t xml:space="preserve">　　</w:t>
      </w:r>
      <w:r>
        <w:rPr>
          <w:rFonts w:hint="eastAsia"/>
          <w:lang w:eastAsia="zh-CN"/>
        </w:rPr>
        <w:t>令和８年７月１０日</w:t>
      </w:r>
    </w:p>
    <w:p w14:paraId="2CE7F5B1" w14:textId="77777777" w:rsidR="0028327E" w:rsidRDefault="0028327E" w:rsidP="0028327E">
      <w:pPr>
        <w:spacing w:line="240" w:lineRule="exact"/>
        <w:rPr>
          <w:lang w:eastAsia="zh-CN"/>
        </w:rPr>
      </w:pPr>
      <w:r>
        <w:rPr>
          <w:rFonts w:hint="eastAsia"/>
          <w:lang w:eastAsia="zh-CN"/>
        </w:rPr>
        <w:t xml:space="preserve">　　　　　　　　　　　　　　　　　品川区長　　森　　澤　　恭　　子</w:t>
      </w:r>
    </w:p>
    <w:p w14:paraId="59C94CE8" w14:textId="77777777" w:rsidR="0028327E" w:rsidRDefault="0028327E" w:rsidP="0028327E">
      <w:pPr>
        <w:spacing w:line="240" w:lineRule="exact"/>
      </w:pPr>
      <w:r>
        <w:rPr>
          <w:rFonts w:hint="eastAsia"/>
          <w:lang w:eastAsia="zh-CN"/>
        </w:rPr>
        <w:t xml:space="preserve">　</w:t>
      </w:r>
      <w:r>
        <w:rPr>
          <w:rFonts w:hint="eastAsia"/>
        </w:rPr>
        <w:t>品川区規則第４３号</w:t>
      </w:r>
    </w:p>
    <w:p w14:paraId="1A9856AC" w14:textId="77777777" w:rsidR="0028327E" w:rsidRDefault="0028327E" w:rsidP="0028327E">
      <w:pPr>
        <w:spacing w:line="240" w:lineRule="exact"/>
      </w:pPr>
      <w:r>
        <w:rPr>
          <w:rFonts w:hint="eastAsia"/>
        </w:rPr>
        <w:t xml:space="preserve">　　　品川区中高層建築物の建築に係る紛争の予防と調整に関する条例施行規</w:t>
      </w:r>
    </w:p>
    <w:p w14:paraId="6141B7A9" w14:textId="77777777" w:rsidR="0028327E" w:rsidRDefault="0028327E" w:rsidP="0028327E">
      <w:pPr>
        <w:spacing w:line="240" w:lineRule="exact"/>
      </w:pPr>
      <w:r>
        <w:rPr>
          <w:rFonts w:hint="eastAsia"/>
        </w:rPr>
        <w:t>則の一部を改正する規則</w:t>
      </w:r>
    </w:p>
    <w:p w14:paraId="312FAA8F" w14:textId="77777777" w:rsidR="0028327E" w:rsidRDefault="0028327E" w:rsidP="0028327E">
      <w:pPr>
        <w:spacing w:line="240" w:lineRule="exact"/>
      </w:pPr>
      <w:r>
        <w:rPr>
          <w:rFonts w:hint="eastAsia"/>
        </w:rPr>
        <w:t xml:space="preserve">　品川区中高層建築物の建築に係る紛争の予防と調整に関する条例施行規則（昭和５４年品川区規則第８号）の一部を次のように改正する。</w:t>
      </w:r>
    </w:p>
    <w:p w14:paraId="0CAEF377" w14:textId="77777777" w:rsidR="0028327E" w:rsidRDefault="0028327E" w:rsidP="0028327E">
      <w:pPr>
        <w:spacing w:line="240" w:lineRule="exact"/>
      </w:pPr>
      <w:r>
        <w:rPr>
          <w:rFonts w:hint="eastAsia"/>
        </w:rPr>
        <w:t xml:space="preserve">　第５条第１項第１４号の３中「マンションの建替え等の円滑化に関する法律」を「マンションの再生等の円滑化に関する法律」に、「第１０５条第１項」を「第１６３条の５９第１項」に改める。</w:t>
      </w:r>
    </w:p>
    <w:p w14:paraId="2EBEC298" w14:textId="77777777" w:rsidR="0028327E" w:rsidRDefault="0028327E" w:rsidP="0028327E">
      <w:pPr>
        <w:spacing w:line="240" w:lineRule="exact"/>
      </w:pPr>
      <w:r>
        <w:rPr>
          <w:rFonts w:hint="eastAsia"/>
        </w:rPr>
        <w:t xml:space="preserve">　　　付　則</w:t>
      </w:r>
    </w:p>
    <w:p w14:paraId="673C1B0E" w14:textId="77777777" w:rsidR="0028327E" w:rsidRDefault="0028327E" w:rsidP="0028327E">
      <w:pPr>
        <w:spacing w:line="240" w:lineRule="exact"/>
      </w:pPr>
      <w:r>
        <w:rPr>
          <w:rFonts w:hint="eastAsia"/>
        </w:rPr>
        <w:t xml:space="preserve">　この規則は、公布の日から施行する。</w:t>
      </w:r>
    </w:p>
    <w:p w14:paraId="07E6E020" w14:textId="77777777" w:rsidR="0028327E" w:rsidRDefault="0028327E" w:rsidP="0028327E">
      <w:pPr>
        <w:spacing w:line="240" w:lineRule="exact"/>
      </w:pPr>
      <w:r>
        <w:rPr>
          <w:rFonts w:hint="eastAsia"/>
        </w:rPr>
        <w:t xml:space="preserve">　品川区マンションの再生等の円滑化に関する法律施行細則の一部を改正する規則を公布する。</w:t>
      </w:r>
    </w:p>
    <w:p w14:paraId="3F30DEA7" w14:textId="77777777" w:rsidR="0028327E" w:rsidRDefault="0028327E" w:rsidP="0028327E">
      <w:pPr>
        <w:spacing w:line="240" w:lineRule="exact"/>
        <w:rPr>
          <w:lang w:eastAsia="zh-CN"/>
        </w:rPr>
      </w:pPr>
      <w:r>
        <w:rPr>
          <w:rFonts w:hint="eastAsia"/>
        </w:rPr>
        <w:t xml:space="preserve">　　</w:t>
      </w:r>
      <w:r>
        <w:rPr>
          <w:rFonts w:hint="eastAsia"/>
          <w:lang w:eastAsia="zh-CN"/>
        </w:rPr>
        <w:t>令和８年７月１０日</w:t>
      </w:r>
    </w:p>
    <w:p w14:paraId="50DA7AE4" w14:textId="77777777" w:rsidR="0028327E" w:rsidRDefault="0028327E" w:rsidP="0028327E">
      <w:pPr>
        <w:spacing w:line="240" w:lineRule="exact"/>
        <w:rPr>
          <w:lang w:eastAsia="zh-CN"/>
        </w:rPr>
      </w:pPr>
      <w:r>
        <w:rPr>
          <w:rFonts w:hint="eastAsia"/>
          <w:lang w:eastAsia="zh-CN"/>
        </w:rPr>
        <w:t xml:space="preserve">　　　　　　　　　　　　　　　　　品川区長　　森　　澤　　恭　　子</w:t>
      </w:r>
    </w:p>
    <w:p w14:paraId="68A96EF1" w14:textId="77777777" w:rsidR="0028327E" w:rsidRDefault="0028327E" w:rsidP="0028327E">
      <w:pPr>
        <w:spacing w:line="240" w:lineRule="exact"/>
      </w:pPr>
      <w:r>
        <w:rPr>
          <w:rFonts w:hint="eastAsia"/>
          <w:lang w:eastAsia="zh-CN"/>
        </w:rPr>
        <w:t xml:space="preserve">　</w:t>
      </w:r>
      <w:r>
        <w:rPr>
          <w:rFonts w:hint="eastAsia"/>
        </w:rPr>
        <w:t>品川区規則第４４号</w:t>
      </w:r>
    </w:p>
    <w:p w14:paraId="471205E4" w14:textId="77777777" w:rsidR="0028327E" w:rsidRDefault="0028327E" w:rsidP="0028327E">
      <w:pPr>
        <w:spacing w:line="240" w:lineRule="exact"/>
      </w:pPr>
      <w:r>
        <w:rPr>
          <w:rFonts w:hint="eastAsia"/>
        </w:rPr>
        <w:t xml:space="preserve">　　　品川区マンションの再生等の円滑化に関する法律施行細則の一部を改正する規則</w:t>
      </w:r>
    </w:p>
    <w:p w14:paraId="1978DCB7" w14:textId="77777777" w:rsidR="0028327E" w:rsidRDefault="0028327E" w:rsidP="0028327E">
      <w:pPr>
        <w:spacing w:line="240" w:lineRule="exact"/>
      </w:pPr>
      <w:r>
        <w:rPr>
          <w:rFonts w:hint="eastAsia"/>
        </w:rPr>
        <w:t>品川区マンションの再生等の円滑化に関する法律施行細則（平成２７年品川区規則第３３号）の一部を次のように改正する。</w:t>
      </w:r>
    </w:p>
    <w:p w14:paraId="4CB806A3" w14:textId="77777777" w:rsidR="0028327E" w:rsidRDefault="0028327E" w:rsidP="0028327E">
      <w:pPr>
        <w:spacing w:line="240" w:lineRule="exact"/>
      </w:pPr>
      <w:r>
        <w:rPr>
          <w:rFonts w:hint="eastAsia"/>
        </w:rPr>
        <w:t>第２条中「により認定の」を「による認定の申請または法第１６３条の５９第１項の規定による許可に係る」に、「同条第２項の規定により区長が認定する」を「区長が当該認定または当該許可をする」に、「認定申請取下げ届（様式）」を「認定・許可申請取下げ届（第１号様式）」に改める。</w:t>
      </w:r>
    </w:p>
    <w:p w14:paraId="4AE370DC" w14:textId="77777777" w:rsidR="0028327E" w:rsidRDefault="0028327E" w:rsidP="0028327E">
      <w:pPr>
        <w:spacing w:line="240" w:lineRule="exact"/>
      </w:pPr>
      <w:r>
        <w:rPr>
          <w:rFonts w:hint="eastAsia"/>
        </w:rPr>
        <w:t>第３条の見出し中「添付書類等」を「添付書類」に改め、同条を第４条とし、第２条の次に次の１条を加える。</w:t>
      </w:r>
    </w:p>
    <w:p w14:paraId="126D7301" w14:textId="77777777" w:rsidR="0028327E" w:rsidRDefault="0028327E" w:rsidP="0028327E">
      <w:pPr>
        <w:spacing w:line="240" w:lineRule="exact"/>
      </w:pPr>
      <w:r>
        <w:rPr>
          <w:rFonts w:hint="eastAsia"/>
        </w:rPr>
        <w:t xml:space="preserve">　（工事の取りやめ）</w:t>
      </w:r>
    </w:p>
    <w:p w14:paraId="0BE1A0FE" w14:textId="77777777" w:rsidR="0028327E" w:rsidRDefault="0028327E" w:rsidP="0028327E">
      <w:pPr>
        <w:spacing w:line="240" w:lineRule="exact"/>
      </w:pPr>
      <w:r>
        <w:rPr>
          <w:rFonts w:hint="eastAsia"/>
        </w:rPr>
        <w:t>第３条　法第１６３条の５９第１項の規定による許可を受けたマンションの工事を取りやめようとする者は、工事取りやめ届（第２号様式）に省令第７６条の３０第２項の許可通知書を添えて、区長に届け出なければならない。</w:t>
      </w:r>
    </w:p>
    <w:p w14:paraId="69E9E984" w14:textId="77777777" w:rsidR="0028327E" w:rsidRDefault="0028327E" w:rsidP="0028327E">
      <w:pPr>
        <w:spacing w:line="240" w:lineRule="exact"/>
      </w:pPr>
      <w:r>
        <w:rPr>
          <w:rFonts w:hint="eastAsia"/>
        </w:rPr>
        <w:t>２　前項の規定により添付した許可通知書は、届出を受理した日から７日以内に届出をした者に返還するものとする。</w:t>
      </w:r>
    </w:p>
    <w:p w14:paraId="4DB06477" w14:textId="77777777" w:rsidR="0028327E" w:rsidRDefault="0028327E" w:rsidP="0028327E">
      <w:pPr>
        <w:spacing w:line="240" w:lineRule="exact"/>
      </w:pPr>
      <w:r>
        <w:rPr>
          <w:rFonts w:hint="eastAsia"/>
        </w:rPr>
        <w:t xml:space="preserve">　本則に次の１条を加える。</w:t>
      </w:r>
    </w:p>
    <w:p w14:paraId="030AF835" w14:textId="77777777" w:rsidR="0028327E" w:rsidRDefault="0028327E" w:rsidP="0028327E">
      <w:pPr>
        <w:spacing w:line="240" w:lineRule="exact"/>
      </w:pPr>
      <w:r>
        <w:rPr>
          <w:rFonts w:hint="eastAsia"/>
        </w:rPr>
        <w:t xml:space="preserve">　（容積率等の特例の許可の申請に係る添付書類）</w:t>
      </w:r>
    </w:p>
    <w:p w14:paraId="56E0CDF6" w14:textId="77777777" w:rsidR="0028327E" w:rsidRDefault="0028327E" w:rsidP="0028327E">
      <w:pPr>
        <w:spacing w:line="240" w:lineRule="exact"/>
      </w:pPr>
      <w:r>
        <w:rPr>
          <w:rFonts w:hint="eastAsia"/>
        </w:rPr>
        <w:t>第５条　省令第７６条の３０第１項の規定により区長が定める図書または書面は、次の表に掲げる図書、理由書および省令第７６条の２８の除却等の必要性に係る認定通</w:t>
      </w:r>
      <w:r>
        <w:rPr>
          <w:rFonts w:hint="eastAsia"/>
        </w:rPr>
        <w:lastRenderedPageBreak/>
        <w:t>知書の写しその他区長が必要と認める書類とする。</w:t>
      </w:r>
    </w:p>
    <w:p w14:paraId="094A45DE" w14:textId="77777777" w:rsidR="0028327E" w:rsidRDefault="0028327E" w:rsidP="0028327E">
      <w:pPr>
        <w:spacing w:line="240" w:lineRule="exact"/>
      </w:pPr>
    </w:p>
    <w:p w14:paraId="0167048F" w14:textId="77777777" w:rsidR="0028327E" w:rsidRDefault="0028327E" w:rsidP="0028327E">
      <w:pPr>
        <w:spacing w:line="240" w:lineRule="exact"/>
      </w:pPr>
      <w:r>
        <w:rPr>
          <w:rFonts w:hint="eastAsia"/>
        </w:rPr>
        <w:t>図書の種類</w:t>
      </w:r>
      <w:r>
        <w:tab/>
        <w:t>明示すべき事項</w:t>
      </w:r>
    </w:p>
    <w:p w14:paraId="68268A2F" w14:textId="77777777" w:rsidR="0028327E" w:rsidRDefault="0028327E" w:rsidP="0028327E">
      <w:pPr>
        <w:spacing w:line="240" w:lineRule="exact"/>
      </w:pPr>
      <w:r>
        <w:rPr>
          <w:rFonts w:hint="eastAsia"/>
        </w:rPr>
        <w:t>付近見取図</w:t>
      </w:r>
      <w:r>
        <w:tab/>
        <w:t>方位、道路および目標となる地物</w:t>
      </w:r>
    </w:p>
    <w:p w14:paraId="29901BAC" w14:textId="77777777" w:rsidR="0028327E" w:rsidRDefault="0028327E" w:rsidP="0028327E">
      <w:pPr>
        <w:spacing w:line="240" w:lineRule="exact"/>
      </w:pPr>
      <w:r>
        <w:rPr>
          <w:rFonts w:hint="eastAsia"/>
        </w:rPr>
        <w:t>配置図</w:t>
      </w:r>
      <w:r>
        <w:tab/>
        <w:t>縮尺、方位、敷地の境界線、敷地内における建築物の位置、申請に係る建築物と他の建築物との別、擁壁の位置ならびに敷地の接する道路の位置および幅員</w:t>
      </w:r>
    </w:p>
    <w:p w14:paraId="18825853" w14:textId="77777777" w:rsidR="0028327E" w:rsidRDefault="0028327E" w:rsidP="0028327E">
      <w:pPr>
        <w:spacing w:line="240" w:lineRule="exact"/>
      </w:pPr>
      <w:r>
        <w:rPr>
          <w:rFonts w:hint="eastAsia"/>
        </w:rPr>
        <w:t>各階平面図</w:t>
      </w:r>
      <w:r>
        <w:tab/>
        <w:t>縮尺、方位、間取り、各室の用途ならびに壁および開口部の位置</w:t>
      </w:r>
    </w:p>
    <w:p w14:paraId="5B831C87" w14:textId="77777777" w:rsidR="0028327E" w:rsidRDefault="0028327E" w:rsidP="0028327E">
      <w:pPr>
        <w:spacing w:line="240" w:lineRule="exact"/>
      </w:pPr>
      <w:r>
        <w:rPr>
          <w:rFonts w:hint="eastAsia"/>
        </w:rPr>
        <w:t>２面以上の立面図</w:t>
      </w:r>
      <w:r>
        <w:tab/>
        <w:t>縮尺および開口部の位置</w:t>
      </w:r>
    </w:p>
    <w:p w14:paraId="4FEA3F9C" w14:textId="77777777" w:rsidR="0028327E" w:rsidRDefault="0028327E" w:rsidP="0028327E">
      <w:pPr>
        <w:spacing w:line="240" w:lineRule="exact"/>
      </w:pPr>
      <w:r>
        <w:rPr>
          <w:rFonts w:hint="eastAsia"/>
        </w:rPr>
        <w:t>２面以上の断面図</w:t>
      </w:r>
      <w:r>
        <w:tab/>
        <w:t>縮尺、床の高さ、各階の天井の高さ、軒およびひさしの出、軒の高さならびに建築物の高さ</w:t>
      </w:r>
    </w:p>
    <w:p w14:paraId="689711F8" w14:textId="77777777" w:rsidR="0028327E" w:rsidRDefault="0028327E" w:rsidP="0028327E">
      <w:pPr>
        <w:spacing w:line="240" w:lineRule="exact"/>
      </w:pPr>
    </w:p>
    <w:p w14:paraId="0699502F" w14:textId="77777777" w:rsidR="0028327E" w:rsidRDefault="0028327E" w:rsidP="0028327E">
      <w:pPr>
        <w:spacing w:line="240" w:lineRule="exact"/>
      </w:pPr>
      <w:r>
        <w:rPr>
          <w:rFonts w:hint="eastAsia"/>
        </w:rPr>
        <w:t xml:space="preserve">　様式中「認定申請取下げ届」を「認定・許可申請取下げ届」に改め、同様式を第１号様式とし、同様式の次に次の１様式を加える。</w:t>
      </w:r>
    </w:p>
    <w:p w14:paraId="42A5BC91" w14:textId="77777777" w:rsidR="0028327E" w:rsidRDefault="0028327E" w:rsidP="0028327E">
      <w:pPr>
        <w:spacing w:line="240" w:lineRule="exact"/>
      </w:pPr>
      <w:r>
        <w:rPr>
          <w:rFonts w:hint="eastAsia"/>
        </w:rPr>
        <w:t>第２号様式（第３条関係）</w:t>
      </w:r>
    </w:p>
    <w:p w14:paraId="6B3FE7EE" w14:textId="77777777" w:rsidR="0028327E" w:rsidRDefault="0028327E" w:rsidP="0028327E">
      <w:pPr>
        <w:spacing w:line="240" w:lineRule="exact"/>
      </w:pPr>
    </w:p>
    <w:p w14:paraId="0DB18CD3" w14:textId="77777777" w:rsidR="0028327E" w:rsidRDefault="0028327E" w:rsidP="0028327E">
      <w:pPr>
        <w:spacing w:line="240" w:lineRule="exact"/>
      </w:pPr>
      <w:r>
        <w:rPr>
          <w:rFonts w:hint="eastAsia"/>
        </w:rPr>
        <w:t>工　事　取　り　や　め　届</w:t>
      </w:r>
    </w:p>
    <w:p w14:paraId="6F743BC3" w14:textId="77777777" w:rsidR="0028327E" w:rsidRDefault="0028327E" w:rsidP="0028327E">
      <w:pPr>
        <w:spacing w:line="240" w:lineRule="exact"/>
      </w:pPr>
    </w:p>
    <w:p w14:paraId="5925A21F" w14:textId="77777777" w:rsidR="0028327E" w:rsidRDefault="0028327E" w:rsidP="0028327E">
      <w:pPr>
        <w:spacing w:line="240" w:lineRule="exact"/>
      </w:pPr>
      <w:r>
        <w:rPr>
          <w:rFonts w:hint="eastAsia"/>
        </w:rPr>
        <w:t xml:space="preserve">　下記の工事を取りやめたいので、品川区マンションの再生等の円滑化に関する法律施行細則第３条第１項の規定に基づき、関係図書を添えて届け出ます。</w:t>
      </w:r>
    </w:p>
    <w:p w14:paraId="13C969E3" w14:textId="77777777" w:rsidR="0028327E" w:rsidRDefault="0028327E" w:rsidP="0028327E">
      <w:pPr>
        <w:spacing w:line="240" w:lineRule="exact"/>
      </w:pPr>
      <w:r>
        <w:rPr>
          <w:rFonts w:hint="eastAsia"/>
        </w:rPr>
        <w:t xml:space="preserve">年　　月　　日　　</w:t>
      </w:r>
    </w:p>
    <w:p w14:paraId="30EFEF26" w14:textId="77777777" w:rsidR="0028327E" w:rsidRDefault="0028327E" w:rsidP="0028327E">
      <w:pPr>
        <w:spacing w:line="240" w:lineRule="exact"/>
      </w:pPr>
      <w:r>
        <w:rPr>
          <w:rFonts w:hint="eastAsia"/>
        </w:rPr>
        <w:t xml:space="preserve">　品川区長　あて</w:t>
      </w:r>
    </w:p>
    <w:p w14:paraId="7FB65BCB" w14:textId="77777777" w:rsidR="0028327E" w:rsidRDefault="0028327E" w:rsidP="0028327E">
      <w:pPr>
        <w:spacing w:line="240" w:lineRule="exact"/>
        <w:rPr>
          <w:lang w:eastAsia="zh-CN"/>
        </w:rPr>
      </w:pPr>
      <w:r>
        <w:rPr>
          <w:rFonts w:hint="eastAsia"/>
          <w:lang w:eastAsia="zh-CN"/>
        </w:rPr>
        <w:t xml:space="preserve">届出者　住所　　　　　　　　　　　　</w:t>
      </w:r>
    </w:p>
    <w:p w14:paraId="11EC7688" w14:textId="77777777" w:rsidR="0028327E" w:rsidRDefault="0028327E" w:rsidP="0028327E">
      <w:pPr>
        <w:spacing w:line="240" w:lineRule="exact"/>
      </w:pPr>
      <w:r>
        <w:rPr>
          <w:rFonts w:hint="eastAsia"/>
        </w:rPr>
        <w:t xml:space="preserve">氏名　　　　　　　　　　　　</w:t>
      </w:r>
    </w:p>
    <w:p w14:paraId="378BF595" w14:textId="77777777" w:rsidR="0028327E" w:rsidRDefault="0028327E" w:rsidP="0028327E">
      <w:pPr>
        <w:spacing w:line="240" w:lineRule="exact"/>
      </w:pPr>
      <w:r>
        <w:rPr>
          <w:rFonts w:hint="eastAsia"/>
        </w:rPr>
        <w:t>法人にあっては、その事務所の</w:t>
      </w:r>
    </w:p>
    <w:p w14:paraId="0F59151F" w14:textId="77777777" w:rsidR="0028327E" w:rsidRDefault="0028327E" w:rsidP="0028327E">
      <w:pPr>
        <w:spacing w:line="240" w:lineRule="exact"/>
      </w:pPr>
      <w:r>
        <w:rPr>
          <w:rFonts w:hint="eastAsia"/>
        </w:rPr>
        <w:t>所在地および名称ならびに代表</w:t>
      </w:r>
    </w:p>
    <w:p w14:paraId="678BFE62" w14:textId="77777777" w:rsidR="0028327E" w:rsidRDefault="0028327E" w:rsidP="0028327E">
      <w:pPr>
        <w:spacing w:line="240" w:lineRule="exact"/>
      </w:pPr>
      <w:r>
        <w:rPr>
          <w:rFonts w:hint="eastAsia"/>
        </w:rPr>
        <w:t xml:space="preserve">者の氏名　　　　　　　　　　</w:t>
      </w:r>
    </w:p>
    <w:p w14:paraId="00AAD151" w14:textId="77777777" w:rsidR="0028327E" w:rsidRDefault="0028327E" w:rsidP="0028327E">
      <w:pPr>
        <w:spacing w:line="240" w:lineRule="exact"/>
      </w:pPr>
      <w:r>
        <w:rPr>
          <w:rFonts w:hint="eastAsia"/>
        </w:rPr>
        <w:t>記</w:t>
      </w:r>
    </w:p>
    <w:p w14:paraId="342CD07E" w14:textId="77777777" w:rsidR="0028327E" w:rsidRDefault="0028327E" w:rsidP="0028327E">
      <w:pPr>
        <w:spacing w:line="240" w:lineRule="exact"/>
      </w:pPr>
      <w:r>
        <w:rPr>
          <w:rFonts w:hint="eastAsia"/>
        </w:rPr>
        <w:t>１　許可の年月日・番号</w:t>
      </w:r>
      <w:r>
        <w:tab/>
        <w:t>年　　月　　日　許可　第　　　　号</w:t>
      </w:r>
    </w:p>
    <w:p w14:paraId="364730DD" w14:textId="77777777" w:rsidR="0028327E" w:rsidRDefault="0028327E" w:rsidP="0028327E">
      <w:pPr>
        <w:spacing w:line="240" w:lineRule="exact"/>
      </w:pPr>
      <w:r>
        <w:rPr>
          <w:rFonts w:hint="eastAsia"/>
        </w:rPr>
        <w:t>２　敷地の地名地番</w:t>
      </w:r>
      <w:r>
        <w:tab/>
      </w:r>
    </w:p>
    <w:p w14:paraId="642A7160" w14:textId="77777777" w:rsidR="0028327E" w:rsidRDefault="0028327E" w:rsidP="0028327E">
      <w:pPr>
        <w:spacing w:line="240" w:lineRule="exact"/>
      </w:pPr>
      <w:r>
        <w:rPr>
          <w:rFonts w:hint="eastAsia"/>
        </w:rPr>
        <w:t>３　建築物等の用途</w:t>
      </w:r>
      <w:r>
        <w:tab/>
      </w:r>
    </w:p>
    <w:p w14:paraId="4B4C655D" w14:textId="77777777" w:rsidR="0028327E" w:rsidRDefault="0028327E" w:rsidP="0028327E">
      <w:pPr>
        <w:spacing w:line="240" w:lineRule="exact"/>
      </w:pPr>
      <w:r>
        <w:rPr>
          <w:rFonts w:hint="eastAsia"/>
        </w:rPr>
        <w:t>４　取りやめの内容</w:t>
      </w:r>
      <w:r>
        <w:tab/>
      </w:r>
      <w:r>
        <w:tab/>
        <w:t>許可面積</w:t>
      </w:r>
      <w:r>
        <w:tab/>
        <w:t>取りやめ面積</w:t>
      </w:r>
    </w:p>
    <w:p w14:paraId="4CD9736E" w14:textId="77777777" w:rsidR="0028327E" w:rsidRDefault="0028327E" w:rsidP="0028327E">
      <w:pPr>
        <w:spacing w:line="240" w:lineRule="exact"/>
      </w:pPr>
      <w:r>
        <w:tab/>
        <w:t>建築面積</w:t>
      </w:r>
      <w:r>
        <w:tab/>
        <w:t>㎡</w:t>
      </w:r>
    </w:p>
    <w:p w14:paraId="4D2E2A36" w14:textId="77777777" w:rsidR="0028327E" w:rsidRDefault="0028327E" w:rsidP="0028327E">
      <w:pPr>
        <w:spacing w:line="240" w:lineRule="exact"/>
      </w:pPr>
      <w:r>
        <w:rPr>
          <w:rFonts w:hint="eastAsia"/>
        </w:rPr>
        <w:t>㎡</w:t>
      </w:r>
    </w:p>
    <w:p w14:paraId="7F163EFE" w14:textId="77777777" w:rsidR="0028327E" w:rsidRDefault="0028327E" w:rsidP="0028327E">
      <w:pPr>
        <w:spacing w:line="240" w:lineRule="exact"/>
      </w:pPr>
      <w:r>
        <w:rPr>
          <w:rFonts w:hint="eastAsia"/>
        </w:rPr>
        <w:t>㎡</w:t>
      </w:r>
    </w:p>
    <w:p w14:paraId="137B8D43" w14:textId="77777777" w:rsidR="0028327E" w:rsidRDefault="0028327E" w:rsidP="0028327E">
      <w:pPr>
        <w:spacing w:line="240" w:lineRule="exact"/>
      </w:pPr>
    </w:p>
    <w:p w14:paraId="05E707E7" w14:textId="77777777" w:rsidR="0028327E" w:rsidRDefault="0028327E" w:rsidP="0028327E">
      <w:pPr>
        <w:spacing w:line="240" w:lineRule="exact"/>
      </w:pPr>
      <w:r>
        <w:tab/>
        <w:t>㎡</w:t>
      </w:r>
    </w:p>
    <w:p w14:paraId="0B26E41D" w14:textId="77777777" w:rsidR="0028327E" w:rsidRDefault="0028327E" w:rsidP="0028327E">
      <w:pPr>
        <w:spacing w:line="240" w:lineRule="exact"/>
      </w:pPr>
      <w:r>
        <w:rPr>
          <w:rFonts w:hint="eastAsia"/>
        </w:rPr>
        <w:t>㎡</w:t>
      </w:r>
    </w:p>
    <w:p w14:paraId="6E09F30A" w14:textId="77777777" w:rsidR="0028327E" w:rsidRDefault="0028327E" w:rsidP="0028327E">
      <w:pPr>
        <w:spacing w:line="240" w:lineRule="exact"/>
      </w:pPr>
      <w:r>
        <w:rPr>
          <w:rFonts w:hint="eastAsia"/>
        </w:rPr>
        <w:t>㎡</w:t>
      </w:r>
    </w:p>
    <w:p w14:paraId="0EBDC3EB" w14:textId="77777777" w:rsidR="0028327E" w:rsidRDefault="0028327E" w:rsidP="0028327E">
      <w:pPr>
        <w:spacing w:line="240" w:lineRule="exact"/>
      </w:pPr>
    </w:p>
    <w:p w14:paraId="2111B676" w14:textId="77777777" w:rsidR="0028327E" w:rsidRDefault="0028327E" w:rsidP="0028327E">
      <w:pPr>
        <w:spacing w:line="240" w:lineRule="exact"/>
      </w:pPr>
      <w:r>
        <w:tab/>
        <w:t>延べ面積</w:t>
      </w:r>
      <w:r>
        <w:tab/>
        <w:t>㎡</w:t>
      </w:r>
    </w:p>
    <w:p w14:paraId="3F918729" w14:textId="77777777" w:rsidR="0028327E" w:rsidRDefault="0028327E" w:rsidP="0028327E">
      <w:pPr>
        <w:spacing w:line="240" w:lineRule="exact"/>
      </w:pPr>
      <w:r>
        <w:rPr>
          <w:rFonts w:hint="eastAsia"/>
        </w:rPr>
        <w:t>㎡</w:t>
      </w:r>
    </w:p>
    <w:p w14:paraId="4CFB15DF" w14:textId="77777777" w:rsidR="0028327E" w:rsidRDefault="0028327E" w:rsidP="0028327E">
      <w:pPr>
        <w:spacing w:line="240" w:lineRule="exact"/>
      </w:pPr>
      <w:r>
        <w:rPr>
          <w:rFonts w:hint="eastAsia"/>
        </w:rPr>
        <w:t>㎡</w:t>
      </w:r>
    </w:p>
    <w:p w14:paraId="5782EE04" w14:textId="77777777" w:rsidR="0028327E" w:rsidRDefault="0028327E" w:rsidP="0028327E">
      <w:pPr>
        <w:spacing w:line="240" w:lineRule="exact"/>
      </w:pPr>
    </w:p>
    <w:p w14:paraId="54F1FFC5" w14:textId="77777777" w:rsidR="0028327E" w:rsidRDefault="0028327E" w:rsidP="0028327E">
      <w:pPr>
        <w:spacing w:line="240" w:lineRule="exact"/>
      </w:pPr>
      <w:r>
        <w:tab/>
        <w:t>㎡</w:t>
      </w:r>
    </w:p>
    <w:p w14:paraId="62EE0D1E" w14:textId="77777777" w:rsidR="0028327E" w:rsidRDefault="0028327E" w:rsidP="0028327E">
      <w:pPr>
        <w:spacing w:line="240" w:lineRule="exact"/>
      </w:pPr>
      <w:r>
        <w:rPr>
          <w:rFonts w:hint="eastAsia"/>
        </w:rPr>
        <w:t>㎡</w:t>
      </w:r>
    </w:p>
    <w:p w14:paraId="617A2EF5" w14:textId="77777777" w:rsidR="0028327E" w:rsidRDefault="0028327E" w:rsidP="0028327E">
      <w:pPr>
        <w:spacing w:line="240" w:lineRule="exact"/>
      </w:pPr>
      <w:r>
        <w:rPr>
          <w:rFonts w:hint="eastAsia"/>
        </w:rPr>
        <w:t>㎡</w:t>
      </w:r>
    </w:p>
    <w:p w14:paraId="27685EE6" w14:textId="77777777" w:rsidR="0028327E" w:rsidRDefault="0028327E" w:rsidP="0028327E">
      <w:pPr>
        <w:spacing w:line="240" w:lineRule="exact"/>
      </w:pPr>
    </w:p>
    <w:p w14:paraId="6A0D54A0" w14:textId="77777777" w:rsidR="0028327E" w:rsidRDefault="0028327E" w:rsidP="0028327E">
      <w:pPr>
        <w:spacing w:line="240" w:lineRule="exact"/>
      </w:pPr>
      <w:r>
        <w:rPr>
          <w:rFonts w:hint="eastAsia"/>
        </w:rPr>
        <w:t>５　取りやめの理由</w:t>
      </w:r>
      <w:r>
        <w:tab/>
      </w:r>
    </w:p>
    <w:p w14:paraId="1C746B5F" w14:textId="77777777" w:rsidR="0028327E" w:rsidRDefault="0028327E" w:rsidP="0028327E">
      <w:pPr>
        <w:spacing w:line="240" w:lineRule="exact"/>
      </w:pPr>
      <w:r>
        <w:rPr>
          <w:rFonts w:hint="eastAsia"/>
        </w:rPr>
        <w:t>※　受付欄</w:t>
      </w:r>
      <w:r>
        <w:tab/>
      </w:r>
    </w:p>
    <w:p w14:paraId="3947EEE8" w14:textId="77777777" w:rsidR="0028327E" w:rsidRDefault="0028327E" w:rsidP="0028327E">
      <w:pPr>
        <w:spacing w:line="240" w:lineRule="exact"/>
      </w:pPr>
      <w:r>
        <w:rPr>
          <w:rFonts w:hint="eastAsia"/>
        </w:rPr>
        <w:t xml:space="preserve">　（注意）　※印のある欄は記入しないでください。</w:t>
      </w:r>
    </w:p>
    <w:p w14:paraId="17A51A7E" w14:textId="77777777" w:rsidR="0028327E" w:rsidRDefault="0028327E" w:rsidP="0028327E">
      <w:pPr>
        <w:spacing w:line="240" w:lineRule="exact"/>
      </w:pPr>
    </w:p>
    <w:p w14:paraId="33F60FF1" w14:textId="77777777" w:rsidR="0028327E" w:rsidRDefault="0028327E" w:rsidP="0028327E">
      <w:pPr>
        <w:spacing w:line="240" w:lineRule="exact"/>
      </w:pPr>
    </w:p>
    <w:p w14:paraId="01CE64ED" w14:textId="77777777" w:rsidR="0028327E" w:rsidRDefault="0028327E" w:rsidP="0028327E">
      <w:pPr>
        <w:spacing w:line="240" w:lineRule="exact"/>
      </w:pPr>
      <w:r>
        <w:rPr>
          <w:rFonts w:hint="eastAsia"/>
        </w:rPr>
        <w:t xml:space="preserve">　</w:t>
      </w:r>
    </w:p>
    <w:p w14:paraId="66027970" w14:textId="77777777" w:rsidR="0028327E" w:rsidRDefault="0028327E" w:rsidP="0028327E">
      <w:pPr>
        <w:spacing w:line="240" w:lineRule="exact"/>
      </w:pPr>
      <w:r>
        <w:t> </w:t>
      </w:r>
    </w:p>
    <w:p w14:paraId="07F9B761" w14:textId="77777777" w:rsidR="0028327E" w:rsidRDefault="0028327E" w:rsidP="0028327E">
      <w:pPr>
        <w:spacing w:line="240" w:lineRule="exact"/>
      </w:pPr>
      <w:r>
        <w:rPr>
          <w:rFonts w:hint="eastAsia"/>
        </w:rPr>
        <w:t xml:space="preserve">　　付　則</w:t>
      </w:r>
    </w:p>
    <w:p w14:paraId="11FCA7C2" w14:textId="77777777" w:rsidR="0028327E" w:rsidRDefault="0028327E" w:rsidP="0028327E">
      <w:pPr>
        <w:spacing w:line="240" w:lineRule="exact"/>
      </w:pPr>
      <w:r>
        <w:rPr>
          <w:rFonts w:hint="eastAsia"/>
        </w:rPr>
        <w:t>この規則は、公布の日から施行する。</w:t>
      </w:r>
    </w:p>
    <w:p w14:paraId="515F26CB" w14:textId="24BC74B3" w:rsidR="00076823" w:rsidRDefault="0028327E" w:rsidP="0028327E">
      <w:pPr>
        <w:spacing w:line="240" w:lineRule="exact"/>
      </w:pPr>
      <w:r>
        <w:rPr>
          <w:rFonts w:hint="eastAsia"/>
        </w:rPr>
        <w:t xml:space="preserve">　</w:t>
      </w:r>
    </w:p>
    <w:sectPr w:rsidR="0007682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altName w:val="Calisto MT"/>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27E"/>
    <w:rsid w:val="00076823"/>
    <w:rsid w:val="0028327E"/>
    <w:rsid w:val="009B5B4A"/>
    <w:rsid w:val="00FA6B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9D3B94F"/>
  <w15:chartTrackingRefBased/>
  <w15:docId w15:val="{AFE6B6A5-258B-4FD8-A879-47DAE029B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8327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8327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8327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8327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8327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8327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8327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8327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8327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8327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8327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8327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8327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8327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8327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8327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8327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8327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8327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832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327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832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327E"/>
    <w:pPr>
      <w:spacing w:before="160"/>
      <w:jc w:val="center"/>
    </w:pPr>
    <w:rPr>
      <w:i/>
      <w:iCs/>
      <w:color w:val="404040" w:themeColor="text1" w:themeTint="BF"/>
    </w:rPr>
  </w:style>
  <w:style w:type="character" w:customStyle="1" w:styleId="a8">
    <w:name w:val="引用文 (文字)"/>
    <w:basedOn w:val="a0"/>
    <w:link w:val="a7"/>
    <w:uiPriority w:val="29"/>
    <w:rsid w:val="0028327E"/>
    <w:rPr>
      <w:i/>
      <w:iCs/>
      <w:color w:val="404040" w:themeColor="text1" w:themeTint="BF"/>
    </w:rPr>
  </w:style>
  <w:style w:type="paragraph" w:styleId="a9">
    <w:name w:val="List Paragraph"/>
    <w:basedOn w:val="a"/>
    <w:uiPriority w:val="34"/>
    <w:qFormat/>
    <w:rsid w:val="0028327E"/>
    <w:pPr>
      <w:ind w:left="720"/>
      <w:contextualSpacing/>
    </w:pPr>
  </w:style>
  <w:style w:type="character" w:styleId="21">
    <w:name w:val="Intense Emphasis"/>
    <w:basedOn w:val="a0"/>
    <w:uiPriority w:val="21"/>
    <w:qFormat/>
    <w:rsid w:val="0028327E"/>
    <w:rPr>
      <w:i/>
      <w:iCs/>
      <w:color w:val="0F4761" w:themeColor="accent1" w:themeShade="BF"/>
    </w:rPr>
  </w:style>
  <w:style w:type="paragraph" w:styleId="22">
    <w:name w:val="Intense Quote"/>
    <w:basedOn w:val="a"/>
    <w:next w:val="a"/>
    <w:link w:val="23"/>
    <w:uiPriority w:val="30"/>
    <w:qFormat/>
    <w:rsid w:val="002832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8327E"/>
    <w:rPr>
      <w:i/>
      <w:iCs/>
      <w:color w:val="0F4761" w:themeColor="accent1" w:themeShade="BF"/>
    </w:rPr>
  </w:style>
  <w:style w:type="character" w:styleId="24">
    <w:name w:val="Intense Reference"/>
    <w:basedOn w:val="a0"/>
    <w:uiPriority w:val="32"/>
    <w:qFormat/>
    <w:rsid w:val="002832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253</Words>
  <Characters>1445</Characters>
  <Application>Microsoft Office Word</Application>
  <DocSecurity>0</DocSecurity>
  <Lines>12</Lines>
  <Paragraphs>3</Paragraphs>
  <ScaleCrop>false</ScaleCrop>
  <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北林　優香</dc:creator>
  <cp:keywords/>
  <dc:description/>
  <cp:lastModifiedBy>北林　優香</cp:lastModifiedBy>
  <cp:revision>1</cp:revision>
  <dcterms:created xsi:type="dcterms:W3CDTF">2026-07-10T04:07:00Z</dcterms:created>
  <dcterms:modified xsi:type="dcterms:W3CDTF">2026-07-10T04:10:00Z</dcterms:modified>
</cp:coreProperties>
</file>