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CA51" w14:textId="6AE8864C" w:rsidR="00656EF1" w:rsidRDefault="00656EF1" w:rsidP="00073C92">
      <w:pPr>
        <w:jc w:val="center"/>
        <w:rPr>
          <w:szCs w:val="21"/>
        </w:rPr>
      </w:pPr>
      <w:r w:rsidRPr="00656EF1">
        <w:rPr>
          <w:rFonts w:hint="eastAsia"/>
          <w:sz w:val="28"/>
          <w:szCs w:val="28"/>
        </w:rPr>
        <w:t>～申請にあたってのよくある質問～</w:t>
      </w:r>
    </w:p>
    <w:p w14:paraId="3B4E753C" w14:textId="77777777" w:rsidR="000529E3" w:rsidRDefault="000529E3" w:rsidP="00656EF1">
      <w:pPr>
        <w:rPr>
          <w:szCs w:val="21"/>
        </w:rPr>
      </w:pPr>
    </w:p>
    <w:p w14:paraId="15CB6BAC" w14:textId="2DB12AB5" w:rsidR="00152C99" w:rsidRDefault="00152C99" w:rsidP="00656EF1">
      <w:pPr>
        <w:rPr>
          <w:szCs w:val="21"/>
        </w:rPr>
      </w:pPr>
      <w:r>
        <w:rPr>
          <w:rFonts w:hint="eastAsia"/>
          <w:szCs w:val="21"/>
        </w:rPr>
        <w:t>Q</w:t>
      </w:r>
      <w:r w:rsidR="00656EF1">
        <w:rPr>
          <w:rFonts w:hint="eastAsia"/>
          <w:szCs w:val="21"/>
        </w:rPr>
        <w:t xml:space="preserve">１　</w:t>
      </w:r>
      <w:r>
        <w:rPr>
          <w:rFonts w:hint="eastAsia"/>
          <w:szCs w:val="21"/>
        </w:rPr>
        <w:t>活動</w:t>
      </w:r>
      <w:r w:rsidR="00656EF1">
        <w:rPr>
          <w:rFonts w:hint="eastAsia"/>
          <w:szCs w:val="21"/>
        </w:rPr>
        <w:t>時間の</w:t>
      </w:r>
      <w:r w:rsidR="00233623">
        <w:rPr>
          <w:rFonts w:hint="eastAsia"/>
          <w:szCs w:val="21"/>
        </w:rPr>
        <w:t>計算方法はどのようなものか</w:t>
      </w:r>
      <w:r w:rsidR="001E76CD">
        <w:rPr>
          <w:rFonts w:hint="eastAsia"/>
          <w:szCs w:val="21"/>
        </w:rPr>
        <w:t>。</w:t>
      </w:r>
    </w:p>
    <w:p w14:paraId="5823D7B2" w14:textId="77777777" w:rsidR="001E76CD" w:rsidRDefault="001E76CD" w:rsidP="00656EF1">
      <w:pPr>
        <w:rPr>
          <w:szCs w:val="21"/>
        </w:rPr>
      </w:pPr>
    </w:p>
    <w:p w14:paraId="3AC4BC00" w14:textId="5C883228" w:rsidR="00152C99" w:rsidRDefault="00152C99" w:rsidP="00152C99">
      <w:pPr>
        <w:ind w:firstLineChars="100" w:firstLine="210"/>
        <w:rPr>
          <w:color w:val="FF0000"/>
          <w:szCs w:val="21"/>
        </w:rPr>
      </w:pPr>
      <w:r w:rsidRPr="001E76CD">
        <w:rPr>
          <w:rFonts w:hint="eastAsia"/>
          <w:color w:val="FF0000"/>
          <w:szCs w:val="21"/>
        </w:rPr>
        <w:t>A　普段の活動報告書の提出時と同様の計算</w:t>
      </w:r>
      <w:r w:rsidR="00233623">
        <w:rPr>
          <w:rFonts w:hint="eastAsia"/>
          <w:color w:val="FF0000"/>
          <w:szCs w:val="21"/>
        </w:rPr>
        <w:t>方法</w:t>
      </w:r>
      <w:r w:rsidRPr="001E76CD">
        <w:rPr>
          <w:rFonts w:hint="eastAsia"/>
          <w:color w:val="FF0000"/>
          <w:szCs w:val="21"/>
        </w:rPr>
        <w:t>でお願いいたします。</w:t>
      </w:r>
    </w:p>
    <w:p w14:paraId="04617DCD" w14:textId="77777777" w:rsidR="002366EC" w:rsidRDefault="00752076" w:rsidP="002366EC">
      <w:pPr>
        <w:rPr>
          <w:color w:val="FF0000"/>
          <w:szCs w:val="21"/>
        </w:rPr>
      </w:pPr>
      <w:r>
        <w:rPr>
          <w:rFonts w:hint="eastAsia"/>
          <w:color w:val="FF0000"/>
          <w:szCs w:val="21"/>
        </w:rPr>
        <w:t xml:space="preserve">　　</w:t>
      </w:r>
      <w:r w:rsidR="002366EC">
        <w:rPr>
          <w:rFonts w:hint="eastAsia"/>
          <w:color w:val="FF0000"/>
          <w:szCs w:val="21"/>
        </w:rPr>
        <w:t xml:space="preserve">　また</w:t>
      </w:r>
      <w:r>
        <w:rPr>
          <w:rFonts w:hint="eastAsia"/>
          <w:color w:val="FF0000"/>
          <w:szCs w:val="21"/>
        </w:rPr>
        <w:t>、</w:t>
      </w:r>
      <w:r w:rsidRPr="00752076">
        <w:rPr>
          <w:rFonts w:hint="eastAsia"/>
          <w:color w:val="FF0000"/>
          <w:szCs w:val="21"/>
        </w:rPr>
        <w:t>顔合わせ</w:t>
      </w:r>
      <w:r>
        <w:rPr>
          <w:rFonts w:hint="eastAsia"/>
          <w:color w:val="FF0000"/>
          <w:szCs w:val="21"/>
        </w:rPr>
        <w:t>や</w:t>
      </w:r>
      <w:r w:rsidRPr="00752076">
        <w:rPr>
          <w:rFonts w:hint="eastAsia"/>
          <w:color w:val="FF0000"/>
          <w:szCs w:val="21"/>
        </w:rPr>
        <w:t>依頼会員キャンセル分</w:t>
      </w:r>
      <w:r>
        <w:rPr>
          <w:rFonts w:hint="eastAsia"/>
          <w:color w:val="FF0000"/>
          <w:szCs w:val="21"/>
        </w:rPr>
        <w:t>など、</w:t>
      </w:r>
      <w:r w:rsidRPr="00752076">
        <w:rPr>
          <w:rFonts w:hint="eastAsia"/>
          <w:color w:val="FF0000"/>
          <w:szCs w:val="21"/>
          <w:u w:val="single"/>
        </w:rPr>
        <w:t>謝礼金が発生したものは全て</w:t>
      </w:r>
      <w:r>
        <w:rPr>
          <w:rFonts w:hint="eastAsia"/>
          <w:color w:val="FF0000"/>
          <w:szCs w:val="21"/>
        </w:rPr>
        <w:t>補助金</w:t>
      </w:r>
    </w:p>
    <w:p w14:paraId="6081C4EF" w14:textId="19DE68A7" w:rsidR="00752076" w:rsidRPr="00752076" w:rsidRDefault="00752076" w:rsidP="002366EC">
      <w:pPr>
        <w:ind w:firstLineChars="300" w:firstLine="630"/>
        <w:rPr>
          <w:color w:val="FF0000"/>
          <w:szCs w:val="21"/>
        </w:rPr>
      </w:pPr>
      <w:r>
        <w:rPr>
          <w:rFonts w:hint="eastAsia"/>
          <w:color w:val="FF0000"/>
          <w:szCs w:val="21"/>
        </w:rPr>
        <w:t>の対象となりますので、計上してください。</w:t>
      </w:r>
    </w:p>
    <w:p w14:paraId="01A815C8" w14:textId="77777777" w:rsidR="00152C99" w:rsidRPr="00752076" w:rsidRDefault="00152C99" w:rsidP="00152C99">
      <w:pPr>
        <w:rPr>
          <w:szCs w:val="21"/>
        </w:rPr>
      </w:pPr>
    </w:p>
    <w:p w14:paraId="5E630539" w14:textId="54F1511C" w:rsidR="00152C99" w:rsidRDefault="00152C99" w:rsidP="00152C99">
      <w:pPr>
        <w:rPr>
          <w:szCs w:val="21"/>
        </w:rPr>
      </w:pPr>
      <w:r>
        <w:rPr>
          <w:rFonts w:hint="eastAsia"/>
          <w:szCs w:val="21"/>
        </w:rPr>
        <w:t>Ｑ２　きょうだい２人を同時に</w:t>
      </w:r>
      <w:r w:rsidR="00F3401D">
        <w:rPr>
          <w:rFonts w:hint="eastAsia"/>
          <w:szCs w:val="21"/>
        </w:rPr>
        <w:t>対応す</w:t>
      </w:r>
      <w:r>
        <w:rPr>
          <w:rFonts w:hint="eastAsia"/>
          <w:szCs w:val="21"/>
        </w:rPr>
        <w:t>る活動の場合、</w:t>
      </w:r>
      <w:r w:rsidR="00DD4E6A">
        <w:rPr>
          <w:rFonts w:hint="eastAsia"/>
          <w:szCs w:val="21"/>
        </w:rPr>
        <w:t>２人目</w:t>
      </w:r>
      <w:r>
        <w:rPr>
          <w:rFonts w:hint="eastAsia"/>
          <w:szCs w:val="21"/>
        </w:rPr>
        <w:t>は半額にな</w:t>
      </w:r>
      <w:r w:rsidR="001E76CD">
        <w:rPr>
          <w:rFonts w:hint="eastAsia"/>
          <w:szCs w:val="21"/>
        </w:rPr>
        <w:t>るか。</w:t>
      </w:r>
    </w:p>
    <w:p w14:paraId="139B3C8D" w14:textId="77777777" w:rsidR="00152C99" w:rsidRDefault="00152C99" w:rsidP="00152C99">
      <w:pPr>
        <w:rPr>
          <w:szCs w:val="21"/>
        </w:rPr>
      </w:pPr>
    </w:p>
    <w:p w14:paraId="7245E9E1" w14:textId="0D36F630" w:rsidR="00152C99" w:rsidRPr="001E76CD" w:rsidRDefault="00152C99" w:rsidP="00152C99">
      <w:pPr>
        <w:ind w:firstLineChars="100" w:firstLine="210"/>
        <w:rPr>
          <w:color w:val="FF0000"/>
          <w:szCs w:val="21"/>
        </w:rPr>
      </w:pPr>
      <w:r w:rsidRPr="001E76CD">
        <w:rPr>
          <w:rFonts w:hint="eastAsia"/>
          <w:color w:val="FF0000"/>
          <w:szCs w:val="21"/>
        </w:rPr>
        <w:t>A　いいえ</w:t>
      </w:r>
      <w:r w:rsidR="001E76CD" w:rsidRPr="001E76CD">
        <w:rPr>
          <w:rFonts w:hint="eastAsia"/>
          <w:color w:val="FF0000"/>
          <w:szCs w:val="21"/>
        </w:rPr>
        <w:t>。半額にはならず、２人分の活動時間に対し満額で交付いたします。</w:t>
      </w:r>
    </w:p>
    <w:p w14:paraId="31E7411F" w14:textId="5BC9DC58" w:rsidR="001E76CD" w:rsidRPr="001E76CD" w:rsidRDefault="001E76CD" w:rsidP="001E76CD">
      <w:pPr>
        <w:rPr>
          <w:color w:val="FF0000"/>
          <w:szCs w:val="21"/>
        </w:rPr>
      </w:pPr>
      <w:r w:rsidRPr="001E76CD">
        <w:rPr>
          <w:rFonts w:hint="eastAsia"/>
          <w:color w:val="FF0000"/>
          <w:szCs w:val="21"/>
        </w:rPr>
        <w:t xml:space="preserve">　　　区では活動報告書に記載された時間に対して交付をいたします。</w:t>
      </w:r>
    </w:p>
    <w:p w14:paraId="67DAC666" w14:textId="77777777" w:rsidR="001E76CD" w:rsidRDefault="001E76CD" w:rsidP="001E76CD">
      <w:pPr>
        <w:rPr>
          <w:szCs w:val="21"/>
        </w:rPr>
      </w:pPr>
    </w:p>
    <w:p w14:paraId="0D99AE16" w14:textId="4AC79D44" w:rsidR="001E76CD" w:rsidRPr="001E76CD" w:rsidRDefault="001E76CD" w:rsidP="001E76CD">
      <w:pPr>
        <w:rPr>
          <w:szCs w:val="21"/>
        </w:rPr>
      </w:pPr>
      <w:r>
        <w:rPr>
          <w:rFonts w:hint="eastAsia"/>
          <w:szCs w:val="21"/>
        </w:rPr>
        <w:t>Ｑ３　依頼会員からのサインがもらえず、活動報告書の提出が締め切りに間に合わない。</w:t>
      </w:r>
    </w:p>
    <w:p w14:paraId="401AA492" w14:textId="7F2A4602" w:rsidR="00152C99" w:rsidRDefault="00152C99" w:rsidP="00152C99">
      <w:pPr>
        <w:rPr>
          <w:szCs w:val="21"/>
        </w:rPr>
      </w:pPr>
    </w:p>
    <w:p w14:paraId="0163D5DE" w14:textId="77777777" w:rsidR="00CE4F59" w:rsidRDefault="001E76CD" w:rsidP="00152C99">
      <w:pPr>
        <w:rPr>
          <w:color w:val="FF0000"/>
          <w:szCs w:val="21"/>
        </w:rPr>
      </w:pPr>
      <w:r>
        <w:rPr>
          <w:rFonts w:hint="eastAsia"/>
          <w:szCs w:val="21"/>
        </w:rPr>
        <w:t xml:space="preserve">　</w:t>
      </w:r>
      <w:r w:rsidRPr="00CE4F59">
        <w:rPr>
          <w:rFonts w:hint="eastAsia"/>
          <w:color w:val="FF0000"/>
          <w:szCs w:val="21"/>
        </w:rPr>
        <w:t xml:space="preserve">Ａ　</w:t>
      </w:r>
      <w:r w:rsidR="00CE4F59" w:rsidRPr="00CE4F59">
        <w:rPr>
          <w:rFonts w:hint="eastAsia"/>
          <w:color w:val="FF0000"/>
          <w:szCs w:val="21"/>
        </w:rPr>
        <w:t>原則、依頼会員からのサインをもらった活動報告書を事務局に期日までに提出し、</w:t>
      </w:r>
    </w:p>
    <w:p w14:paraId="595331AC" w14:textId="77777777" w:rsidR="00071A6E" w:rsidRDefault="00CE4F59" w:rsidP="00CE4F59">
      <w:pPr>
        <w:ind w:firstLineChars="300" w:firstLine="630"/>
        <w:rPr>
          <w:color w:val="FF0000"/>
          <w:szCs w:val="21"/>
        </w:rPr>
      </w:pPr>
      <w:r w:rsidRPr="00CE4F59">
        <w:rPr>
          <w:rFonts w:hint="eastAsia"/>
          <w:color w:val="FF0000"/>
          <w:szCs w:val="21"/>
        </w:rPr>
        <w:t>その内容を申請していただきます。</w:t>
      </w:r>
    </w:p>
    <w:p w14:paraId="19F19C3A" w14:textId="77777777" w:rsidR="0085602C" w:rsidRDefault="00CE4F59" w:rsidP="00071A6E">
      <w:pPr>
        <w:ind w:firstLineChars="300" w:firstLine="630"/>
        <w:rPr>
          <w:color w:val="FF0000"/>
          <w:szCs w:val="21"/>
        </w:rPr>
      </w:pPr>
      <w:r w:rsidRPr="00CE4F59">
        <w:rPr>
          <w:rFonts w:hint="eastAsia"/>
          <w:color w:val="FF0000"/>
          <w:szCs w:val="21"/>
        </w:rPr>
        <w:t>しかし、3月末や9月末の援助活動については期日までの期間が短いため、</w:t>
      </w:r>
    </w:p>
    <w:p w14:paraId="30A41992" w14:textId="6503206E" w:rsidR="0085602C" w:rsidRDefault="0045098D" w:rsidP="0085602C">
      <w:pPr>
        <w:ind w:firstLineChars="300" w:firstLine="630"/>
        <w:rPr>
          <w:color w:val="FF0000"/>
          <w:szCs w:val="21"/>
        </w:rPr>
      </w:pPr>
      <w:r w:rsidRPr="0045098D">
        <w:rPr>
          <w:rFonts w:hint="eastAsia"/>
          <w:color w:val="FF0000"/>
          <w:szCs w:val="21"/>
        </w:rPr>
        <w:t>締め切りに間に合わない場合は、サインなしの報告書を期日までに事務局に提出し</w:t>
      </w:r>
    </w:p>
    <w:p w14:paraId="746BB750" w14:textId="0EAD7D14" w:rsidR="0045098D" w:rsidRPr="0045098D" w:rsidRDefault="0045098D" w:rsidP="0085602C">
      <w:pPr>
        <w:ind w:firstLineChars="300" w:firstLine="630"/>
        <w:rPr>
          <w:color w:val="FF0000"/>
          <w:szCs w:val="21"/>
        </w:rPr>
      </w:pPr>
      <w:r w:rsidRPr="0045098D">
        <w:rPr>
          <w:rFonts w:hint="eastAsia"/>
          <w:color w:val="FF0000"/>
          <w:szCs w:val="21"/>
          <w:u w:val="single"/>
        </w:rPr>
        <w:t>後日サインをもらった報告書を提出してください。</w:t>
      </w:r>
    </w:p>
    <w:p w14:paraId="31F480DF" w14:textId="77777777" w:rsidR="001E76CD" w:rsidRPr="00CE4F59" w:rsidRDefault="001E76CD" w:rsidP="00152C99">
      <w:pPr>
        <w:rPr>
          <w:color w:val="FF0000"/>
          <w:szCs w:val="21"/>
        </w:rPr>
      </w:pPr>
    </w:p>
    <w:p w14:paraId="1195EA04" w14:textId="7BEC34CC" w:rsidR="001E76CD" w:rsidRDefault="001E76CD" w:rsidP="00152C99">
      <w:pPr>
        <w:rPr>
          <w:szCs w:val="21"/>
        </w:rPr>
      </w:pPr>
      <w:r>
        <w:rPr>
          <w:rFonts w:hint="eastAsia"/>
          <w:szCs w:val="21"/>
        </w:rPr>
        <w:t>Ｑ４　マイスター会員になったが、</w:t>
      </w:r>
      <w:r w:rsidR="00CE4F59">
        <w:rPr>
          <w:rFonts w:hint="eastAsia"/>
          <w:szCs w:val="21"/>
        </w:rPr>
        <w:t>何月</w:t>
      </w:r>
      <w:r>
        <w:rPr>
          <w:rFonts w:hint="eastAsia"/>
          <w:szCs w:val="21"/>
        </w:rPr>
        <w:t>から活動時間数を</w:t>
      </w:r>
      <w:r w:rsidR="00233623">
        <w:rPr>
          <w:rFonts w:hint="eastAsia"/>
          <w:szCs w:val="21"/>
        </w:rPr>
        <w:t>申請してよいのか。</w:t>
      </w:r>
    </w:p>
    <w:p w14:paraId="45B91D58" w14:textId="77777777" w:rsidR="00233623" w:rsidRDefault="00233623" w:rsidP="00152C99">
      <w:pPr>
        <w:rPr>
          <w:szCs w:val="21"/>
        </w:rPr>
      </w:pPr>
    </w:p>
    <w:p w14:paraId="67C1B256" w14:textId="003D5C0C" w:rsidR="00233623" w:rsidRPr="00233623" w:rsidRDefault="00233623" w:rsidP="00152C99">
      <w:pPr>
        <w:rPr>
          <w:color w:val="FF0000"/>
          <w:szCs w:val="21"/>
        </w:rPr>
      </w:pPr>
      <w:r>
        <w:rPr>
          <w:rFonts w:hint="eastAsia"/>
          <w:szCs w:val="21"/>
        </w:rPr>
        <w:t xml:space="preserve">　</w:t>
      </w:r>
      <w:r w:rsidRPr="00233623">
        <w:rPr>
          <w:rFonts w:hint="eastAsia"/>
          <w:color w:val="FF0000"/>
          <w:szCs w:val="21"/>
        </w:rPr>
        <w:t>Ａ　ファミサポマイスターに登録された月からのご記載をお願いいたします。</w:t>
      </w:r>
    </w:p>
    <w:p w14:paraId="7D26EDB9" w14:textId="77777777" w:rsidR="00233623" w:rsidRPr="00233623" w:rsidRDefault="00233623" w:rsidP="00152C99">
      <w:pPr>
        <w:rPr>
          <w:color w:val="FF0000"/>
          <w:szCs w:val="21"/>
        </w:rPr>
      </w:pPr>
      <w:r w:rsidRPr="00233623">
        <w:rPr>
          <w:rFonts w:hint="eastAsia"/>
          <w:color w:val="FF0000"/>
          <w:szCs w:val="21"/>
        </w:rPr>
        <w:t xml:space="preserve">　　　ファミサポマイスターの登録日は、登録申請していただいた月の翌月１日となりま</w:t>
      </w:r>
    </w:p>
    <w:p w14:paraId="5DF132C6" w14:textId="7838E648" w:rsidR="00233623" w:rsidRDefault="00233623" w:rsidP="00233623">
      <w:pPr>
        <w:ind w:leftChars="300" w:left="630"/>
        <w:rPr>
          <w:color w:val="FF0000"/>
          <w:szCs w:val="21"/>
        </w:rPr>
      </w:pPr>
      <w:r w:rsidRPr="00233623">
        <w:rPr>
          <w:rFonts w:hint="eastAsia"/>
          <w:color w:val="FF0000"/>
          <w:szCs w:val="21"/>
        </w:rPr>
        <w:t>す。申請後、区から送付される承認通知書の</w:t>
      </w:r>
      <w:r w:rsidRPr="0085602C">
        <w:rPr>
          <w:rFonts w:hint="eastAsia"/>
          <w:color w:val="FF0000"/>
          <w:szCs w:val="21"/>
          <w:u w:val="single"/>
        </w:rPr>
        <w:t>右上</w:t>
      </w:r>
      <w:r w:rsidRPr="00233623">
        <w:rPr>
          <w:rFonts w:hint="eastAsia"/>
          <w:color w:val="FF0000"/>
          <w:szCs w:val="21"/>
        </w:rPr>
        <w:t>に記載をいたしますので、ご確認ください。</w:t>
      </w:r>
    </w:p>
    <w:p w14:paraId="0A949BF9" w14:textId="77777777" w:rsidR="00CE4F59" w:rsidRDefault="00CE4F59" w:rsidP="00CE4F59">
      <w:pPr>
        <w:rPr>
          <w:color w:val="FF0000"/>
          <w:szCs w:val="21"/>
        </w:rPr>
      </w:pPr>
    </w:p>
    <w:p w14:paraId="623A28CF" w14:textId="6846C04E" w:rsidR="00073C92" w:rsidRDefault="00073C92" w:rsidP="00073C92">
      <w:pPr>
        <w:rPr>
          <w:szCs w:val="21"/>
        </w:rPr>
      </w:pPr>
      <w:r>
        <w:rPr>
          <w:rFonts w:hint="eastAsia"/>
          <w:szCs w:val="21"/>
        </w:rPr>
        <w:t xml:space="preserve">Ｑ５　</w:t>
      </w:r>
      <w:r w:rsidRPr="00073C92">
        <w:rPr>
          <w:szCs w:val="21"/>
        </w:rPr>
        <w:t>ホームページから申請書類をダウンロードできない（できる環境がない）。</w:t>
      </w:r>
    </w:p>
    <w:p w14:paraId="6C3C6F94" w14:textId="77777777" w:rsidR="00073C92" w:rsidRDefault="00073C92" w:rsidP="00073C92">
      <w:pPr>
        <w:rPr>
          <w:szCs w:val="21"/>
        </w:rPr>
      </w:pPr>
    </w:p>
    <w:p w14:paraId="334A4C4A" w14:textId="77777777" w:rsidR="0045098D" w:rsidRDefault="00073C92" w:rsidP="00073C92">
      <w:pPr>
        <w:rPr>
          <w:color w:val="FF0000"/>
          <w:szCs w:val="21"/>
        </w:rPr>
      </w:pPr>
      <w:r>
        <w:rPr>
          <w:rFonts w:hint="eastAsia"/>
          <w:szCs w:val="21"/>
        </w:rPr>
        <w:t xml:space="preserve">　</w:t>
      </w:r>
      <w:r w:rsidRPr="00233623">
        <w:rPr>
          <w:rFonts w:hint="eastAsia"/>
          <w:color w:val="FF0000"/>
          <w:szCs w:val="21"/>
        </w:rPr>
        <w:t xml:space="preserve">Ａ　</w:t>
      </w:r>
      <w:r w:rsidR="0045098D">
        <w:rPr>
          <w:rFonts w:hint="eastAsia"/>
          <w:color w:val="FF0000"/>
          <w:szCs w:val="21"/>
        </w:rPr>
        <w:t>子ども家庭支援センター窓口と</w:t>
      </w:r>
      <w:r w:rsidRPr="00073C92">
        <w:rPr>
          <w:color w:val="FF0000"/>
          <w:szCs w:val="21"/>
        </w:rPr>
        <w:t>各事務局にマイスター補助事業にかかる書類を置か</w:t>
      </w:r>
    </w:p>
    <w:p w14:paraId="0114C5EA" w14:textId="462FCFF9" w:rsidR="00073C92" w:rsidRDefault="00073C92" w:rsidP="0045098D">
      <w:pPr>
        <w:ind w:firstLineChars="300" w:firstLine="630"/>
        <w:rPr>
          <w:color w:val="FF0000"/>
          <w:szCs w:val="21"/>
        </w:rPr>
      </w:pPr>
      <w:r w:rsidRPr="00073C92">
        <w:rPr>
          <w:color w:val="FF0000"/>
          <w:szCs w:val="21"/>
        </w:rPr>
        <w:t>せていただいております。</w:t>
      </w:r>
    </w:p>
    <w:p w14:paraId="4A8437A1" w14:textId="6F61D8E1" w:rsidR="00374959" w:rsidRDefault="0045098D" w:rsidP="00374959">
      <w:pPr>
        <w:ind w:firstLineChars="300" w:firstLine="630"/>
        <w:rPr>
          <w:color w:val="FF0000"/>
          <w:szCs w:val="21"/>
        </w:rPr>
      </w:pPr>
      <w:r>
        <w:rPr>
          <w:rFonts w:hint="eastAsia"/>
          <w:color w:val="FF0000"/>
          <w:szCs w:val="21"/>
        </w:rPr>
        <w:t>ご記入の上、提出は</w:t>
      </w:r>
      <w:r w:rsidR="0085602C">
        <w:rPr>
          <w:rFonts w:hint="eastAsia"/>
          <w:color w:val="FF0000"/>
          <w:szCs w:val="21"/>
        </w:rPr>
        <w:t>下記の</w:t>
      </w:r>
      <w:r w:rsidRPr="00374959">
        <w:rPr>
          <w:rFonts w:hint="eastAsia"/>
          <w:b/>
          <w:bCs/>
          <w:color w:val="FF0000"/>
          <w:szCs w:val="21"/>
        </w:rPr>
        <w:t>子ども家庭支援センター</w:t>
      </w:r>
      <w:r>
        <w:rPr>
          <w:rFonts w:hint="eastAsia"/>
          <w:color w:val="FF0000"/>
          <w:szCs w:val="21"/>
        </w:rPr>
        <w:t>までお願いいたします</w:t>
      </w:r>
      <w:r w:rsidR="0085602C">
        <w:rPr>
          <w:rFonts w:hint="eastAsia"/>
          <w:color w:val="FF0000"/>
          <w:szCs w:val="21"/>
        </w:rPr>
        <w:t>↓</w:t>
      </w:r>
    </w:p>
    <w:p w14:paraId="469C275B" w14:textId="0DA4781E" w:rsidR="00374959" w:rsidRDefault="00374959" w:rsidP="00374959">
      <w:pPr>
        <w:ind w:firstLineChars="300" w:firstLine="630"/>
        <w:rPr>
          <w:color w:val="FF0000"/>
          <w:szCs w:val="21"/>
        </w:rPr>
      </w:pPr>
      <w:r>
        <w:rPr>
          <w:rFonts w:hint="eastAsia"/>
          <w:color w:val="FF0000"/>
          <w:szCs w:val="21"/>
        </w:rPr>
        <w:t>●子ども家庭支援センター</w:t>
      </w:r>
    </w:p>
    <w:p w14:paraId="3ABBEF51" w14:textId="77F7D6A0" w:rsidR="00374959" w:rsidRDefault="0085602C" w:rsidP="00374959">
      <w:pPr>
        <w:ind w:firstLineChars="400" w:firstLine="840"/>
        <w:rPr>
          <w:color w:val="FF0000"/>
          <w:szCs w:val="21"/>
        </w:rPr>
      </w:pPr>
      <w:r>
        <w:rPr>
          <w:rFonts w:hint="eastAsia"/>
          <w:color w:val="FF0000"/>
          <w:szCs w:val="21"/>
        </w:rPr>
        <w:t xml:space="preserve">〒142-0043　</w:t>
      </w:r>
      <w:r w:rsidRPr="0085602C">
        <w:rPr>
          <w:rFonts w:hint="eastAsia"/>
          <w:color w:val="FF0000"/>
          <w:szCs w:val="21"/>
        </w:rPr>
        <w:t>品川区二葉</w:t>
      </w:r>
      <w:r w:rsidRPr="0085602C">
        <w:rPr>
          <w:color w:val="FF0000"/>
          <w:szCs w:val="21"/>
        </w:rPr>
        <w:t xml:space="preserve">1-7-15 </w:t>
      </w:r>
      <w:r>
        <w:rPr>
          <w:rFonts w:hint="eastAsia"/>
          <w:color w:val="FF0000"/>
          <w:szCs w:val="21"/>
        </w:rPr>
        <w:t>（</w:t>
      </w:r>
      <w:r w:rsidRPr="00C57881">
        <w:rPr>
          <w:rFonts w:hint="eastAsia"/>
          <w:color w:val="FF0000"/>
          <w:szCs w:val="21"/>
          <w:u w:val="single"/>
        </w:rPr>
        <w:t>令和８年度４月時点</w:t>
      </w:r>
      <w:r>
        <w:rPr>
          <w:rFonts w:hint="eastAsia"/>
          <w:color w:val="FF0000"/>
          <w:szCs w:val="21"/>
        </w:rPr>
        <w:t>）</w:t>
      </w:r>
    </w:p>
    <w:p w14:paraId="35276807" w14:textId="256CA828" w:rsidR="00374959" w:rsidRDefault="00374959" w:rsidP="00374959">
      <w:pPr>
        <w:ind w:firstLineChars="300" w:firstLine="630"/>
        <w:rPr>
          <w:color w:val="FF0000"/>
          <w:szCs w:val="21"/>
        </w:rPr>
      </w:pPr>
      <w:r>
        <w:rPr>
          <w:rFonts w:hint="eastAsia"/>
          <w:color w:val="FF0000"/>
          <w:szCs w:val="21"/>
        </w:rPr>
        <w:lastRenderedPageBreak/>
        <w:t>●平塚ファミリー・サポート・センター</w:t>
      </w:r>
    </w:p>
    <w:p w14:paraId="0C54229D" w14:textId="13CF83F0" w:rsidR="00374959" w:rsidRDefault="00374959" w:rsidP="00374959">
      <w:pPr>
        <w:ind w:firstLineChars="400" w:firstLine="840"/>
        <w:rPr>
          <w:color w:val="FF0000"/>
          <w:szCs w:val="21"/>
        </w:rPr>
      </w:pPr>
      <w:r>
        <w:rPr>
          <w:rFonts w:hint="eastAsia"/>
          <w:color w:val="FF0000"/>
          <w:szCs w:val="21"/>
        </w:rPr>
        <w:t xml:space="preserve">〒142-0051　</w:t>
      </w:r>
      <w:r w:rsidRPr="0085602C">
        <w:rPr>
          <w:rFonts w:hint="eastAsia"/>
          <w:color w:val="FF0000"/>
          <w:szCs w:val="21"/>
        </w:rPr>
        <w:t>品川</w:t>
      </w:r>
      <w:r>
        <w:rPr>
          <w:rFonts w:hint="eastAsia"/>
          <w:color w:val="FF0000"/>
          <w:szCs w:val="21"/>
        </w:rPr>
        <w:t>区平塚2</w:t>
      </w:r>
      <w:r w:rsidRPr="0085602C">
        <w:rPr>
          <w:color w:val="FF0000"/>
          <w:szCs w:val="21"/>
        </w:rPr>
        <w:t>-</w:t>
      </w:r>
      <w:r>
        <w:rPr>
          <w:rFonts w:hint="eastAsia"/>
          <w:color w:val="FF0000"/>
          <w:szCs w:val="21"/>
        </w:rPr>
        <w:t>12</w:t>
      </w:r>
      <w:r w:rsidRPr="0085602C">
        <w:rPr>
          <w:color w:val="FF0000"/>
          <w:szCs w:val="21"/>
        </w:rPr>
        <w:t>-</w:t>
      </w:r>
      <w:r>
        <w:rPr>
          <w:rFonts w:hint="eastAsia"/>
          <w:color w:val="FF0000"/>
          <w:szCs w:val="21"/>
        </w:rPr>
        <w:t>2</w:t>
      </w:r>
      <w:r w:rsidRPr="0085602C">
        <w:rPr>
          <w:color w:val="FF0000"/>
          <w:szCs w:val="21"/>
        </w:rPr>
        <w:t xml:space="preserve"> </w:t>
      </w:r>
      <w:r>
        <w:rPr>
          <w:rFonts w:hint="eastAsia"/>
          <w:color w:val="FF0000"/>
          <w:szCs w:val="21"/>
        </w:rPr>
        <w:t>家庭あんしんセンター内２階</w:t>
      </w:r>
    </w:p>
    <w:p w14:paraId="6B71F25B" w14:textId="1AB6F593" w:rsidR="00374959" w:rsidRPr="0045098D" w:rsidRDefault="00374959" w:rsidP="00374959">
      <w:pPr>
        <w:rPr>
          <w:color w:val="FF0000"/>
          <w:szCs w:val="21"/>
        </w:rPr>
      </w:pPr>
      <w:r>
        <w:rPr>
          <w:rFonts w:hint="eastAsia"/>
          <w:color w:val="FF0000"/>
          <w:szCs w:val="21"/>
        </w:rPr>
        <w:t xml:space="preserve">　　　●大井ファミリー・サポート・センター</w:t>
      </w:r>
    </w:p>
    <w:p w14:paraId="12C0A66C" w14:textId="6EBA3305" w:rsidR="00374959" w:rsidRPr="0045098D" w:rsidRDefault="00374959" w:rsidP="00374959">
      <w:pPr>
        <w:ind w:firstLineChars="400" w:firstLine="840"/>
        <w:rPr>
          <w:color w:val="FF0000"/>
          <w:szCs w:val="21"/>
        </w:rPr>
      </w:pPr>
      <w:r>
        <w:rPr>
          <w:rFonts w:hint="eastAsia"/>
          <w:color w:val="FF0000"/>
          <w:szCs w:val="21"/>
        </w:rPr>
        <w:t xml:space="preserve">〒140-0014　</w:t>
      </w:r>
      <w:r w:rsidRPr="0085602C">
        <w:rPr>
          <w:rFonts w:hint="eastAsia"/>
          <w:color w:val="FF0000"/>
          <w:szCs w:val="21"/>
        </w:rPr>
        <w:t>品川区</w:t>
      </w:r>
      <w:r>
        <w:rPr>
          <w:rFonts w:hint="eastAsia"/>
          <w:color w:val="FF0000"/>
          <w:szCs w:val="21"/>
        </w:rPr>
        <w:t>大井</w:t>
      </w:r>
      <w:r w:rsidRPr="0085602C">
        <w:rPr>
          <w:color w:val="FF0000"/>
          <w:szCs w:val="21"/>
        </w:rPr>
        <w:t>1-</w:t>
      </w:r>
      <w:r>
        <w:rPr>
          <w:rFonts w:hint="eastAsia"/>
          <w:color w:val="FF0000"/>
          <w:szCs w:val="21"/>
        </w:rPr>
        <w:t>14</w:t>
      </w:r>
      <w:r w:rsidRPr="0085602C">
        <w:rPr>
          <w:color w:val="FF0000"/>
          <w:szCs w:val="21"/>
        </w:rPr>
        <w:t xml:space="preserve">-1 </w:t>
      </w:r>
      <w:r w:rsidR="00C57881">
        <w:rPr>
          <w:rFonts w:hint="eastAsia"/>
          <w:color w:val="FF0000"/>
          <w:szCs w:val="21"/>
        </w:rPr>
        <w:t>大井1丁目共同ビル2階</w:t>
      </w:r>
    </w:p>
    <w:p w14:paraId="3E574542" w14:textId="2EB50A59" w:rsidR="00073C92" w:rsidRPr="00374959" w:rsidRDefault="00073C92" w:rsidP="0085602C">
      <w:pPr>
        <w:rPr>
          <w:color w:val="FF0000"/>
          <w:szCs w:val="21"/>
        </w:rPr>
      </w:pPr>
    </w:p>
    <w:p w14:paraId="30F4A00E" w14:textId="77777777" w:rsidR="0045098D" w:rsidRDefault="0045098D" w:rsidP="0045098D">
      <w:pPr>
        <w:rPr>
          <w:color w:val="000000" w:themeColor="text1"/>
          <w:szCs w:val="21"/>
        </w:rPr>
      </w:pPr>
      <w:r>
        <w:rPr>
          <w:rFonts w:hint="eastAsia"/>
          <w:szCs w:val="21"/>
        </w:rPr>
        <w:t xml:space="preserve">Ｑ６　</w:t>
      </w:r>
      <w:r>
        <w:rPr>
          <w:rFonts w:hint="eastAsia"/>
          <w:color w:val="000000" w:themeColor="text1"/>
          <w:szCs w:val="21"/>
        </w:rPr>
        <w:t>申請期限に間に合わない場合は、次回申請時に繰り越し申請が出来るのか。</w:t>
      </w:r>
    </w:p>
    <w:p w14:paraId="36B6515D" w14:textId="33AD15C6" w:rsidR="0045098D" w:rsidRPr="0045098D" w:rsidRDefault="0045098D" w:rsidP="0045098D">
      <w:pPr>
        <w:rPr>
          <w:szCs w:val="21"/>
        </w:rPr>
      </w:pPr>
    </w:p>
    <w:p w14:paraId="2D2B9921" w14:textId="77777777" w:rsidR="0045098D" w:rsidRDefault="0045098D" w:rsidP="0045098D">
      <w:pPr>
        <w:rPr>
          <w:color w:val="FF0000"/>
          <w:szCs w:val="21"/>
        </w:rPr>
      </w:pPr>
      <w:r>
        <w:rPr>
          <w:rFonts w:hint="eastAsia"/>
          <w:szCs w:val="21"/>
        </w:rPr>
        <w:t xml:space="preserve">　</w:t>
      </w:r>
      <w:r w:rsidRPr="00233623">
        <w:rPr>
          <w:rFonts w:hint="eastAsia"/>
          <w:color w:val="FF0000"/>
          <w:szCs w:val="21"/>
        </w:rPr>
        <w:t xml:space="preserve">Ａ　</w:t>
      </w:r>
      <w:r>
        <w:rPr>
          <w:rFonts w:hint="eastAsia"/>
          <w:color w:val="FF0000"/>
          <w:szCs w:val="21"/>
        </w:rPr>
        <w:t>繰り越し申請はできません。</w:t>
      </w:r>
    </w:p>
    <w:p w14:paraId="72AF6F4F" w14:textId="51E84726" w:rsidR="0045098D" w:rsidRDefault="0045098D" w:rsidP="0045098D">
      <w:pPr>
        <w:ind w:firstLineChars="300" w:firstLine="630"/>
        <w:rPr>
          <w:color w:val="FF0000"/>
          <w:szCs w:val="21"/>
        </w:rPr>
      </w:pPr>
      <w:r>
        <w:rPr>
          <w:rFonts w:hint="eastAsia"/>
          <w:color w:val="FF0000"/>
          <w:szCs w:val="21"/>
        </w:rPr>
        <w:t>申請期限までに</w:t>
      </w:r>
      <w:r w:rsidRPr="0045098D">
        <w:rPr>
          <w:rFonts w:hint="eastAsia"/>
          <w:color w:val="FF0000"/>
          <w:szCs w:val="21"/>
          <w:u w:val="single"/>
        </w:rPr>
        <w:t>子ども家庭支援センターへ</w:t>
      </w:r>
      <w:r>
        <w:rPr>
          <w:rFonts w:hint="eastAsia"/>
          <w:color w:val="FF0000"/>
          <w:szCs w:val="21"/>
        </w:rPr>
        <w:t>申請書の提出をお願いいたします。</w:t>
      </w:r>
    </w:p>
    <w:p w14:paraId="0FCD88EE" w14:textId="775332DD" w:rsidR="0045098D" w:rsidRDefault="0045098D" w:rsidP="0045098D">
      <w:pPr>
        <w:ind w:firstLineChars="300" w:firstLine="630"/>
        <w:rPr>
          <w:color w:val="FF0000"/>
          <w:szCs w:val="21"/>
        </w:rPr>
      </w:pPr>
      <w:r>
        <w:rPr>
          <w:rFonts w:hint="eastAsia"/>
          <w:color w:val="FF0000"/>
          <w:szCs w:val="21"/>
        </w:rPr>
        <w:t>また、事務局への活動報告書が遅れそうな場合の対応は、Q3をご覧ください。</w:t>
      </w:r>
    </w:p>
    <w:p w14:paraId="5B0ABFCB" w14:textId="77777777" w:rsidR="0045098D" w:rsidRDefault="0045098D" w:rsidP="0045098D">
      <w:pPr>
        <w:rPr>
          <w:color w:val="FF0000"/>
          <w:szCs w:val="21"/>
        </w:rPr>
      </w:pPr>
    </w:p>
    <w:p w14:paraId="5754816F" w14:textId="66899FFF" w:rsidR="00F3401D" w:rsidRDefault="00F3401D" w:rsidP="00F3401D">
      <w:pPr>
        <w:rPr>
          <w:color w:val="000000" w:themeColor="text1"/>
          <w:szCs w:val="21"/>
        </w:rPr>
      </w:pPr>
      <w:r>
        <w:rPr>
          <w:rFonts w:hint="eastAsia"/>
          <w:szCs w:val="21"/>
        </w:rPr>
        <w:t xml:space="preserve">Ｑ７　</w:t>
      </w:r>
      <w:r>
        <w:rPr>
          <w:rFonts w:hint="eastAsia"/>
          <w:color w:val="000000" w:themeColor="text1"/>
          <w:szCs w:val="21"/>
        </w:rPr>
        <w:t>活動合計時間を間違えて申請してしまった。</w:t>
      </w:r>
    </w:p>
    <w:p w14:paraId="0B5C21CC" w14:textId="77777777" w:rsidR="0045098D" w:rsidRDefault="0045098D" w:rsidP="0045098D">
      <w:pPr>
        <w:rPr>
          <w:szCs w:val="21"/>
        </w:rPr>
      </w:pPr>
    </w:p>
    <w:p w14:paraId="64128E1E" w14:textId="54F185F0" w:rsidR="00F3401D" w:rsidRDefault="00F3401D" w:rsidP="00F3401D">
      <w:pPr>
        <w:ind w:firstLineChars="100" w:firstLine="210"/>
        <w:rPr>
          <w:color w:val="FF0000"/>
          <w:szCs w:val="21"/>
        </w:rPr>
      </w:pPr>
      <w:r w:rsidRPr="00233623">
        <w:rPr>
          <w:rFonts w:hint="eastAsia"/>
          <w:color w:val="FF0000"/>
          <w:szCs w:val="21"/>
        </w:rPr>
        <w:t>Ａ</w:t>
      </w:r>
      <w:r>
        <w:rPr>
          <w:rFonts w:hint="eastAsia"/>
          <w:color w:val="FF0000"/>
          <w:szCs w:val="21"/>
        </w:rPr>
        <w:t xml:space="preserve">　</w:t>
      </w:r>
      <w:r w:rsidR="002366EC">
        <w:rPr>
          <w:rFonts w:hint="eastAsia"/>
          <w:color w:val="FF0000"/>
          <w:szCs w:val="21"/>
        </w:rPr>
        <w:t>速やかに</w:t>
      </w:r>
      <w:r>
        <w:rPr>
          <w:rFonts w:hint="eastAsia"/>
          <w:color w:val="FF0000"/>
          <w:szCs w:val="21"/>
        </w:rPr>
        <w:t>区</w:t>
      </w:r>
      <w:r w:rsidR="002366EC">
        <w:rPr>
          <w:rFonts w:hint="eastAsia"/>
          <w:color w:val="FF0000"/>
          <w:szCs w:val="21"/>
        </w:rPr>
        <w:t>へ</w:t>
      </w:r>
      <w:r>
        <w:rPr>
          <w:rFonts w:hint="eastAsia"/>
          <w:color w:val="FF0000"/>
          <w:szCs w:val="21"/>
        </w:rPr>
        <w:t>ご連絡ください。</w:t>
      </w:r>
    </w:p>
    <w:p w14:paraId="3F3BC7BD" w14:textId="77777777" w:rsidR="002366EC" w:rsidRDefault="00F3401D" w:rsidP="00071A6E">
      <w:pPr>
        <w:ind w:firstLineChars="100" w:firstLine="210"/>
        <w:rPr>
          <w:color w:val="FF0000"/>
          <w:szCs w:val="21"/>
        </w:rPr>
      </w:pPr>
      <w:r>
        <w:rPr>
          <w:rFonts w:hint="eastAsia"/>
          <w:color w:val="FF0000"/>
          <w:szCs w:val="21"/>
        </w:rPr>
        <w:t xml:space="preserve">　　</w:t>
      </w:r>
      <w:r w:rsidR="002366EC">
        <w:rPr>
          <w:rFonts w:hint="eastAsia"/>
          <w:color w:val="FF0000"/>
          <w:szCs w:val="21"/>
        </w:rPr>
        <w:t>上半期は10月</w:t>
      </w:r>
      <w:r>
        <w:rPr>
          <w:rFonts w:hint="eastAsia"/>
          <w:color w:val="FF0000"/>
          <w:szCs w:val="21"/>
        </w:rPr>
        <w:t>10日</w:t>
      </w:r>
      <w:r w:rsidR="007240CD">
        <w:rPr>
          <w:rFonts w:hint="eastAsia"/>
          <w:color w:val="FF0000"/>
          <w:szCs w:val="21"/>
        </w:rPr>
        <w:t>までに</w:t>
      </w:r>
      <w:r w:rsidR="002366EC">
        <w:rPr>
          <w:rFonts w:hint="eastAsia"/>
          <w:color w:val="FF0000"/>
          <w:szCs w:val="21"/>
        </w:rPr>
        <w:t>、下半期は4月10日までに</w:t>
      </w:r>
      <w:r w:rsidR="007240CD">
        <w:rPr>
          <w:rFonts w:hint="eastAsia"/>
          <w:color w:val="FF0000"/>
          <w:szCs w:val="21"/>
        </w:rPr>
        <w:t>受領したものについては</w:t>
      </w:r>
    </w:p>
    <w:p w14:paraId="417E35F5" w14:textId="66ED78AF" w:rsidR="007240CD" w:rsidRDefault="007240CD" w:rsidP="002366EC">
      <w:pPr>
        <w:ind w:firstLineChars="300" w:firstLine="630"/>
        <w:rPr>
          <w:color w:val="FF0000"/>
          <w:szCs w:val="21"/>
        </w:rPr>
      </w:pPr>
      <w:r>
        <w:rPr>
          <w:rFonts w:hint="eastAsia"/>
          <w:color w:val="FF0000"/>
          <w:szCs w:val="21"/>
        </w:rPr>
        <w:t>修正が可能です。</w:t>
      </w:r>
    </w:p>
    <w:p w14:paraId="7DD1A5B7" w14:textId="70B6A371" w:rsidR="00F3401D" w:rsidRDefault="00071A6E" w:rsidP="007240CD">
      <w:pPr>
        <w:ind w:firstLineChars="300" w:firstLine="630"/>
        <w:rPr>
          <w:color w:val="FF0000"/>
          <w:szCs w:val="21"/>
        </w:rPr>
      </w:pPr>
      <w:r>
        <w:rPr>
          <w:rFonts w:hint="eastAsia"/>
          <w:color w:val="FF0000"/>
          <w:szCs w:val="21"/>
        </w:rPr>
        <w:t>区へ連絡のうえ</w:t>
      </w:r>
      <w:r w:rsidR="002366EC">
        <w:rPr>
          <w:rFonts w:hint="eastAsia"/>
          <w:color w:val="FF0000"/>
          <w:szCs w:val="21"/>
        </w:rPr>
        <w:t>、</w:t>
      </w:r>
      <w:r w:rsidR="007240CD">
        <w:rPr>
          <w:rFonts w:hint="eastAsia"/>
          <w:color w:val="FF0000"/>
          <w:szCs w:val="21"/>
        </w:rPr>
        <w:t>正しい</w:t>
      </w:r>
      <w:r w:rsidR="00DD4E6A">
        <w:rPr>
          <w:rFonts w:hint="eastAsia"/>
          <w:color w:val="FF0000"/>
          <w:szCs w:val="21"/>
        </w:rPr>
        <w:t>申請書</w:t>
      </w:r>
      <w:r w:rsidR="00F3401D">
        <w:rPr>
          <w:rFonts w:hint="eastAsia"/>
          <w:color w:val="FF0000"/>
          <w:szCs w:val="21"/>
        </w:rPr>
        <w:t>を</w:t>
      </w:r>
      <w:r>
        <w:rPr>
          <w:rFonts w:hint="eastAsia"/>
          <w:color w:val="FF0000"/>
          <w:szCs w:val="21"/>
        </w:rPr>
        <w:t>速やかに</w:t>
      </w:r>
      <w:r w:rsidR="00F3401D">
        <w:rPr>
          <w:rFonts w:hint="eastAsia"/>
          <w:color w:val="FF0000"/>
          <w:szCs w:val="21"/>
        </w:rPr>
        <w:t>提出していただ</w:t>
      </w:r>
      <w:r>
        <w:rPr>
          <w:rFonts w:hint="eastAsia"/>
          <w:color w:val="FF0000"/>
          <w:szCs w:val="21"/>
        </w:rPr>
        <w:t>きます。</w:t>
      </w:r>
    </w:p>
    <w:p w14:paraId="17CF0AB5" w14:textId="77777777" w:rsidR="00C57881" w:rsidRPr="00C57881" w:rsidRDefault="00C57881" w:rsidP="00C57881">
      <w:pPr>
        <w:ind w:firstLineChars="300" w:firstLine="630"/>
        <w:rPr>
          <w:color w:val="FF0000"/>
          <w:szCs w:val="21"/>
        </w:rPr>
      </w:pPr>
    </w:p>
    <w:p w14:paraId="787ACBAC" w14:textId="77777777" w:rsidR="00071A6E" w:rsidRDefault="00071A6E" w:rsidP="00F3401D">
      <w:pPr>
        <w:rPr>
          <w:color w:val="000000" w:themeColor="text1"/>
          <w:szCs w:val="21"/>
        </w:rPr>
      </w:pPr>
      <w:r>
        <w:rPr>
          <w:rFonts w:hint="eastAsia"/>
          <w:szCs w:val="21"/>
        </w:rPr>
        <w:t xml:space="preserve">Ｑ８　</w:t>
      </w:r>
      <w:r w:rsidR="00F3401D">
        <w:rPr>
          <w:rFonts w:hint="eastAsia"/>
          <w:color w:val="000000" w:themeColor="text1"/>
          <w:szCs w:val="21"/>
        </w:rPr>
        <w:t>提出期限時にやむを得ない事情（入院や身内の不幸など）があった場合は申請期間</w:t>
      </w:r>
    </w:p>
    <w:p w14:paraId="6ECF5F7B" w14:textId="77544F80" w:rsidR="00F3401D" w:rsidRDefault="00F3401D" w:rsidP="00071A6E">
      <w:pPr>
        <w:ind w:firstLineChars="300" w:firstLine="630"/>
        <w:rPr>
          <w:color w:val="000000" w:themeColor="text1"/>
          <w:szCs w:val="21"/>
        </w:rPr>
      </w:pPr>
      <w:r>
        <w:rPr>
          <w:rFonts w:hint="eastAsia"/>
          <w:color w:val="000000" w:themeColor="text1"/>
          <w:szCs w:val="21"/>
        </w:rPr>
        <w:t>を延ばしてもらえるか。</w:t>
      </w:r>
    </w:p>
    <w:p w14:paraId="7DCD665E" w14:textId="77777777" w:rsidR="00071A6E" w:rsidRDefault="00071A6E" w:rsidP="00F3401D">
      <w:pPr>
        <w:rPr>
          <w:color w:val="000000" w:themeColor="text1"/>
          <w:szCs w:val="21"/>
        </w:rPr>
      </w:pPr>
    </w:p>
    <w:p w14:paraId="7A92476D" w14:textId="3B919108" w:rsidR="00071A6E" w:rsidRDefault="00071A6E" w:rsidP="00071A6E">
      <w:pPr>
        <w:ind w:firstLineChars="100" w:firstLine="210"/>
        <w:rPr>
          <w:color w:val="FF0000"/>
          <w:szCs w:val="21"/>
        </w:rPr>
      </w:pPr>
      <w:r w:rsidRPr="00233623">
        <w:rPr>
          <w:rFonts w:hint="eastAsia"/>
          <w:color w:val="FF0000"/>
          <w:szCs w:val="21"/>
        </w:rPr>
        <w:t>Ａ</w:t>
      </w:r>
      <w:r>
        <w:rPr>
          <w:rFonts w:hint="eastAsia"/>
          <w:color w:val="FF0000"/>
          <w:szCs w:val="21"/>
        </w:rPr>
        <w:t xml:space="preserve">　申請期間の延長は行いません。</w:t>
      </w:r>
    </w:p>
    <w:p w14:paraId="6FD9D7C6" w14:textId="02565AA4" w:rsidR="00071A6E" w:rsidRPr="00071A6E" w:rsidRDefault="00071A6E" w:rsidP="00071A6E">
      <w:pPr>
        <w:ind w:firstLineChars="100" w:firstLine="210"/>
        <w:rPr>
          <w:color w:val="FF0000"/>
          <w:szCs w:val="21"/>
        </w:rPr>
      </w:pPr>
      <w:r>
        <w:rPr>
          <w:rFonts w:hint="eastAsia"/>
          <w:color w:val="FF0000"/>
          <w:szCs w:val="21"/>
        </w:rPr>
        <w:t xml:space="preserve">　　必ず、申請期間内での提出をお願いいたします。</w:t>
      </w:r>
    </w:p>
    <w:p w14:paraId="2CF96D72" w14:textId="77777777" w:rsidR="00071A6E" w:rsidRPr="00071A6E" w:rsidRDefault="00071A6E" w:rsidP="00C57881">
      <w:pPr>
        <w:rPr>
          <w:color w:val="FF0000"/>
          <w:szCs w:val="21"/>
        </w:rPr>
      </w:pPr>
    </w:p>
    <w:p w14:paraId="2732FB5F" w14:textId="40C670B2" w:rsidR="00071A6E" w:rsidRDefault="00071A6E" w:rsidP="00F3401D">
      <w:pPr>
        <w:rPr>
          <w:color w:val="000000" w:themeColor="text1"/>
          <w:szCs w:val="21"/>
        </w:rPr>
      </w:pPr>
      <w:r>
        <w:rPr>
          <w:rFonts w:hint="eastAsia"/>
          <w:szCs w:val="21"/>
        </w:rPr>
        <w:t>Ｑ</w:t>
      </w:r>
      <w:r w:rsidR="00C57881">
        <w:rPr>
          <w:rFonts w:hint="eastAsia"/>
          <w:szCs w:val="21"/>
        </w:rPr>
        <w:t>９</w:t>
      </w:r>
      <w:r>
        <w:rPr>
          <w:rFonts w:hint="eastAsia"/>
          <w:szCs w:val="21"/>
        </w:rPr>
        <w:t xml:space="preserve">　</w:t>
      </w:r>
      <w:r w:rsidR="00F3401D">
        <w:rPr>
          <w:rFonts w:hint="eastAsia"/>
          <w:color w:val="000000" w:themeColor="text1"/>
          <w:szCs w:val="21"/>
        </w:rPr>
        <w:t>補助金については確定申告をする必要があるか。必要な場合は用意する書類がある</w:t>
      </w:r>
    </w:p>
    <w:p w14:paraId="0C581E86" w14:textId="7EAF53E9" w:rsidR="00F3401D" w:rsidRPr="00002496" w:rsidRDefault="00F3401D" w:rsidP="00071A6E">
      <w:pPr>
        <w:ind w:firstLineChars="300" w:firstLine="630"/>
        <w:rPr>
          <w:color w:val="000000" w:themeColor="text1"/>
          <w:szCs w:val="21"/>
        </w:rPr>
      </w:pPr>
      <w:r>
        <w:rPr>
          <w:rFonts w:hint="eastAsia"/>
          <w:color w:val="000000" w:themeColor="text1"/>
          <w:szCs w:val="21"/>
        </w:rPr>
        <w:t>のか。</w:t>
      </w:r>
    </w:p>
    <w:p w14:paraId="2F83CD3D" w14:textId="381DD449" w:rsidR="00CE4F59" w:rsidRDefault="00CE4F59" w:rsidP="00CE4F59">
      <w:pPr>
        <w:rPr>
          <w:color w:val="FF0000"/>
          <w:szCs w:val="21"/>
        </w:rPr>
      </w:pPr>
    </w:p>
    <w:p w14:paraId="2D2462A8" w14:textId="5BA27495" w:rsidR="00071A6E" w:rsidRPr="00071A6E" w:rsidRDefault="00071A6E" w:rsidP="00071A6E">
      <w:pPr>
        <w:ind w:firstLineChars="100" w:firstLine="210"/>
        <w:rPr>
          <w:color w:val="FF0000"/>
          <w:szCs w:val="21"/>
        </w:rPr>
      </w:pPr>
      <w:r w:rsidRPr="00071A6E">
        <w:rPr>
          <w:rFonts w:hint="eastAsia"/>
          <w:color w:val="FF0000"/>
          <w:szCs w:val="21"/>
        </w:rPr>
        <w:t>A　確定申告をする必要はございません。</w:t>
      </w:r>
    </w:p>
    <w:p w14:paraId="07DBD506" w14:textId="77777777" w:rsidR="00C57881" w:rsidRDefault="00C57881" w:rsidP="00CE4F59">
      <w:pPr>
        <w:rPr>
          <w:rFonts w:hint="eastAsia"/>
          <w:color w:val="FF0000"/>
          <w:szCs w:val="21"/>
        </w:rPr>
      </w:pPr>
    </w:p>
    <w:p w14:paraId="63F2A88D" w14:textId="78821E4F" w:rsidR="00C57881" w:rsidRDefault="00C57881" w:rsidP="00CE4F59">
      <w:pPr>
        <w:rPr>
          <w:color w:val="000000" w:themeColor="text1"/>
          <w:szCs w:val="21"/>
        </w:rPr>
      </w:pPr>
      <w:r w:rsidRPr="00C57881">
        <w:rPr>
          <w:rFonts w:hint="eastAsia"/>
          <w:color w:val="000000" w:themeColor="text1"/>
          <w:szCs w:val="21"/>
        </w:rPr>
        <w:t>上記以外で</w:t>
      </w:r>
      <w:r>
        <w:rPr>
          <w:rFonts w:hint="eastAsia"/>
          <w:color w:val="000000" w:themeColor="text1"/>
          <w:szCs w:val="21"/>
        </w:rPr>
        <w:t>ご不明な点がございましたら、下記問い合わせまでご連絡ください。</w:t>
      </w:r>
    </w:p>
    <w:p w14:paraId="547FE988" w14:textId="77777777" w:rsidR="00C57881" w:rsidRDefault="00C57881" w:rsidP="00C57881">
      <w:pPr>
        <w:jc w:val="center"/>
        <w:rPr>
          <w:color w:val="000000" w:themeColor="text1"/>
          <w:szCs w:val="21"/>
        </w:rPr>
      </w:pPr>
    </w:p>
    <w:p w14:paraId="091D1163" w14:textId="580770E2" w:rsidR="00C57881" w:rsidRDefault="00C57881" w:rsidP="00C57881">
      <w:pPr>
        <w:jc w:val="center"/>
        <w:rPr>
          <w:color w:val="000000" w:themeColor="text1"/>
          <w:szCs w:val="21"/>
        </w:rPr>
      </w:pPr>
      <w:r>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30827AE6" wp14:editId="71D3B7A5">
                <wp:simplePos x="0" y="0"/>
                <wp:positionH relativeFrom="column">
                  <wp:posOffset>3263265</wp:posOffset>
                </wp:positionH>
                <wp:positionV relativeFrom="paragraph">
                  <wp:posOffset>6350</wp:posOffset>
                </wp:positionV>
                <wp:extent cx="2295525" cy="1076325"/>
                <wp:effectExtent l="0" t="0" r="28575" b="28575"/>
                <wp:wrapNone/>
                <wp:docPr id="1263461033" name="正方形/長方形 1"/>
                <wp:cNvGraphicFramePr/>
                <a:graphic xmlns:a="http://schemas.openxmlformats.org/drawingml/2006/main">
                  <a:graphicData uri="http://schemas.microsoft.com/office/word/2010/wordprocessingShape">
                    <wps:wsp>
                      <wps:cNvSpPr/>
                      <wps:spPr>
                        <a:xfrm>
                          <a:off x="0" y="0"/>
                          <a:ext cx="2295525" cy="1076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F7CA7" id="正方形/長方形 1" o:spid="_x0000_s1026" style="position:absolute;margin-left:256.95pt;margin-top:.5pt;width:180.7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" filled="f" strokecolor="#030e13 [484]" strokeweight="1.5pt"/>
            </w:pict>
          </mc:Fallback>
        </mc:AlternateContent>
      </w:r>
    </w:p>
    <w:p w14:paraId="06E439F4" w14:textId="49B2734F" w:rsidR="00C57881" w:rsidRDefault="00C57881" w:rsidP="00C57881">
      <w:pPr>
        <w:jc w:val="right"/>
        <w:rPr>
          <w:color w:val="000000" w:themeColor="text1"/>
          <w:szCs w:val="21"/>
        </w:rPr>
      </w:pPr>
      <w:r>
        <w:rPr>
          <w:rFonts w:hint="eastAsia"/>
          <w:color w:val="000000" w:themeColor="text1"/>
          <w:szCs w:val="21"/>
        </w:rPr>
        <w:t>品川区子ども家庭支援センター</w:t>
      </w:r>
    </w:p>
    <w:p w14:paraId="085642A0" w14:textId="6EDCFB1E" w:rsidR="00C57881" w:rsidRDefault="00C57881" w:rsidP="00C57881">
      <w:pPr>
        <w:jc w:val="right"/>
        <w:rPr>
          <w:color w:val="000000" w:themeColor="text1"/>
          <w:szCs w:val="21"/>
        </w:rPr>
      </w:pPr>
      <w:r>
        <w:rPr>
          <w:rFonts w:hint="eastAsia"/>
          <w:color w:val="000000" w:themeColor="text1"/>
          <w:szCs w:val="21"/>
        </w:rPr>
        <w:t>子育て支援連携担当</w:t>
      </w:r>
    </w:p>
    <w:p w14:paraId="7E669527" w14:textId="6D5B4F84" w:rsidR="00C57881" w:rsidRPr="00C57881" w:rsidRDefault="00C57881" w:rsidP="00C57881">
      <w:pPr>
        <w:jc w:val="right"/>
        <w:rPr>
          <w:color w:val="000000" w:themeColor="text1"/>
          <w:szCs w:val="21"/>
        </w:rPr>
      </w:pPr>
      <w:r>
        <w:rPr>
          <w:rFonts w:hint="eastAsia"/>
          <w:color w:val="000000" w:themeColor="text1"/>
          <w:szCs w:val="21"/>
        </w:rPr>
        <w:t>03-6421-5237（直通）</w:t>
      </w:r>
    </w:p>
    <w:sectPr w:rsidR="00C57881" w:rsidRPr="00C578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076D" w14:textId="77777777" w:rsidR="00CE4F59" w:rsidRDefault="00CE4F59" w:rsidP="00CE4F59">
      <w:r>
        <w:separator/>
      </w:r>
    </w:p>
  </w:endnote>
  <w:endnote w:type="continuationSeparator" w:id="0">
    <w:p w14:paraId="2446A89A" w14:textId="77777777" w:rsidR="00CE4F59" w:rsidRDefault="00CE4F59" w:rsidP="00CE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255C" w14:textId="77777777" w:rsidR="00CE4F59" w:rsidRDefault="00CE4F59" w:rsidP="00CE4F59">
      <w:r>
        <w:separator/>
      </w:r>
    </w:p>
  </w:footnote>
  <w:footnote w:type="continuationSeparator" w:id="0">
    <w:p w14:paraId="4A031F40" w14:textId="77777777" w:rsidR="00CE4F59" w:rsidRDefault="00CE4F59" w:rsidP="00CE4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AB"/>
    <w:rsid w:val="000529E3"/>
    <w:rsid w:val="00071A6E"/>
    <w:rsid w:val="00073C92"/>
    <w:rsid w:val="00102F0E"/>
    <w:rsid w:val="00152C99"/>
    <w:rsid w:val="001D5B7E"/>
    <w:rsid w:val="001E76CD"/>
    <w:rsid w:val="00233623"/>
    <w:rsid w:val="002366EC"/>
    <w:rsid w:val="00374959"/>
    <w:rsid w:val="003D32AB"/>
    <w:rsid w:val="003E50BA"/>
    <w:rsid w:val="0045098D"/>
    <w:rsid w:val="004B7A9F"/>
    <w:rsid w:val="00656EF1"/>
    <w:rsid w:val="007232D6"/>
    <w:rsid w:val="007240CD"/>
    <w:rsid w:val="00752076"/>
    <w:rsid w:val="007924ED"/>
    <w:rsid w:val="0085602C"/>
    <w:rsid w:val="00A811C6"/>
    <w:rsid w:val="00B47630"/>
    <w:rsid w:val="00BA37B1"/>
    <w:rsid w:val="00C57881"/>
    <w:rsid w:val="00C86138"/>
    <w:rsid w:val="00CE4F59"/>
    <w:rsid w:val="00DD4E6A"/>
    <w:rsid w:val="00F33223"/>
    <w:rsid w:val="00F3401D"/>
    <w:rsid w:val="00FE5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2DE4C3"/>
  <w15:chartTrackingRefBased/>
  <w15:docId w15:val="{30F6FFB8-A15C-4F9A-86B6-EE3605A4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2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32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32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32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32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32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32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32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32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3E50BA"/>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character" w:customStyle="1" w:styleId="10">
    <w:name w:val="見出し 1 (文字)"/>
    <w:basedOn w:val="a0"/>
    <w:link w:val="1"/>
    <w:uiPriority w:val="9"/>
    <w:rsid w:val="003D32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32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32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32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32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32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32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32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32AB"/>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3D32AB"/>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3D32A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D32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3D32A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D32AB"/>
    <w:pPr>
      <w:spacing w:before="160" w:after="160"/>
      <w:jc w:val="center"/>
    </w:pPr>
    <w:rPr>
      <w:i/>
      <w:iCs/>
      <w:color w:val="404040" w:themeColor="text1" w:themeTint="BF"/>
    </w:rPr>
  </w:style>
  <w:style w:type="character" w:customStyle="1" w:styleId="a9">
    <w:name w:val="引用文 (文字)"/>
    <w:basedOn w:val="a0"/>
    <w:link w:val="a8"/>
    <w:uiPriority w:val="29"/>
    <w:rsid w:val="003D32AB"/>
    <w:rPr>
      <w:i/>
      <w:iCs/>
      <w:color w:val="404040" w:themeColor="text1" w:themeTint="BF"/>
    </w:rPr>
  </w:style>
  <w:style w:type="paragraph" w:styleId="aa">
    <w:name w:val="List Paragraph"/>
    <w:basedOn w:val="a"/>
    <w:uiPriority w:val="34"/>
    <w:qFormat/>
    <w:rsid w:val="003D32AB"/>
    <w:pPr>
      <w:ind w:left="720"/>
      <w:contextualSpacing/>
    </w:pPr>
  </w:style>
  <w:style w:type="character" w:styleId="21">
    <w:name w:val="Intense Emphasis"/>
    <w:basedOn w:val="a0"/>
    <w:uiPriority w:val="21"/>
    <w:qFormat/>
    <w:rsid w:val="003D32AB"/>
    <w:rPr>
      <w:i/>
      <w:iCs/>
      <w:color w:val="0F4761" w:themeColor="accent1" w:themeShade="BF"/>
    </w:rPr>
  </w:style>
  <w:style w:type="paragraph" w:styleId="22">
    <w:name w:val="Intense Quote"/>
    <w:basedOn w:val="a"/>
    <w:next w:val="a"/>
    <w:link w:val="23"/>
    <w:uiPriority w:val="30"/>
    <w:qFormat/>
    <w:rsid w:val="003D3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32AB"/>
    <w:rPr>
      <w:i/>
      <w:iCs/>
      <w:color w:val="0F4761" w:themeColor="accent1" w:themeShade="BF"/>
    </w:rPr>
  </w:style>
  <w:style w:type="character" w:styleId="24">
    <w:name w:val="Intense Reference"/>
    <w:basedOn w:val="a0"/>
    <w:uiPriority w:val="32"/>
    <w:qFormat/>
    <w:rsid w:val="003D32AB"/>
    <w:rPr>
      <w:b/>
      <w:bCs/>
      <w:smallCaps/>
      <w:color w:val="0F4761" w:themeColor="accent1" w:themeShade="BF"/>
      <w:spacing w:val="5"/>
    </w:rPr>
  </w:style>
  <w:style w:type="paragraph" w:styleId="ab">
    <w:name w:val="header"/>
    <w:basedOn w:val="a"/>
    <w:link w:val="ac"/>
    <w:uiPriority w:val="99"/>
    <w:unhideWhenUsed/>
    <w:rsid w:val="00CE4F59"/>
    <w:pPr>
      <w:tabs>
        <w:tab w:val="center" w:pos="4252"/>
        <w:tab w:val="right" w:pos="8504"/>
      </w:tabs>
      <w:snapToGrid w:val="0"/>
    </w:pPr>
  </w:style>
  <w:style w:type="character" w:customStyle="1" w:styleId="ac">
    <w:name w:val="ヘッダー (文字)"/>
    <w:basedOn w:val="a0"/>
    <w:link w:val="ab"/>
    <w:uiPriority w:val="99"/>
    <w:rsid w:val="00CE4F59"/>
  </w:style>
  <w:style w:type="paragraph" w:styleId="ad">
    <w:name w:val="footer"/>
    <w:basedOn w:val="a"/>
    <w:link w:val="ae"/>
    <w:uiPriority w:val="99"/>
    <w:unhideWhenUsed/>
    <w:rsid w:val="00CE4F59"/>
    <w:pPr>
      <w:tabs>
        <w:tab w:val="center" w:pos="4252"/>
        <w:tab w:val="right" w:pos="8504"/>
      </w:tabs>
      <w:snapToGrid w:val="0"/>
    </w:pPr>
  </w:style>
  <w:style w:type="character" w:customStyle="1" w:styleId="ae">
    <w:name w:val="フッター (文字)"/>
    <w:basedOn w:val="a0"/>
    <w:link w:val="ad"/>
    <w:uiPriority w:val="99"/>
    <w:rsid w:val="00CE4F59"/>
  </w:style>
  <w:style w:type="paragraph" w:styleId="Web">
    <w:name w:val="Normal (Web)"/>
    <w:basedOn w:val="a"/>
    <w:uiPriority w:val="99"/>
    <w:semiHidden/>
    <w:unhideWhenUsed/>
    <w:rsid w:val="00073C9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心</dc:creator>
  <cp:keywords/>
  <dc:description/>
  <cp:lastModifiedBy>佐藤　心</cp:lastModifiedBy>
  <cp:revision>4</cp:revision>
  <cp:lastPrinted>2026-03-19T07:34:00Z</cp:lastPrinted>
  <dcterms:created xsi:type="dcterms:W3CDTF">2026-03-05T04:03:00Z</dcterms:created>
  <dcterms:modified xsi:type="dcterms:W3CDTF">2026-03-19T07:57:00Z</dcterms:modified>
</cp:coreProperties>
</file>