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C6" w:rsidRDefault="00573BC6" w:rsidP="00573BC6">
      <w:pPr>
        <w:ind w:firstLineChars="100" w:firstLine="281"/>
        <w:rPr>
          <w:rFonts w:asciiTheme="minorEastAsia" w:hAnsiTheme="minorEastAsia"/>
          <w:b/>
          <w:bCs/>
          <w:sz w:val="28"/>
          <w:szCs w:val="28"/>
        </w:rPr>
      </w:pPr>
      <w:bookmarkStart w:id="0" w:name="_GoBack"/>
      <w:bookmarkEnd w:id="0"/>
      <w:r w:rsidRPr="00573BC6">
        <w:rPr>
          <w:rFonts w:asciiTheme="minorEastAsia" w:hAnsiTheme="minorEastAsia" w:hint="eastAsia"/>
          <w:b/>
          <w:bCs/>
          <w:sz w:val="28"/>
          <w:szCs w:val="28"/>
        </w:rPr>
        <w:t>新型コロナウイルス感染症にかかってしまったら</w:t>
      </w:r>
    </w:p>
    <w:p w:rsidR="00573BC6" w:rsidRPr="00573BC6" w:rsidRDefault="00573BC6" w:rsidP="00573BC6">
      <w:pPr>
        <w:ind w:firstLineChars="100" w:firstLine="240"/>
        <w:rPr>
          <w:rFonts w:asciiTheme="minorEastAsia" w:hAnsiTheme="minorEastAsia"/>
        </w:rPr>
      </w:pPr>
      <w:r w:rsidRPr="00573BC6">
        <w:rPr>
          <w:rFonts w:asciiTheme="minorEastAsia" w:hAnsiTheme="minorEastAsia" w:hint="eastAsia"/>
        </w:rPr>
        <w:t>新型コロナウイルスの感染が国内で初めて確認されたのは2020年1月15日。それから2年経った今でも収束の兆しは見えず、日々の生活に不安を抱えている方が多いと思います。そこで、今回はもし自分がコロナウイルスに感染したら、どう行動すればよいのかを記事にしました。感染が判明した時点で自宅療養、宿泊療養など様々なパターンに分かれますので、下の図を参考に自分がどこに該当し、連絡をすればよいかを確認しておくと安心です。また、外出を控えなくてはいけないので食料品等は家まで配達してもらえるネットスーパーをご検討ください。</w:t>
      </w:r>
    </w:p>
    <w:p w:rsidR="000B1B6F" w:rsidRDefault="00573BC6" w:rsidP="00573BC6">
      <w:pPr>
        <w:ind w:firstLineChars="100" w:firstLine="240"/>
        <w:rPr>
          <w:rFonts w:asciiTheme="minorEastAsia" w:hAnsiTheme="minorEastAsia"/>
        </w:rPr>
      </w:pPr>
      <w:r w:rsidRPr="00573BC6">
        <w:rPr>
          <w:rFonts w:asciiTheme="minorEastAsia" w:hAnsiTheme="minorEastAsia" w:hint="eastAsia"/>
        </w:rPr>
        <w:t>最近では様々な変異株が現れ、感染力が更に強いステルスオミクロン株が日本でも確認されています。今一度一人一人が感染症対策として手洗い、消毒、マスクの着用等を徹底して、予防をしっかりしていきましょう。</w:t>
      </w:r>
    </w:p>
    <w:p w:rsidR="00573BC6" w:rsidRDefault="00573BC6" w:rsidP="00573BC6">
      <w:pPr>
        <w:rPr>
          <w:rFonts w:asciiTheme="minorEastAsia" w:hAnsiTheme="minorEastAsia"/>
        </w:rPr>
      </w:pPr>
    </w:p>
    <w:p w:rsidR="00573BC6" w:rsidRDefault="00573BC6" w:rsidP="00573BC6">
      <w:pPr>
        <w:rPr>
          <w:rFonts w:asciiTheme="minorEastAsia" w:hAnsiTheme="minorEastAsia" w:hint="eastAsia"/>
        </w:rPr>
      </w:pPr>
    </w:p>
    <w:p w:rsidR="00573BC6" w:rsidRDefault="00573BC6" w:rsidP="00FB1134">
      <w:pPr>
        <w:ind w:firstLineChars="100" w:firstLine="281"/>
        <w:rPr>
          <w:rFonts w:asciiTheme="minorEastAsia" w:hAnsiTheme="minorEastAsia"/>
          <w:b/>
          <w:bCs/>
          <w:sz w:val="28"/>
          <w:szCs w:val="28"/>
        </w:rPr>
      </w:pPr>
      <w:r w:rsidRPr="00573BC6">
        <w:rPr>
          <w:rFonts w:asciiTheme="minorEastAsia" w:hAnsiTheme="minorEastAsia" w:hint="eastAsia"/>
          <w:b/>
          <w:bCs/>
          <w:sz w:val="28"/>
          <w:szCs w:val="28"/>
        </w:rPr>
        <w:t>春の全国交通安全運動</w:t>
      </w:r>
    </w:p>
    <w:p w:rsidR="00FB1134" w:rsidRDefault="00573BC6" w:rsidP="00FB1134">
      <w:pPr>
        <w:ind w:firstLineChars="100" w:firstLine="281"/>
        <w:rPr>
          <w:rFonts w:asciiTheme="minorEastAsia" w:hAnsiTheme="minorEastAsia"/>
          <w:b/>
          <w:bCs/>
          <w:sz w:val="28"/>
          <w:szCs w:val="28"/>
        </w:rPr>
      </w:pPr>
      <w:r w:rsidRPr="00573BC6">
        <w:rPr>
          <w:rFonts w:asciiTheme="minorEastAsia" w:hAnsiTheme="minorEastAsia" w:hint="eastAsia"/>
          <w:b/>
          <w:bCs/>
          <w:sz w:val="28"/>
          <w:szCs w:val="28"/>
        </w:rPr>
        <w:t>令和4年4/6（水）～15（金）</w:t>
      </w:r>
    </w:p>
    <w:p w:rsidR="00573BC6" w:rsidRDefault="00573BC6" w:rsidP="00573BC6">
      <w:pPr>
        <w:tabs>
          <w:tab w:val="left" w:pos="-31680"/>
          <w:tab w:val="left" w:pos="1585"/>
        </w:tabs>
        <w:ind w:left="142"/>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Pr>
          <w:rFonts w:ascii="ＭＳ 明朝" w:eastAsia="ＭＳ ゴシック" w:hAnsi="ＭＳ ゴシック" w:hint="eastAsia"/>
          <w:color w:val="000000"/>
          <w:szCs w:val="24"/>
        </w:rPr>
        <w:t>4</w:t>
      </w:r>
      <w:r>
        <w:rPr>
          <w:rFonts w:ascii="ＭＳ 明朝" w:eastAsia="ＭＳ 明朝" w:hAnsi="ＭＳ 明朝" w:hint="eastAsia"/>
          <w:color w:val="000000"/>
          <w:szCs w:val="24"/>
          <w:lang w:val="ja-JP"/>
        </w:rPr>
        <w:t>月は新入学・進級に伴い子どもの歩行中の交通事故が増加しやすい時期です。</w:t>
      </w:r>
    </w:p>
    <w:p w:rsidR="00573BC6" w:rsidRDefault="00573BC6" w:rsidP="00573BC6">
      <w:pPr>
        <w:tabs>
          <w:tab w:val="left" w:pos="-31680"/>
          <w:tab w:val="left" w:pos="1585"/>
        </w:tabs>
        <w:ind w:left="142"/>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歩行者の保護、安全運転を心がけましょう。</w:t>
      </w:r>
    </w:p>
    <w:p w:rsidR="00720F98" w:rsidRPr="00573BC6" w:rsidRDefault="00573BC6" w:rsidP="00573BC6">
      <w:pPr>
        <w:tabs>
          <w:tab w:val="left" w:pos="-31680"/>
          <w:tab w:val="left" w:pos="1585"/>
        </w:tabs>
        <w:ind w:left="142"/>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交通事故からかけがえのない命を地域全体で守ろう！</w:t>
      </w:r>
    </w:p>
    <w:sectPr w:rsidR="00720F98" w:rsidRPr="00573B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573BC6"/>
    <w:rsid w:val="00720F98"/>
    <w:rsid w:val="00747756"/>
    <w:rsid w:val="00BF7415"/>
    <w:rsid w:val="00C6435A"/>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4BE3B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B4D4-FB2F-4E53-9239-7BC0550B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9</cp:revision>
  <cp:lastPrinted>2021-12-02T06:04:00Z</cp:lastPrinted>
  <dcterms:created xsi:type="dcterms:W3CDTF">2021-11-25T06:16:00Z</dcterms:created>
  <dcterms:modified xsi:type="dcterms:W3CDTF">2022-03-09T04:08:00Z</dcterms:modified>
</cp:coreProperties>
</file>